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E1C8" w14:textId="37F0D240" w:rsidR="00EB7B4C" w:rsidRDefault="00EB7B4C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b/>
          <w:iCs/>
          <w:sz w:val="26"/>
          <w:szCs w:val="26"/>
        </w:rPr>
      </w:pPr>
      <w:r w:rsidRPr="00EE1A73">
        <w:rPr>
          <w:rFonts w:eastAsia="Times New Roman" w:cs="Times New Roman"/>
          <w:b/>
          <w:iCs/>
          <w:sz w:val="26"/>
          <w:szCs w:val="26"/>
        </w:rPr>
        <w:t xml:space="preserve">Uzziņa </w:t>
      </w:r>
    </w:p>
    <w:p w14:paraId="6C4CB09C" w14:textId="533933BC" w:rsidR="00EB7B4C" w:rsidRPr="00297915" w:rsidRDefault="00B03AAA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10</w:t>
      </w:r>
      <w:r w:rsidR="004F51E9">
        <w:rPr>
          <w:rFonts w:eastAsia="Times New Roman" w:cs="Times New Roman"/>
          <w:iCs/>
          <w:sz w:val="24"/>
          <w:szCs w:val="24"/>
        </w:rPr>
        <w:t>.0</w:t>
      </w:r>
      <w:r>
        <w:rPr>
          <w:rFonts w:eastAsia="Times New Roman" w:cs="Times New Roman"/>
          <w:iCs/>
          <w:sz w:val="24"/>
          <w:szCs w:val="24"/>
        </w:rPr>
        <w:t>9</w:t>
      </w:r>
      <w:r w:rsidR="004F51E9">
        <w:rPr>
          <w:rFonts w:eastAsia="Times New Roman" w:cs="Times New Roman"/>
          <w:iCs/>
          <w:sz w:val="24"/>
          <w:szCs w:val="24"/>
        </w:rPr>
        <w:t>.2018</w:t>
      </w:r>
      <w:r w:rsidR="005C13DB" w:rsidRPr="00297915">
        <w:rPr>
          <w:rFonts w:eastAsia="Times New Roman" w:cs="Times New Roman"/>
          <w:iCs/>
          <w:sz w:val="24"/>
          <w:szCs w:val="24"/>
        </w:rPr>
        <w:t>.</w:t>
      </w:r>
    </w:p>
    <w:p w14:paraId="552053A5" w14:textId="77777777" w:rsidR="00EB7B4C" w:rsidRPr="00297915" w:rsidRDefault="00EB7B4C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iCs/>
          <w:sz w:val="24"/>
          <w:szCs w:val="24"/>
        </w:rPr>
      </w:pPr>
    </w:p>
    <w:tbl>
      <w:tblPr>
        <w:tblW w:w="97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630"/>
        <w:gridCol w:w="3260"/>
        <w:gridCol w:w="5493"/>
        <w:gridCol w:w="336"/>
      </w:tblGrid>
      <w:tr w:rsidR="00EB7B4C" w:rsidRPr="00297915" w14:paraId="217F963A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5435CE43" w14:textId="77777777" w:rsidR="00EB7B4C" w:rsidRPr="00297915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14:paraId="2F36BAB4" w14:textId="77777777" w:rsidR="00EB7B4C" w:rsidRPr="00297915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5493" w:type="dxa"/>
            <w:vAlign w:val="center"/>
          </w:tcPr>
          <w:p w14:paraId="61A5677A" w14:textId="77777777" w:rsidR="00EB7B4C" w:rsidRPr="00297915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Informācija par projektu</w:t>
            </w:r>
          </w:p>
        </w:tc>
      </w:tr>
      <w:tr w:rsidR="00EB7B4C" w:rsidRPr="00297915" w14:paraId="77CFEDEF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</w:tcPr>
          <w:p w14:paraId="36B2FFEB" w14:textId="77777777" w:rsidR="00EB7B4C" w:rsidRPr="00297915" w:rsidRDefault="00EB7B4C" w:rsidP="00BF605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"/>
          </w:tcPr>
          <w:p w14:paraId="0C10B3D7" w14:textId="77777777" w:rsidR="00AE0797" w:rsidRPr="00297915" w:rsidRDefault="00AE0797" w:rsidP="002F67C8">
            <w:pPr>
              <w:spacing w:after="120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97915">
              <w:rPr>
                <w:rFonts w:cs="Times New Roman"/>
                <w:b/>
                <w:sz w:val="24"/>
                <w:szCs w:val="24"/>
              </w:rPr>
              <w:t xml:space="preserve">Grozījumi </w:t>
            </w:r>
            <w:r w:rsidR="002F67C8" w:rsidRPr="002F67C8">
              <w:rPr>
                <w:rFonts w:cs="Times New Roman"/>
                <w:b/>
                <w:sz w:val="24"/>
                <w:szCs w:val="24"/>
              </w:rPr>
              <w:t>Ministru kabineta 2012. ga</w:t>
            </w:r>
            <w:r w:rsidR="002F67C8">
              <w:rPr>
                <w:rFonts w:cs="Times New Roman"/>
                <w:b/>
                <w:sz w:val="24"/>
                <w:szCs w:val="24"/>
              </w:rPr>
              <w:t>da 5. jūnija noteikumi Nr. 387 “</w:t>
            </w:r>
            <w:r w:rsidR="002F67C8" w:rsidRPr="002F67C8">
              <w:rPr>
                <w:rFonts w:cs="Times New Roman"/>
                <w:b/>
                <w:sz w:val="24"/>
                <w:szCs w:val="24"/>
              </w:rPr>
              <w:t xml:space="preserve">Kārtība, kādā Valsts kase nodrošina </w:t>
            </w:r>
            <w:r w:rsidR="002F67C8">
              <w:rPr>
                <w:rFonts w:cs="Times New Roman"/>
                <w:b/>
                <w:sz w:val="24"/>
                <w:szCs w:val="24"/>
              </w:rPr>
              <w:t>maksājumu pakalpojumu sniegšanu”</w:t>
            </w:r>
          </w:p>
        </w:tc>
      </w:tr>
      <w:tr w:rsidR="00EB7B4C" w:rsidRPr="00183E70" w14:paraId="1ACD2AA4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7EE7D7D1" w14:textId="77777777" w:rsidR="00EB7B4C" w:rsidRPr="00297915" w:rsidRDefault="00EB7B4C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4F5FA5" w14:textId="77777777" w:rsidR="00EB7B4C" w:rsidRPr="00297915" w:rsidRDefault="00EB7B4C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Projekta izstrādes nepieciešamības pamatojums</w:t>
            </w:r>
          </w:p>
          <w:p w14:paraId="4314F404" w14:textId="77777777" w:rsidR="004E0537" w:rsidRPr="00297915" w:rsidRDefault="004E0537" w:rsidP="004E053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15E20457" w14:textId="6E91EC3D" w:rsidR="00D937A1" w:rsidRPr="00B03AAA" w:rsidRDefault="00D937A1" w:rsidP="00B03AAA">
            <w:pPr>
              <w:jc w:val="both"/>
              <w:rPr>
                <w:rFonts w:cs="Times New Roman"/>
                <w:sz w:val="24"/>
                <w:szCs w:val="24"/>
              </w:rPr>
            </w:pPr>
            <w:r w:rsidRPr="00B03AAA">
              <w:rPr>
                <w:rFonts w:cs="Times New Roman"/>
                <w:sz w:val="24"/>
                <w:szCs w:val="24"/>
              </w:rPr>
              <w:t xml:space="preserve">Ministru kabineta noteikumu projekts „Grozījumi </w:t>
            </w:r>
            <w:r w:rsidR="002F67C8" w:rsidRPr="00B03AAA">
              <w:rPr>
                <w:rFonts w:cs="Times New Roman"/>
                <w:sz w:val="24"/>
                <w:szCs w:val="24"/>
              </w:rPr>
              <w:t>Ministru kabineta 2012. gada 5. jūnija noteikumi Nr.</w:t>
            </w:r>
            <w:r w:rsidR="00020A0F" w:rsidRPr="00B03AAA">
              <w:rPr>
                <w:rFonts w:cs="Times New Roman"/>
                <w:sz w:val="24"/>
                <w:szCs w:val="24"/>
              </w:rPr>
              <w:t> </w:t>
            </w:r>
            <w:r w:rsidR="002F67C8" w:rsidRPr="00B03AAA">
              <w:rPr>
                <w:rFonts w:cs="Times New Roman"/>
                <w:sz w:val="24"/>
                <w:szCs w:val="24"/>
              </w:rPr>
              <w:t>387 “Kārtība, kādā Valsts kase nodrošina maksājumu pakalpojumu sniegšanu”</w:t>
            </w:r>
            <w:r w:rsidRPr="00B03AAA">
              <w:rPr>
                <w:rFonts w:cs="Times New Roman"/>
                <w:sz w:val="24"/>
                <w:szCs w:val="24"/>
              </w:rPr>
              <w:t>” (turpmāk – MK noteikumu projekts) izstrādāts</w:t>
            </w:r>
            <w:r w:rsidR="00020A0F" w:rsidRPr="00B03AAA">
              <w:rPr>
                <w:rFonts w:cs="Times New Roman"/>
                <w:sz w:val="24"/>
                <w:szCs w:val="24"/>
              </w:rPr>
              <w:t xml:space="preserve"> pamatojoties uz </w:t>
            </w:r>
            <w:r w:rsidR="003A52E4" w:rsidRPr="00B03AAA">
              <w:rPr>
                <w:rFonts w:cs="Times New Roman"/>
                <w:sz w:val="24"/>
                <w:szCs w:val="24"/>
              </w:rPr>
              <w:t>g</w:t>
            </w:r>
            <w:r w:rsidR="00020A0F" w:rsidRPr="00B03AAA">
              <w:rPr>
                <w:rFonts w:cs="Times New Roman"/>
                <w:sz w:val="24"/>
                <w:szCs w:val="24"/>
              </w:rPr>
              <w:t xml:space="preserve">rozījumiem </w:t>
            </w:r>
            <w:r w:rsidR="004F51E9" w:rsidRPr="00B03AAA">
              <w:rPr>
                <w:rFonts w:cs="Times New Roman"/>
                <w:sz w:val="24"/>
                <w:szCs w:val="24"/>
              </w:rPr>
              <w:t>Ministru kabineta 2012. gada 5. jūnija noteikumos Nr. 386 "Kārtība, kādā Valsts kase nodrošina elektronisko informācijas apmaiņu", kuri tiek papildināt</w:t>
            </w:r>
            <w:r w:rsidR="005437E8" w:rsidRPr="00B03AAA">
              <w:rPr>
                <w:rFonts w:cs="Times New Roman"/>
                <w:sz w:val="24"/>
                <w:szCs w:val="24"/>
              </w:rPr>
              <w:t xml:space="preserve">i ar jauniem e-pakalpojumiem: </w:t>
            </w:r>
            <w:proofErr w:type="spellStart"/>
            <w:r w:rsidR="005437E8" w:rsidRPr="00B03AAA">
              <w:rPr>
                <w:rFonts w:cs="Times New Roman"/>
                <w:sz w:val="24"/>
                <w:szCs w:val="24"/>
              </w:rPr>
              <w:t>e</w:t>
            </w:r>
            <w:r w:rsidR="004F51E9" w:rsidRPr="00B03AAA">
              <w:rPr>
                <w:rFonts w:cs="Times New Roman"/>
                <w:sz w:val="24"/>
                <w:szCs w:val="24"/>
              </w:rPr>
              <w:t>Tām</w:t>
            </w:r>
            <w:r w:rsidR="00B03AAA" w:rsidRPr="00B03AAA">
              <w:rPr>
                <w:rFonts w:cs="Times New Roman"/>
                <w:sz w:val="24"/>
                <w:szCs w:val="24"/>
              </w:rPr>
              <w:t>es</w:t>
            </w:r>
            <w:proofErr w:type="spellEnd"/>
            <w:r w:rsidR="005437E8" w:rsidRPr="00B03AAA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="005437E8" w:rsidRPr="00B03AAA">
              <w:rPr>
                <w:rFonts w:cs="Times New Roman"/>
                <w:sz w:val="24"/>
                <w:szCs w:val="24"/>
              </w:rPr>
              <w:t>eAizdevumi</w:t>
            </w:r>
            <w:proofErr w:type="spellEnd"/>
            <w:r w:rsidR="004F51E9" w:rsidRPr="00B03AAA">
              <w:rPr>
                <w:rFonts w:cs="Times New Roman"/>
                <w:sz w:val="24"/>
                <w:szCs w:val="24"/>
              </w:rPr>
              <w:t>, kā arī no noteikumiem tiek svītrots vārds “sistēmas”, to aizstājot ar “e-pakalpojumi”.</w:t>
            </w:r>
          </w:p>
        </w:tc>
      </w:tr>
      <w:tr w:rsidR="00EB7B4C" w:rsidRPr="00297915" w14:paraId="7BB07A1B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4BE98F6C" w14:textId="77777777" w:rsidR="00EB7B4C" w:rsidRPr="00297915" w:rsidRDefault="00EB7B4C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3004C4" w14:textId="77777777" w:rsidR="00EB7B4C" w:rsidRPr="00297915" w:rsidRDefault="00EB7B4C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5493" w:type="dxa"/>
          </w:tcPr>
          <w:p w14:paraId="7F33A792" w14:textId="77777777" w:rsidR="00EB7B4C" w:rsidRPr="00B03AAA" w:rsidRDefault="00E050BD" w:rsidP="00450EEA">
            <w:pPr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B03AAA">
              <w:rPr>
                <w:rFonts w:eastAsia="Times New Roman" w:cs="Times New Roman"/>
                <w:iCs/>
                <w:sz w:val="24"/>
                <w:szCs w:val="24"/>
              </w:rPr>
              <w:t>Nav.</w:t>
            </w:r>
          </w:p>
        </w:tc>
      </w:tr>
      <w:tr w:rsidR="00450EEA" w:rsidRPr="00297915" w14:paraId="44A2C60D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3C495791" w14:textId="77777777" w:rsidR="00450EEA" w:rsidRPr="00297915" w:rsidRDefault="00450EEA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135F5" w14:textId="77777777" w:rsidR="00450EEA" w:rsidRPr="00297915" w:rsidRDefault="00450EEA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Projekta īss saturs</w:t>
            </w:r>
          </w:p>
        </w:tc>
        <w:tc>
          <w:tcPr>
            <w:tcW w:w="5493" w:type="dxa"/>
          </w:tcPr>
          <w:p w14:paraId="7D6FE180" w14:textId="77777777" w:rsidR="00E2033A" w:rsidRPr="00183E70" w:rsidRDefault="006D2B88" w:rsidP="00DE34CB">
            <w:pPr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183E70">
              <w:rPr>
                <w:rFonts w:eastAsia="Times New Roman" w:cs="Times New Roman"/>
                <w:iCs/>
                <w:sz w:val="24"/>
                <w:szCs w:val="24"/>
              </w:rPr>
              <w:t>MK noteikumu projektā ir paredzēts</w:t>
            </w:r>
            <w:r w:rsidR="00E2033A" w:rsidRPr="00183E70">
              <w:rPr>
                <w:rFonts w:eastAsia="Times New Roman" w:cs="Times New Roman"/>
                <w:iCs/>
                <w:sz w:val="24"/>
                <w:szCs w:val="24"/>
              </w:rPr>
              <w:t>:</w:t>
            </w:r>
          </w:p>
          <w:p w14:paraId="482AE21C" w14:textId="77777777" w:rsidR="00EA46B2" w:rsidRPr="00183E70" w:rsidRDefault="004F51E9" w:rsidP="004F51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Precizēt noteikumu 2.pielikumu (</w:t>
            </w:r>
            <w:r w:rsidRPr="004F51E9">
              <w:rPr>
                <w:rFonts w:eastAsia="Times New Roman" w:cs="Times New Roman"/>
                <w:iCs/>
                <w:sz w:val="24"/>
                <w:szCs w:val="24"/>
              </w:rPr>
              <w:t>Valsts kases klienta parakstu paraugu kartīte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) precizējot pilnvarojuma apmēra uzskaitījumu</w:t>
            </w:r>
            <w:r w:rsidR="005A37A2" w:rsidRPr="00183E70">
              <w:rPr>
                <w:rFonts w:eastAsia="Times New Roman" w:cs="Times New Roman"/>
                <w:iCs/>
                <w:sz w:val="24"/>
                <w:szCs w:val="24"/>
              </w:rPr>
              <w:t>;</w:t>
            </w:r>
          </w:p>
          <w:p w14:paraId="30313AB1" w14:textId="77777777" w:rsidR="0061688E" w:rsidRPr="004F51E9" w:rsidRDefault="004F51E9" w:rsidP="00183E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Svītrot no noteikumiem </w:t>
            </w:r>
            <w:r>
              <w:rPr>
                <w:rFonts w:cs="Times New Roman"/>
                <w:sz w:val="24"/>
                <w:szCs w:val="24"/>
              </w:rPr>
              <w:t>vārdu “sistēmas”, to aizstājot ar “e-pakalpojumi”</w:t>
            </w:r>
            <w:r w:rsidR="005437E8">
              <w:rPr>
                <w:rFonts w:cs="Times New Roman"/>
                <w:sz w:val="24"/>
                <w:szCs w:val="24"/>
              </w:rPr>
              <w:t>;</w:t>
            </w:r>
          </w:p>
          <w:p w14:paraId="6BA56F11" w14:textId="7D08E9DF" w:rsidR="004F51E9" w:rsidRPr="00183E70" w:rsidRDefault="004F51E9" w:rsidP="00B03A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Grozīt noteikumu 20.2.apakspunktu, </w:t>
            </w:r>
            <w:r w:rsidR="00B03AAA">
              <w:rPr>
                <w:rFonts w:cs="Times New Roman"/>
                <w:sz w:val="24"/>
                <w:szCs w:val="24"/>
              </w:rPr>
              <w:t>precizējot</w:t>
            </w:r>
            <w:r>
              <w:rPr>
                <w:rFonts w:cs="Times New Roman"/>
                <w:sz w:val="24"/>
                <w:szCs w:val="24"/>
              </w:rPr>
              <w:t xml:space="preserve"> prasību pa</w:t>
            </w:r>
            <w:r w:rsidR="00B03AAA">
              <w:rPr>
                <w:rFonts w:cs="Times New Roman"/>
                <w:sz w:val="24"/>
                <w:szCs w:val="24"/>
              </w:rPr>
              <w:t>ziņo</w:t>
            </w:r>
            <w:r w:rsidRPr="004F51E9">
              <w:rPr>
                <w:rFonts w:cs="Times New Roman"/>
                <w:sz w:val="24"/>
                <w:szCs w:val="24"/>
              </w:rPr>
              <w:t xml:space="preserve">t klientam ne vēlāk kā 60 dienas iepriekš (izmantojot </w:t>
            </w:r>
            <w:proofErr w:type="spellStart"/>
            <w:r w:rsidRPr="004F51E9">
              <w:rPr>
                <w:rFonts w:cs="Times New Roman"/>
                <w:sz w:val="24"/>
                <w:szCs w:val="24"/>
              </w:rPr>
              <w:t>eKasi</w:t>
            </w:r>
            <w:proofErr w:type="spellEnd"/>
            <w:r w:rsidR="00B03AAA">
              <w:rPr>
                <w:rFonts w:cs="Times New Roman"/>
                <w:sz w:val="24"/>
                <w:szCs w:val="24"/>
              </w:rPr>
              <w:t xml:space="preserve"> vai e-pastu</w:t>
            </w:r>
            <w:r w:rsidRPr="004F51E9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par konta slēgšanu, ja </w:t>
            </w:r>
            <w:r w:rsidRPr="004F51E9">
              <w:rPr>
                <w:rFonts w:cs="Times New Roman"/>
                <w:sz w:val="24"/>
                <w:szCs w:val="24"/>
              </w:rPr>
              <w:t>kontā 24 mēnešu laikā nav bijis apgrozījums</w:t>
            </w:r>
            <w:r w:rsidR="00B03AAA">
              <w:rPr>
                <w:rFonts w:cs="Times New Roman"/>
                <w:sz w:val="24"/>
                <w:szCs w:val="24"/>
              </w:rPr>
              <w:t xml:space="preserve"> un klients ir sasniedzams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450EEA" w:rsidRPr="00297915" w14:paraId="28BCA973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3394C9B3" w14:textId="77777777" w:rsidR="00450EEA" w:rsidRPr="00297915" w:rsidRDefault="00450EEA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0A9DDC" w14:textId="77777777" w:rsidR="00450EEA" w:rsidRPr="00297915" w:rsidRDefault="00450EEA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5493" w:type="dxa"/>
          </w:tcPr>
          <w:p w14:paraId="2856E5DA" w14:textId="77777777" w:rsidR="00450EEA" w:rsidRPr="00297915" w:rsidRDefault="005437E8" w:rsidP="00BF2FC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165C">
              <w:rPr>
                <w:rFonts w:eastAsia="Times New Roman"/>
                <w:sz w:val="24"/>
                <w:szCs w:val="24"/>
              </w:rPr>
              <w:t>Nav attiecināms</w:t>
            </w:r>
          </w:p>
        </w:tc>
      </w:tr>
      <w:tr w:rsidR="00450EEA" w:rsidRPr="00297915" w14:paraId="13B5350F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68BD5EAA" w14:textId="77777777" w:rsidR="00450EEA" w:rsidRPr="00297915" w:rsidRDefault="00450EEA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E5A14F" w14:textId="77777777" w:rsidR="00450EEA" w:rsidRPr="00297915" w:rsidRDefault="00450EEA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5493" w:type="dxa"/>
          </w:tcPr>
          <w:p w14:paraId="5B6A2FB6" w14:textId="77777777" w:rsidR="00450EEA" w:rsidRPr="00297915" w:rsidRDefault="005437E8" w:rsidP="00BF2FC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03AAA">
              <w:rPr>
                <w:sz w:val="24"/>
              </w:rPr>
              <w:t>Valsts kases pārvaldnieka vietniece Gunta Medne</w:t>
            </w:r>
          </w:p>
        </w:tc>
      </w:tr>
      <w:tr w:rsidR="002E6D39" w:rsidRPr="00297915" w14:paraId="297B0A0D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29C12F0E" w14:textId="77777777" w:rsidR="002E6D39" w:rsidRPr="00297915" w:rsidRDefault="002E6D39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37052C" w14:textId="77777777" w:rsidR="002E6D39" w:rsidRPr="00297915" w:rsidRDefault="002E6D39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5493" w:type="dxa"/>
          </w:tcPr>
          <w:p w14:paraId="20CE6811" w14:textId="77777777" w:rsidR="002E6D39" w:rsidRPr="00297915" w:rsidRDefault="002E6D39" w:rsidP="00BF2FC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Valsts kases Klientu apkalpošanas un pakalpojumu attīstības departamenta direktors M.Prikulis</w:t>
            </w:r>
          </w:p>
        </w:tc>
      </w:tr>
      <w:tr w:rsidR="00450EEA" w:rsidRPr="00297915" w14:paraId="42578ACB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703D5F33" w14:textId="77777777" w:rsidR="00450EEA" w:rsidRPr="00297915" w:rsidRDefault="00450EEA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7A167E" w14:textId="77777777" w:rsidR="00450EEA" w:rsidRPr="00297915" w:rsidRDefault="00450EEA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5493" w:type="dxa"/>
          </w:tcPr>
          <w:p w14:paraId="4FBDE06D" w14:textId="77777777" w:rsidR="00450EEA" w:rsidRPr="00297915" w:rsidRDefault="005437E8" w:rsidP="00BF2FC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165C">
              <w:rPr>
                <w:rFonts w:eastAsia="Times New Roman"/>
                <w:sz w:val="24"/>
                <w:szCs w:val="24"/>
              </w:rPr>
              <w:t>Nav attiecināms</w:t>
            </w:r>
          </w:p>
        </w:tc>
      </w:tr>
      <w:tr w:rsidR="00E1299B" w:rsidRPr="00297915" w14:paraId="7B1DCB7D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33745561" w14:textId="77777777" w:rsidR="00E1299B" w:rsidRPr="00297915" w:rsidRDefault="00E1299B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FC3698" w14:textId="77777777" w:rsidR="00E1299B" w:rsidRPr="00297915" w:rsidRDefault="00E1299B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Sabiedrības līdzdalība</w:t>
            </w:r>
          </w:p>
        </w:tc>
        <w:tc>
          <w:tcPr>
            <w:tcW w:w="5493" w:type="dxa"/>
          </w:tcPr>
          <w:p w14:paraId="36C71C38" w14:textId="77777777" w:rsidR="00E1299B" w:rsidRPr="00297915" w:rsidRDefault="00E1299B" w:rsidP="00F92D4A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97915">
              <w:rPr>
                <w:rFonts w:eastAsia="Times New Roman" w:cs="Times New Roman"/>
                <w:sz w:val="24"/>
                <w:szCs w:val="24"/>
                <w:lang w:eastAsia="lv-LV"/>
              </w:rPr>
              <w:t>Uzziņa un Valsts sekretāru sanāksmes (turpmāk –             VSS) izsludinātais projekts tiks publicēts Finanšu ministrijas un Valsts kases interneta mājaslapā.</w:t>
            </w:r>
            <w:r w:rsidR="00205A8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Sabiedrība var sniegt viedokli līdz 05.10.2018.</w:t>
            </w:r>
          </w:p>
          <w:p w14:paraId="0F925043" w14:textId="77777777" w:rsidR="00E1299B" w:rsidRPr="00297915" w:rsidRDefault="00E1299B" w:rsidP="001E55D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Diskusija par projektu ar nevalstiskajām organizācijām, profesionālajām organizācijām u.tml. pirms izsludināšanas VSS nav nepieciešama.</w:t>
            </w:r>
          </w:p>
        </w:tc>
      </w:tr>
      <w:tr w:rsidR="00450EEA" w:rsidRPr="00297915" w14:paraId="38E5E0EB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4114809B" w14:textId="77777777" w:rsidR="00450EEA" w:rsidRPr="00297915" w:rsidRDefault="00450EEA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96A06F" w14:textId="77777777" w:rsidR="00450EEA" w:rsidRPr="00297915" w:rsidRDefault="00450EEA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Ministrijas struktūrvienības un padotības iestādēm</w:t>
            </w:r>
            <w:r w:rsidR="00E050BD" w:rsidRPr="00297915">
              <w:rPr>
                <w:rFonts w:eastAsia="Times New Roman" w:cs="Times New Roman"/>
                <w:sz w:val="24"/>
                <w:szCs w:val="24"/>
              </w:rPr>
              <w:t>,</w:t>
            </w:r>
            <w:r w:rsidRPr="00297915">
              <w:rPr>
                <w:rFonts w:eastAsia="Times New Roman" w:cs="Times New Roman"/>
                <w:sz w:val="24"/>
                <w:szCs w:val="24"/>
              </w:rPr>
              <w:t xml:space="preserve"> ar kurām projekts jāsaskaņo</w:t>
            </w:r>
          </w:p>
        </w:tc>
        <w:tc>
          <w:tcPr>
            <w:tcW w:w="5493" w:type="dxa"/>
          </w:tcPr>
          <w:p w14:paraId="0F95B245" w14:textId="77777777" w:rsidR="00205A87" w:rsidRPr="00F938CE" w:rsidRDefault="00205A87" w:rsidP="00205A87">
            <w:pPr>
              <w:pStyle w:val="ListParagraph"/>
              <w:numPr>
                <w:ilvl w:val="0"/>
                <w:numId w:val="4"/>
              </w:numPr>
              <w:spacing w:after="60"/>
              <w:ind w:left="105" w:firstLine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Juridiskais </w:t>
            </w:r>
            <w:r w:rsidRPr="002E63F2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departaments</w:t>
            </w:r>
          </w:p>
          <w:p w14:paraId="7CE4C2C6" w14:textId="77777777" w:rsidR="00205A87" w:rsidRPr="00205A87" w:rsidRDefault="00205A87" w:rsidP="00205A87">
            <w:pPr>
              <w:pStyle w:val="ListParagraph"/>
              <w:numPr>
                <w:ilvl w:val="0"/>
                <w:numId w:val="4"/>
              </w:numPr>
              <w:spacing w:after="60"/>
              <w:ind w:left="105" w:firstLine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Budžeta departaments</w:t>
            </w:r>
          </w:p>
          <w:p w14:paraId="6F113198" w14:textId="77777777" w:rsidR="00450EEA" w:rsidRPr="00536E96" w:rsidRDefault="00205A87" w:rsidP="00205A87">
            <w:pPr>
              <w:pStyle w:val="ListParagraph"/>
              <w:numPr>
                <w:ilvl w:val="0"/>
                <w:numId w:val="4"/>
              </w:numPr>
              <w:spacing w:after="60"/>
              <w:ind w:left="105" w:firstLine="0"/>
              <w:rPr>
                <w:sz w:val="24"/>
                <w:szCs w:val="24"/>
              </w:rPr>
            </w:pPr>
            <w:r w:rsidRPr="00205A87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Budžeta politikas attīstības departaments  </w:t>
            </w:r>
          </w:p>
          <w:p w14:paraId="01A8843E" w14:textId="77777777" w:rsidR="00536E96" w:rsidRPr="00205A87" w:rsidRDefault="00536E96" w:rsidP="00205A87">
            <w:pPr>
              <w:pStyle w:val="ListParagraph"/>
              <w:numPr>
                <w:ilvl w:val="0"/>
                <w:numId w:val="4"/>
              </w:numPr>
              <w:spacing w:after="60"/>
              <w:ind w:left="105" w:firstLine="0"/>
              <w:rPr>
                <w:sz w:val="24"/>
                <w:szCs w:val="24"/>
              </w:rPr>
            </w:pPr>
            <w:r w:rsidRPr="001F165C">
              <w:rPr>
                <w:sz w:val="24"/>
                <w:szCs w:val="24"/>
              </w:rPr>
              <w:t>Finanšu un darbības nodrošinājuma departaments</w:t>
            </w:r>
          </w:p>
        </w:tc>
      </w:tr>
      <w:tr w:rsidR="00450EEA" w:rsidRPr="00297915" w14:paraId="617D575C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65F25928" w14:textId="77777777" w:rsidR="00450EEA" w:rsidRPr="00297915" w:rsidRDefault="00450EEA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534B45" w14:textId="77777777" w:rsidR="00450EEA" w:rsidRPr="00297915" w:rsidRDefault="00450EEA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Saskaņošanas termiņš</w:t>
            </w:r>
          </w:p>
        </w:tc>
        <w:tc>
          <w:tcPr>
            <w:tcW w:w="5493" w:type="dxa"/>
          </w:tcPr>
          <w:p w14:paraId="1F7B5396" w14:textId="26E386DD" w:rsidR="00450EEA" w:rsidRPr="00297915" w:rsidRDefault="000B2F9A" w:rsidP="00BF2FC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 xml:space="preserve">Nosūtīts saskaņošanai </w:t>
            </w:r>
            <w:r w:rsidR="00E70211">
              <w:rPr>
                <w:rFonts w:eastAsia="Times New Roman" w:cs="Times New Roman"/>
                <w:sz w:val="24"/>
                <w:szCs w:val="24"/>
              </w:rPr>
              <w:t>12.10</w:t>
            </w:r>
            <w:r w:rsidR="00937677">
              <w:rPr>
                <w:rFonts w:eastAsia="Times New Roman" w:cs="Times New Roman"/>
                <w:sz w:val="24"/>
                <w:szCs w:val="24"/>
              </w:rPr>
              <w:t>.201</w:t>
            </w:r>
            <w:r w:rsidR="00205A87">
              <w:rPr>
                <w:rFonts w:eastAsia="Times New Roman" w:cs="Times New Roman"/>
                <w:sz w:val="24"/>
                <w:szCs w:val="24"/>
              </w:rPr>
              <w:t>8</w:t>
            </w:r>
            <w:r w:rsidRPr="00297915">
              <w:rPr>
                <w:rFonts w:eastAsia="Times New Roman" w:cs="Times New Roman"/>
                <w:sz w:val="24"/>
                <w:szCs w:val="24"/>
              </w:rPr>
              <w:t>., saskaņošanas termiņš – 2 nedēļas</w:t>
            </w:r>
            <w:r w:rsidR="00E618DE" w:rsidRPr="00297915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594259D6" w14:textId="77777777" w:rsidR="00450EEA" w:rsidRPr="00297915" w:rsidRDefault="00450EEA" w:rsidP="00BF2FC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50EEA" w:rsidRPr="00297915" w14:paraId="50B1BB84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208D3E7D" w14:textId="77777777" w:rsidR="00450EEA" w:rsidRPr="00297915" w:rsidRDefault="00450EEA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A3019F" w14:textId="77777777" w:rsidR="00450EEA" w:rsidRPr="00297915" w:rsidRDefault="00450EEA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5493" w:type="dxa"/>
          </w:tcPr>
          <w:p w14:paraId="39822427" w14:textId="77777777" w:rsidR="00450EEA" w:rsidRPr="00297915" w:rsidRDefault="005437E8" w:rsidP="005437E8">
            <w:pPr>
              <w:tabs>
                <w:tab w:val="num" w:pos="144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37E8">
              <w:rPr>
                <w:rFonts w:eastAsia="Times New Roman" w:cs="Times New Roman"/>
                <w:sz w:val="24"/>
                <w:szCs w:val="24"/>
              </w:rPr>
              <w:t xml:space="preserve">Projektā noteiktais regulējums </w:t>
            </w:r>
            <w:r>
              <w:rPr>
                <w:rFonts w:eastAsia="Times New Roman" w:cs="Times New Roman"/>
                <w:sz w:val="24"/>
                <w:szCs w:val="24"/>
              </w:rPr>
              <w:t>nerada</w:t>
            </w:r>
            <w:r w:rsidRPr="005437E8">
              <w:rPr>
                <w:rFonts w:eastAsia="Times New Roman" w:cs="Times New Roman"/>
                <w:sz w:val="24"/>
                <w:szCs w:val="24"/>
              </w:rPr>
              <w:t xml:space="preserve"> finansiālu ietekmi uz valsts budžetu. </w:t>
            </w:r>
          </w:p>
        </w:tc>
      </w:tr>
      <w:tr w:rsidR="00E050BD" w:rsidRPr="00297915" w14:paraId="25C1E8D2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vAlign w:val="center"/>
          </w:tcPr>
          <w:p w14:paraId="4D739E81" w14:textId="77777777" w:rsidR="00E050BD" w:rsidRPr="00297915" w:rsidRDefault="00E050BD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9495C0" w14:textId="77777777" w:rsidR="00E050BD" w:rsidRPr="00297915" w:rsidRDefault="00E050BD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Tiesību akta pieņemšanas kalendārais plāns</w:t>
            </w:r>
          </w:p>
        </w:tc>
        <w:tc>
          <w:tcPr>
            <w:tcW w:w="5493" w:type="dxa"/>
          </w:tcPr>
          <w:p w14:paraId="4A41CD40" w14:textId="79F9D000" w:rsidR="00E050BD" w:rsidRPr="00297915" w:rsidRDefault="00E050BD" w:rsidP="0054151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 xml:space="preserve">Saskaņošana: </w:t>
            </w:r>
            <w:r w:rsidR="00E70211">
              <w:rPr>
                <w:rFonts w:eastAsia="Times New Roman" w:cs="Times New Roman"/>
                <w:sz w:val="24"/>
                <w:szCs w:val="24"/>
              </w:rPr>
              <w:t>26</w:t>
            </w:r>
            <w:r w:rsidR="0091673E" w:rsidRPr="00297915">
              <w:rPr>
                <w:rFonts w:eastAsia="Times New Roman" w:cs="Times New Roman"/>
                <w:sz w:val="24"/>
                <w:szCs w:val="24"/>
              </w:rPr>
              <w:t>.</w:t>
            </w:r>
            <w:r w:rsidR="00205A87">
              <w:rPr>
                <w:rFonts w:eastAsia="Times New Roman" w:cs="Times New Roman"/>
                <w:sz w:val="24"/>
                <w:szCs w:val="24"/>
              </w:rPr>
              <w:t>1</w:t>
            </w:r>
            <w:r w:rsidR="007378C4">
              <w:rPr>
                <w:rFonts w:eastAsia="Times New Roman" w:cs="Times New Roman"/>
                <w:sz w:val="24"/>
                <w:szCs w:val="24"/>
              </w:rPr>
              <w:t>0</w:t>
            </w:r>
            <w:r w:rsidRPr="00297915">
              <w:rPr>
                <w:rFonts w:eastAsia="Times New Roman" w:cs="Times New Roman"/>
                <w:sz w:val="24"/>
                <w:szCs w:val="24"/>
              </w:rPr>
              <w:t>.201</w:t>
            </w:r>
            <w:r w:rsidR="00E70211">
              <w:rPr>
                <w:rFonts w:eastAsia="Times New Roman" w:cs="Times New Roman"/>
                <w:sz w:val="24"/>
                <w:szCs w:val="24"/>
              </w:rPr>
              <w:t>8</w:t>
            </w:r>
            <w:r w:rsidRPr="00297915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596BFCAC" w14:textId="77777777" w:rsidR="00205A87" w:rsidRPr="002E63F2" w:rsidRDefault="00E050BD" w:rsidP="00205A87">
            <w:pPr>
              <w:spacing w:after="60"/>
              <w:jc w:val="both"/>
              <w:rPr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 xml:space="preserve">Izsludināšana VSS – </w:t>
            </w:r>
            <w:r w:rsidR="00205A87">
              <w:rPr>
                <w:sz w:val="24"/>
                <w:szCs w:val="24"/>
              </w:rPr>
              <w:t>1 nedēļas laikā pēc Grozījumu Likumā par budžetu un finanšu vadību izskatīšanas Saeimā 1.lasījumā</w:t>
            </w:r>
          </w:p>
          <w:p w14:paraId="22B8272F" w14:textId="0DC40833" w:rsidR="00B03AAA" w:rsidRDefault="00B03AAA" w:rsidP="005437E8">
            <w:pPr>
              <w:jc w:val="both"/>
              <w:rPr>
                <w:sz w:val="24"/>
                <w:highlight w:val="yellow"/>
              </w:rPr>
            </w:pPr>
            <w:r w:rsidRPr="00681FEB">
              <w:rPr>
                <w:rFonts w:eastAsia="Times New Roman"/>
                <w:sz w:val="24"/>
                <w:szCs w:val="24"/>
              </w:rPr>
              <w:t xml:space="preserve">Iesniegšana MK – </w:t>
            </w:r>
            <w:r>
              <w:rPr>
                <w:sz w:val="24"/>
                <w:szCs w:val="24"/>
              </w:rPr>
              <w:t>1 mēneša laikā pēc noteikumu projekta saskaņošanas VSS</w:t>
            </w:r>
          </w:p>
          <w:p w14:paraId="1EC925F5" w14:textId="0E09A2D3" w:rsidR="005437E8" w:rsidRPr="00297915" w:rsidRDefault="005437E8" w:rsidP="005437E8">
            <w:pPr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B03AAA">
              <w:rPr>
                <w:sz w:val="24"/>
              </w:rPr>
              <w:t>Stājas spēkā 01.01.2019.</w:t>
            </w:r>
          </w:p>
        </w:tc>
      </w:tr>
      <w:tr w:rsidR="00E050BD" w:rsidRPr="00297915" w14:paraId="439CBAF2" w14:textId="77777777" w:rsidTr="00A66A71">
        <w:trPr>
          <w:gridAfter w:val="1"/>
          <w:wAfter w:w="336" w:type="dxa"/>
        </w:trPr>
        <w:tc>
          <w:tcPr>
            <w:tcW w:w="710" w:type="dxa"/>
            <w:gridSpan w:val="2"/>
            <w:tcBorders>
              <w:bottom w:val="single" w:sz="4" w:space="0" w:color="000000"/>
            </w:tcBorders>
            <w:vAlign w:val="center"/>
          </w:tcPr>
          <w:p w14:paraId="1B0D7857" w14:textId="77777777" w:rsidR="00E050BD" w:rsidRPr="00297915" w:rsidRDefault="00E050BD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ECE4FFC" w14:textId="77777777" w:rsidR="00E050BD" w:rsidRPr="00297915" w:rsidRDefault="00E050BD" w:rsidP="00BF605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Uzziņas sagatavotājs</w:t>
            </w:r>
          </w:p>
        </w:tc>
        <w:tc>
          <w:tcPr>
            <w:tcW w:w="5493" w:type="dxa"/>
            <w:tcBorders>
              <w:bottom w:val="single" w:sz="4" w:space="0" w:color="000000"/>
            </w:tcBorders>
          </w:tcPr>
          <w:p w14:paraId="7BDF6117" w14:textId="77777777" w:rsidR="00E050BD" w:rsidRPr="00297915" w:rsidRDefault="00E050BD" w:rsidP="00BF2FC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7915">
              <w:rPr>
                <w:rFonts w:eastAsia="Times New Roman" w:cs="Times New Roman"/>
                <w:sz w:val="24"/>
                <w:szCs w:val="24"/>
              </w:rPr>
              <w:t>Valsts kases Klientu apkalpošanas un pakalpojumu attīstības departamenta direktors M.Prikulis</w:t>
            </w:r>
          </w:p>
        </w:tc>
      </w:tr>
      <w:tr w:rsidR="00A66A71" w:rsidRPr="00E87329" w14:paraId="7075FE85" w14:textId="77777777" w:rsidTr="00A66A71">
        <w:tblPrEx>
          <w:jc w:val="center"/>
          <w:tblInd w:w="0" w:type="dxa"/>
        </w:tblPrEx>
        <w:trPr>
          <w:gridBefore w:val="1"/>
          <w:wBefore w:w="80" w:type="dxa"/>
          <w:trHeight w:val="268"/>
          <w:jc w:val="center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12E9D" w14:textId="2CBEC368" w:rsidR="00A66A71" w:rsidRPr="00681FEB" w:rsidRDefault="00A66A71" w:rsidP="00776A92">
            <w:bookmarkStart w:id="0" w:name="_GoBack"/>
            <w:bookmarkEnd w:id="0"/>
          </w:p>
        </w:tc>
      </w:tr>
      <w:tr w:rsidR="00A66A71" w:rsidRPr="002E63F2" w14:paraId="432B745C" w14:textId="77777777" w:rsidTr="00A66A71">
        <w:tblPrEx>
          <w:jc w:val="center"/>
          <w:tblInd w:w="0" w:type="dxa"/>
        </w:tblPrEx>
        <w:trPr>
          <w:gridBefore w:val="1"/>
          <w:wBefore w:w="80" w:type="dxa"/>
          <w:trHeight w:val="281"/>
          <w:jc w:val="center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22B13" w14:textId="2D5B44AC" w:rsidR="00A66A71" w:rsidRPr="005E0FAE" w:rsidRDefault="00A66A71" w:rsidP="00776A92"/>
        </w:tc>
      </w:tr>
      <w:tr w:rsidR="00A66A71" w:rsidRPr="002E63F2" w14:paraId="4408FA69" w14:textId="77777777" w:rsidTr="00A66A71">
        <w:tblPrEx>
          <w:jc w:val="center"/>
          <w:tblInd w:w="0" w:type="dxa"/>
        </w:tblPrEx>
        <w:trPr>
          <w:gridBefore w:val="1"/>
          <w:wBefore w:w="80" w:type="dxa"/>
          <w:trHeight w:val="626"/>
          <w:jc w:val="center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BBC05" w14:textId="216656CC" w:rsidR="00A66A71" w:rsidRPr="005E0FAE" w:rsidRDefault="00A66A71" w:rsidP="00776A92"/>
        </w:tc>
      </w:tr>
    </w:tbl>
    <w:p w14:paraId="081FB037" w14:textId="77777777" w:rsidR="00E050BD" w:rsidRPr="00297915" w:rsidRDefault="00E050BD">
      <w:pPr>
        <w:rPr>
          <w:rFonts w:cs="Times New Roman"/>
          <w:sz w:val="24"/>
          <w:szCs w:val="24"/>
        </w:rPr>
      </w:pPr>
    </w:p>
    <w:sectPr w:rsidR="00E050BD" w:rsidRPr="00297915" w:rsidSect="008C4CAC">
      <w:footerReference w:type="first" r:id="rId11"/>
      <w:pgSz w:w="11906" w:h="16838"/>
      <w:pgMar w:top="567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0E37" w14:textId="77777777" w:rsidR="0077717B" w:rsidRDefault="0077717B" w:rsidP="00D326F8">
      <w:r>
        <w:separator/>
      </w:r>
    </w:p>
  </w:endnote>
  <w:endnote w:type="continuationSeparator" w:id="0">
    <w:p w14:paraId="61D267E0" w14:textId="77777777" w:rsidR="0077717B" w:rsidRDefault="0077717B" w:rsidP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A9F9" w14:textId="77777777" w:rsidR="00AC49DB" w:rsidRDefault="00AC49DB" w:rsidP="003775E6">
    <w:r>
      <w:t xml:space="preserve"> </w:t>
    </w:r>
  </w:p>
  <w:p w14:paraId="2CC89BE3" w14:textId="77777777" w:rsidR="00AC49DB" w:rsidRDefault="00AC49DB">
    <w:pPr>
      <w:pStyle w:val="Footer"/>
    </w:pPr>
  </w:p>
  <w:p w14:paraId="271112A2" w14:textId="77777777" w:rsidR="00AC49DB" w:rsidRDefault="00AC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5E013" w14:textId="77777777" w:rsidR="0077717B" w:rsidRDefault="0077717B" w:rsidP="00D326F8">
      <w:r>
        <w:separator/>
      </w:r>
    </w:p>
  </w:footnote>
  <w:footnote w:type="continuationSeparator" w:id="0">
    <w:p w14:paraId="1290FD29" w14:textId="77777777" w:rsidR="0077717B" w:rsidRDefault="0077717B" w:rsidP="00D3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959"/>
    <w:multiLevelType w:val="hybridMultilevel"/>
    <w:tmpl w:val="7A405DB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D00C9"/>
    <w:multiLevelType w:val="hybridMultilevel"/>
    <w:tmpl w:val="1EA04DEA"/>
    <w:lvl w:ilvl="0" w:tplc="7E0634C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362"/>
    <w:multiLevelType w:val="hybridMultilevel"/>
    <w:tmpl w:val="42368A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6600"/>
    <w:multiLevelType w:val="hybridMultilevel"/>
    <w:tmpl w:val="149604DC"/>
    <w:lvl w:ilvl="0" w:tplc="BB4E5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C"/>
    <w:rsid w:val="00020A0F"/>
    <w:rsid w:val="000422DF"/>
    <w:rsid w:val="00046575"/>
    <w:rsid w:val="00063E42"/>
    <w:rsid w:val="000819AE"/>
    <w:rsid w:val="000A0085"/>
    <w:rsid w:val="000A68EA"/>
    <w:rsid w:val="000B2F9A"/>
    <w:rsid w:val="000F4390"/>
    <w:rsid w:val="00106411"/>
    <w:rsid w:val="00136216"/>
    <w:rsid w:val="00140F32"/>
    <w:rsid w:val="00147400"/>
    <w:rsid w:val="00175E09"/>
    <w:rsid w:val="00183E70"/>
    <w:rsid w:val="00192277"/>
    <w:rsid w:val="001922F6"/>
    <w:rsid w:val="001A331B"/>
    <w:rsid w:val="001B192E"/>
    <w:rsid w:val="001B2C39"/>
    <w:rsid w:val="001B2E64"/>
    <w:rsid w:val="001B6DAB"/>
    <w:rsid w:val="001C7B02"/>
    <w:rsid w:val="001D186B"/>
    <w:rsid w:val="001D33E2"/>
    <w:rsid w:val="001E1924"/>
    <w:rsid w:val="001E55D5"/>
    <w:rsid w:val="00200146"/>
    <w:rsid w:val="00205A87"/>
    <w:rsid w:val="00205F7C"/>
    <w:rsid w:val="00297915"/>
    <w:rsid w:val="002A26B6"/>
    <w:rsid w:val="002A3423"/>
    <w:rsid w:val="002B20FC"/>
    <w:rsid w:val="002B4DDE"/>
    <w:rsid w:val="002B743E"/>
    <w:rsid w:val="002C6448"/>
    <w:rsid w:val="002E6D39"/>
    <w:rsid w:val="002F4278"/>
    <w:rsid w:val="002F67C8"/>
    <w:rsid w:val="003038A6"/>
    <w:rsid w:val="00306C99"/>
    <w:rsid w:val="00317297"/>
    <w:rsid w:val="003775E6"/>
    <w:rsid w:val="00382479"/>
    <w:rsid w:val="00386110"/>
    <w:rsid w:val="003903BD"/>
    <w:rsid w:val="003A52E4"/>
    <w:rsid w:val="003B3D43"/>
    <w:rsid w:val="003D703D"/>
    <w:rsid w:val="00423980"/>
    <w:rsid w:val="00450EEA"/>
    <w:rsid w:val="00451DA9"/>
    <w:rsid w:val="00452AB5"/>
    <w:rsid w:val="00460333"/>
    <w:rsid w:val="00470F5E"/>
    <w:rsid w:val="00472AE4"/>
    <w:rsid w:val="00477203"/>
    <w:rsid w:val="00485316"/>
    <w:rsid w:val="004C6ED8"/>
    <w:rsid w:val="004E0537"/>
    <w:rsid w:val="004E3147"/>
    <w:rsid w:val="004F51E9"/>
    <w:rsid w:val="004F7797"/>
    <w:rsid w:val="00501C46"/>
    <w:rsid w:val="00507541"/>
    <w:rsid w:val="00511B9A"/>
    <w:rsid w:val="00536E96"/>
    <w:rsid w:val="0054151C"/>
    <w:rsid w:val="005437E8"/>
    <w:rsid w:val="00546D4C"/>
    <w:rsid w:val="00580102"/>
    <w:rsid w:val="00591DDB"/>
    <w:rsid w:val="00593723"/>
    <w:rsid w:val="005A37A2"/>
    <w:rsid w:val="005B70A8"/>
    <w:rsid w:val="005C13DB"/>
    <w:rsid w:val="005D142D"/>
    <w:rsid w:val="005E0FE8"/>
    <w:rsid w:val="006067E9"/>
    <w:rsid w:val="0061688E"/>
    <w:rsid w:val="00640331"/>
    <w:rsid w:val="00677246"/>
    <w:rsid w:val="006A3C12"/>
    <w:rsid w:val="006D2B88"/>
    <w:rsid w:val="006E3360"/>
    <w:rsid w:val="006E776B"/>
    <w:rsid w:val="006F5EFB"/>
    <w:rsid w:val="00700059"/>
    <w:rsid w:val="00714E95"/>
    <w:rsid w:val="0073179B"/>
    <w:rsid w:val="007378C4"/>
    <w:rsid w:val="0075029E"/>
    <w:rsid w:val="0077717B"/>
    <w:rsid w:val="00794FE8"/>
    <w:rsid w:val="007B02BC"/>
    <w:rsid w:val="007C31C0"/>
    <w:rsid w:val="007C5B28"/>
    <w:rsid w:val="008025D8"/>
    <w:rsid w:val="00821947"/>
    <w:rsid w:val="00824ADF"/>
    <w:rsid w:val="008362D0"/>
    <w:rsid w:val="00837FB9"/>
    <w:rsid w:val="008420B6"/>
    <w:rsid w:val="008712E1"/>
    <w:rsid w:val="00886125"/>
    <w:rsid w:val="00894741"/>
    <w:rsid w:val="008A75E2"/>
    <w:rsid w:val="008F336D"/>
    <w:rsid w:val="0091673E"/>
    <w:rsid w:val="009174C8"/>
    <w:rsid w:val="00925D7B"/>
    <w:rsid w:val="00926EE8"/>
    <w:rsid w:val="009319A9"/>
    <w:rsid w:val="009329E0"/>
    <w:rsid w:val="00937677"/>
    <w:rsid w:val="00945597"/>
    <w:rsid w:val="00987241"/>
    <w:rsid w:val="009F0303"/>
    <w:rsid w:val="00A24F6C"/>
    <w:rsid w:val="00A30343"/>
    <w:rsid w:val="00A4010A"/>
    <w:rsid w:val="00A564DB"/>
    <w:rsid w:val="00A66A71"/>
    <w:rsid w:val="00A72441"/>
    <w:rsid w:val="00A82492"/>
    <w:rsid w:val="00AC49DB"/>
    <w:rsid w:val="00AD6E7F"/>
    <w:rsid w:val="00AE0797"/>
    <w:rsid w:val="00B03AAA"/>
    <w:rsid w:val="00B344D4"/>
    <w:rsid w:val="00B51E1D"/>
    <w:rsid w:val="00B624B7"/>
    <w:rsid w:val="00B659FF"/>
    <w:rsid w:val="00B74943"/>
    <w:rsid w:val="00B82031"/>
    <w:rsid w:val="00B93971"/>
    <w:rsid w:val="00BA683C"/>
    <w:rsid w:val="00BC348B"/>
    <w:rsid w:val="00BD1732"/>
    <w:rsid w:val="00BE7D9C"/>
    <w:rsid w:val="00BF2FC7"/>
    <w:rsid w:val="00C11190"/>
    <w:rsid w:val="00C22CB4"/>
    <w:rsid w:val="00C46DBF"/>
    <w:rsid w:val="00C51453"/>
    <w:rsid w:val="00C52646"/>
    <w:rsid w:val="00C6330D"/>
    <w:rsid w:val="00C841DC"/>
    <w:rsid w:val="00CA6D21"/>
    <w:rsid w:val="00CB22E4"/>
    <w:rsid w:val="00CC11DA"/>
    <w:rsid w:val="00CD1F1E"/>
    <w:rsid w:val="00D1063D"/>
    <w:rsid w:val="00D22A6E"/>
    <w:rsid w:val="00D326F8"/>
    <w:rsid w:val="00D3576C"/>
    <w:rsid w:val="00D567CC"/>
    <w:rsid w:val="00D8619B"/>
    <w:rsid w:val="00D937A1"/>
    <w:rsid w:val="00DB2CDA"/>
    <w:rsid w:val="00DD0414"/>
    <w:rsid w:val="00DE34CB"/>
    <w:rsid w:val="00E02A0C"/>
    <w:rsid w:val="00E050BD"/>
    <w:rsid w:val="00E1299B"/>
    <w:rsid w:val="00E2033A"/>
    <w:rsid w:val="00E20856"/>
    <w:rsid w:val="00E2151E"/>
    <w:rsid w:val="00E365D3"/>
    <w:rsid w:val="00E45D47"/>
    <w:rsid w:val="00E618DE"/>
    <w:rsid w:val="00E6195F"/>
    <w:rsid w:val="00E70211"/>
    <w:rsid w:val="00E87D86"/>
    <w:rsid w:val="00EA46B2"/>
    <w:rsid w:val="00EB4744"/>
    <w:rsid w:val="00EB4A52"/>
    <w:rsid w:val="00EB7B4C"/>
    <w:rsid w:val="00F22EB2"/>
    <w:rsid w:val="00F626DE"/>
    <w:rsid w:val="00F839E2"/>
    <w:rsid w:val="00FD5303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CCDE813"/>
  <w15:docId w15:val="{4E76BA31-0F97-4EC1-B762-EAF58232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4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B4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F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F8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vhtml">
    <w:name w:val="tv_html"/>
    <w:basedOn w:val="Normal"/>
    <w:rsid w:val="00D937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6E9C8BD020BC4488C02C747F91013DB" ma:contentTypeVersion="4" ma:contentTypeDescription="Izveidot jaunu dokumentu." ma:contentTypeScope="" ma:versionID="5b87b9af22762942d7b079e6bf036151">
  <xsd:schema xmlns:xsd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18f21e33113b2564aed5538c74475051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0a44d4-cc3b-414c-aa68-884178465e3a" elementFormDefault="qualified">
    <xsd:import namespace="http://schemas.microsoft.com/office/2006/documentManagement/type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dms="http://schemas.microsoft.com/office/2006/documentManagement/types" targetNamespace="076bee50-7a25-411a-a5a6-8097026bde27" elementFormDefault="qualified">
    <xsd:import namespace="http://schemas.microsoft.com/office/2006/documentManagement/type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Zinotajs xmlns="076bee50-7a25-411a-a5a6-8097026bde27">AStra Kaļāne</Zinotajs>
    <NPK xmlns="bf0a44d4-cc3b-414c-aa68-884178465e3a">7.</NPK>
    <VK_x0020_l_x0113_mums xmlns="bf0a44d4-cc3b-414c-aa68-884178465e3a">Nav</VK_x0020_l_x0113_mu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AF67-2EF9-4BE7-9702-0ABF4F448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05AE24-C759-4189-B73C-0F25179EE587}">
  <ds:schemaRefs>
    <ds:schemaRef ds:uri="http://purl.org/dc/dcmitype/"/>
    <ds:schemaRef ds:uri="bf0a44d4-cc3b-414c-aa68-884178465e3a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6bee50-7a25-411a-a5a6-8097026bde27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012542-5278-44DA-A228-A604BECD5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1EEA8-741C-47F1-A874-894E5427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Mutjanko</dc:creator>
  <cp:lastModifiedBy>Sandra Gīle</cp:lastModifiedBy>
  <cp:revision>25</cp:revision>
  <cp:lastPrinted>2018-09-06T11:16:00Z</cp:lastPrinted>
  <dcterms:created xsi:type="dcterms:W3CDTF">2017-03-07T12:35:00Z</dcterms:created>
  <dcterms:modified xsi:type="dcterms:W3CDTF">2018-09-12T13:55:00Z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0x01010026E9C8BD020BC4488C02C747F91013DB</vt:lpwstr>
  </property>
</Properties>
</file>