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CC" w:rsidRPr="00EB16D3" w:rsidRDefault="00EA3BCC" w:rsidP="00EA3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EB16D3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Paziņojums par līdzdalības iespējām tiesību akta izstrādes procesā</w:t>
      </w:r>
    </w:p>
    <w:p w:rsidR="00EA3BCC" w:rsidRPr="00EB16D3" w:rsidRDefault="00EA3BCC" w:rsidP="00EA3BCC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2259"/>
        <w:gridCol w:w="5605"/>
      </w:tblGrid>
      <w:tr w:rsidR="00EA3BCC" w:rsidRPr="00EB16D3" w:rsidTr="00EA3BCC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3B28F5" w:rsidP="00EA3BC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Ministru kabineta noteikumu projekts</w:t>
            </w:r>
          </w:p>
        </w:tc>
      </w:tr>
      <w:tr w:rsidR="00EA3BCC" w:rsidRPr="00EB16D3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B5470E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Ceturkšņa</w:t>
            </w:r>
            <w:r w:rsidRPr="001B7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pārskat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</w:t>
            </w:r>
            <w:r w:rsidRPr="001B7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sagatavošanas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un iesniegšanas</w:t>
            </w:r>
            <w:r w:rsidRPr="001B7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kārtība</w:t>
            </w:r>
          </w:p>
        </w:tc>
      </w:tr>
      <w:tr w:rsidR="00EA3BCC" w:rsidRPr="00EB16D3" w:rsidTr="00C44D41">
        <w:trPr>
          <w:trHeight w:val="552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191E1B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Budžeta un finanšu politika</w:t>
            </w:r>
          </w:p>
        </w:tc>
      </w:tr>
      <w:tr w:rsidR="00EA3BCC" w:rsidRPr="00EB16D3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Dokumenta </w:t>
            </w:r>
            <w:proofErr w:type="spellStart"/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F9410B" w:rsidP="00C4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hAnsi="Times New Roman" w:cs="Times New Roman"/>
                <w:sz w:val="20"/>
                <w:szCs w:val="20"/>
              </w:rPr>
              <w:t>Valsts budžeta iestādes</w:t>
            </w:r>
          </w:p>
        </w:tc>
      </w:tr>
      <w:tr w:rsidR="00191E1B" w:rsidRPr="00EB16D3" w:rsidTr="00D76DA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91E1B" w:rsidRPr="00EB16D3" w:rsidRDefault="00191E1B" w:rsidP="00AC7DC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bookmarkStart w:id="0" w:name="_GoBack" w:colFirst="2" w:colLast="2"/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91E1B" w:rsidRPr="00EB16D3" w:rsidRDefault="00191E1B" w:rsidP="00AC7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5470E" w:rsidRPr="00B5470E" w:rsidRDefault="00B5470E" w:rsidP="00B5470E">
            <w:pPr>
              <w:spacing w:after="0" w:line="240" w:lineRule="auto"/>
              <w:ind w:right="140" w:firstLine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54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Noteikumu projekts paredzēs:</w:t>
            </w:r>
          </w:p>
          <w:p w:rsidR="00B5470E" w:rsidRPr="00B5470E" w:rsidRDefault="00B5470E" w:rsidP="00B547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" w:right="140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5470E">
              <w:rPr>
                <w:rFonts w:ascii="Times New Roman" w:hAnsi="Times New Roman"/>
                <w:sz w:val="20"/>
                <w:szCs w:val="20"/>
              </w:rPr>
              <w:t>uzdot Valsts kasei izstrādāt ceturkšņa pārskata veidlapu sagatavošanas vadlīnijas un publicēt tās savā tīmekļvietnē</w:t>
            </w:r>
            <w:r w:rsidRPr="00B54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B5470E" w:rsidRPr="00B5470E" w:rsidRDefault="00B5470E" w:rsidP="00B547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" w:right="14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70E">
              <w:rPr>
                <w:rFonts w:ascii="Times New Roman" w:hAnsi="Times New Roman"/>
                <w:sz w:val="20"/>
                <w:szCs w:val="20"/>
              </w:rPr>
              <w:t>tiesības Valsts kasei, apkopojot informāciju un veicot konsolidāciju ceturkšņa pārskatu sagatavošanas laikā, pieprasīt papildu skaidrojumus un precizējošu informāciju, lai nodrošinātu informāciju pārskata lietotājiem;</w:t>
            </w:r>
          </w:p>
          <w:p w:rsidR="00B5470E" w:rsidRPr="00B5470E" w:rsidRDefault="00B5470E" w:rsidP="00B547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" w:right="14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70E">
              <w:rPr>
                <w:rFonts w:ascii="Times New Roman" w:hAnsi="Times New Roman"/>
                <w:sz w:val="20"/>
                <w:szCs w:val="20"/>
              </w:rPr>
              <w:t>veidlapā Nr.C-2 “Iegādāto parāda vērtspapīru izmaiņu pārskats” precizēt veidlapas formu, atsakoties no informācijas par - finansēšanas klasifikācijas kodiem, termiņu pēc emisijas datuma un iegādāto vērtspapīru skaita, bet iekļaujot atsevišķā ailē informāciju par uzkrātajiem ieņēmumiem un prasībām par procentu</w:t>
            </w:r>
            <w:r w:rsidRPr="00B54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70E">
              <w:rPr>
                <w:rFonts w:ascii="Times New Roman" w:hAnsi="Times New Roman"/>
                <w:sz w:val="20"/>
                <w:szCs w:val="20"/>
              </w:rPr>
              <w:t>maksājumiem;</w:t>
            </w:r>
          </w:p>
          <w:p w:rsidR="00B5470E" w:rsidRPr="00B5470E" w:rsidRDefault="00B5470E" w:rsidP="00B547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" w:right="14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70E">
              <w:rPr>
                <w:rFonts w:ascii="Times New Roman" w:hAnsi="Times New Roman"/>
                <w:sz w:val="20"/>
                <w:szCs w:val="20"/>
              </w:rPr>
              <w:t>veidlapā Nr.C-3 “Aizdevumu izmaiņu pārskats” precizēt veidlapas formu, iekļaujot atsevišķā ailē informāciju par uzkrātajiem ieņēmumiem un prasībām par procentu</w:t>
            </w:r>
            <w:r w:rsidRPr="00B54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70E">
              <w:rPr>
                <w:rFonts w:ascii="Times New Roman" w:hAnsi="Times New Roman"/>
                <w:sz w:val="20"/>
                <w:szCs w:val="20"/>
              </w:rPr>
              <w:t>maksājumiem;</w:t>
            </w:r>
          </w:p>
          <w:p w:rsidR="00B5470E" w:rsidRPr="00B5470E" w:rsidRDefault="00B5470E" w:rsidP="00B547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" w:right="14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70E">
              <w:rPr>
                <w:rFonts w:ascii="Times New Roman" w:hAnsi="Times New Roman"/>
                <w:sz w:val="20"/>
                <w:szCs w:val="20"/>
              </w:rPr>
              <w:t xml:space="preserve"> veidlapā Nr.C-4 “Ieguldījumu akcijās un citā pašu kapitālā izmaiņu pārskats” precizēt ailēs uzrādāmo informāciju;</w:t>
            </w:r>
          </w:p>
          <w:p w:rsidR="00B5470E" w:rsidRPr="00B5470E" w:rsidRDefault="00B5470E" w:rsidP="00B547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" w:right="140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54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veidlapu Nr.C-5 “Pārskats par prasībām” apvienot ar veidlapu Nr.C-6 “Pārskats par nākamo periodu izdevumiem un avansu maksājumiem”, lai mazinātu parakstāmo un iesniedzamo veidlapu skaitu, tā nedaudz samazinot administratīvo slogu;</w:t>
            </w:r>
          </w:p>
          <w:p w:rsidR="00B5470E" w:rsidRPr="00B5470E" w:rsidRDefault="00B5470E" w:rsidP="00B547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7" w:right="140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54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veidlapā Nr.C-7 “Pārskats par saistībām” svītrot divas ailes un informāciju par kavētajiem maksājumiem norādīt zem tabulas, detalizācijā līdz trešajam kontu līmenim.  </w:t>
            </w:r>
          </w:p>
          <w:p w:rsidR="00191E1B" w:rsidRPr="00B5470E" w:rsidRDefault="00191E1B" w:rsidP="00EB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bookmarkEnd w:id="0"/>
      <w:tr w:rsidR="00EA3BCC" w:rsidRPr="00EB16D3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191E1B" w:rsidP="00B5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Izsludināts Valsts sekretāru sanāksmē </w:t>
            </w:r>
            <w:r w:rsidR="00B54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15.11</w:t>
            </w:r>
            <w:r w:rsidR="00C44D41" w:rsidRPr="00EB16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.2018</w:t>
            </w:r>
            <w:r w:rsidRPr="00EB16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EA3BCC" w:rsidRPr="00EB16D3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191E1B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EB16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Sk.</w:t>
            </w:r>
            <w:hyperlink r:id="rId5" w:history="1">
              <w:r w:rsidRPr="00EB16D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šeit</w:t>
              </w:r>
              <w:proofErr w:type="spellEnd"/>
            </w:hyperlink>
          </w:p>
        </w:tc>
      </w:tr>
      <w:tr w:rsidR="00EA3BCC" w:rsidRPr="00EB16D3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191E1B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hAnsi="Times New Roman" w:cs="Times New Roman"/>
                <w:sz w:val="20"/>
                <w:szCs w:val="20"/>
              </w:rPr>
              <w:t>Sagatavojot atzinumu Valsts sekretāru sanāksmē izsludinātam dokumenta projektam atbilstoši Ministru kabineta iekšējo kārtību un darbību reglamentējošiem normatīvajiem aktiem</w:t>
            </w:r>
          </w:p>
        </w:tc>
      </w:tr>
      <w:tr w:rsidR="00EA3BCC" w:rsidRPr="00EB16D3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191E1B" w:rsidP="00B5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Atzinums iesniedzams Finanšu ministrijā līdz </w:t>
            </w:r>
            <w:r w:rsidR="00B547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03.12</w:t>
            </w:r>
            <w:r w:rsidR="00C44D41" w:rsidRPr="00EB16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.2018.</w:t>
            </w:r>
          </w:p>
        </w:tc>
      </w:tr>
      <w:tr w:rsidR="00EA3BCC" w:rsidRPr="00EB16D3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191E1B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–</w:t>
            </w:r>
          </w:p>
        </w:tc>
      </w:tr>
      <w:tr w:rsidR="00EA3BCC" w:rsidRPr="00EB16D3" w:rsidTr="00EA3BCC">
        <w:trPr>
          <w:trHeight w:val="49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B16D3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B16D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774E" w:rsidRPr="00EB16D3" w:rsidRDefault="00D8774E" w:rsidP="00D8774E">
            <w:pPr>
              <w:pStyle w:val="naisc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EB16D3">
              <w:rPr>
                <w:sz w:val="20"/>
                <w:szCs w:val="20"/>
                <w:lang w:val="lv-LV"/>
              </w:rPr>
              <w:t xml:space="preserve">Valsts kases </w:t>
            </w:r>
            <w:r w:rsidR="00B5470E">
              <w:rPr>
                <w:sz w:val="20"/>
                <w:szCs w:val="20"/>
                <w:lang w:val="lv-LV"/>
              </w:rPr>
              <w:t>Pārskatu</w:t>
            </w:r>
            <w:r w:rsidRPr="00EB16D3">
              <w:rPr>
                <w:sz w:val="20"/>
                <w:szCs w:val="20"/>
                <w:lang w:val="lv-LV"/>
              </w:rPr>
              <w:t xml:space="preserve"> departamenta direktore </w:t>
            </w:r>
            <w:proofErr w:type="spellStart"/>
            <w:r w:rsidR="00B5470E">
              <w:rPr>
                <w:sz w:val="20"/>
                <w:szCs w:val="20"/>
                <w:lang w:val="lv-LV"/>
              </w:rPr>
              <w:t>L.Agleniece</w:t>
            </w:r>
            <w:proofErr w:type="spellEnd"/>
          </w:p>
          <w:p w:rsidR="00AC7DCA" w:rsidRPr="00EB16D3" w:rsidRDefault="00D8774E" w:rsidP="00D8774E">
            <w:pPr>
              <w:pStyle w:val="naisc"/>
              <w:spacing w:before="0" w:beforeAutospacing="0" w:after="0" w:afterAutospacing="0"/>
              <w:jc w:val="both"/>
              <w:rPr>
                <w:rStyle w:val="Hyperlink"/>
                <w:sz w:val="20"/>
                <w:szCs w:val="20"/>
              </w:rPr>
            </w:pPr>
            <w:r w:rsidRPr="00EB16D3">
              <w:rPr>
                <w:sz w:val="20"/>
                <w:szCs w:val="20"/>
                <w:lang w:val="lv-LV"/>
              </w:rPr>
              <w:t>tālr.6709424</w:t>
            </w:r>
            <w:r w:rsidR="00B5470E">
              <w:rPr>
                <w:sz w:val="20"/>
                <w:szCs w:val="20"/>
                <w:lang w:val="lv-LV"/>
              </w:rPr>
              <w:t>9</w:t>
            </w:r>
            <w:r w:rsidRPr="00EB16D3">
              <w:rPr>
                <w:sz w:val="20"/>
                <w:szCs w:val="20"/>
                <w:lang w:val="lv-LV"/>
              </w:rPr>
              <w:t xml:space="preserve">, e-pasts: </w:t>
            </w:r>
            <w:hyperlink r:id="rId6" w:history="1">
              <w:r w:rsidR="00B5470E" w:rsidRPr="006D1D3B">
                <w:rPr>
                  <w:rStyle w:val="Hyperlink"/>
                  <w:sz w:val="20"/>
                  <w:szCs w:val="20"/>
                  <w:lang w:val="lv-LV"/>
                </w:rPr>
                <w:t>pd@kase.gov.lv</w:t>
              </w:r>
            </w:hyperlink>
            <w:r w:rsidRPr="00EB16D3">
              <w:rPr>
                <w:sz w:val="20"/>
                <w:szCs w:val="20"/>
                <w:lang w:val="lv-LV"/>
              </w:rPr>
              <w:t xml:space="preserve">.  </w:t>
            </w:r>
            <w:r w:rsidRPr="00EB16D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C7DCA" w:rsidRPr="00EB16D3" w:rsidRDefault="00AC7DCA" w:rsidP="00D8774E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</w:tbl>
    <w:p w:rsidR="00EA3BCC" w:rsidRDefault="00EA3BCC"/>
    <w:sectPr w:rsidR="00EA3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964"/>
    <w:multiLevelType w:val="hybridMultilevel"/>
    <w:tmpl w:val="E18A17BC"/>
    <w:lvl w:ilvl="0" w:tplc="B1D4C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73895"/>
    <w:multiLevelType w:val="hybridMultilevel"/>
    <w:tmpl w:val="C6FAE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7C5F"/>
    <w:multiLevelType w:val="hybridMultilevel"/>
    <w:tmpl w:val="9E4A2C42"/>
    <w:lvl w:ilvl="0" w:tplc="0426000F">
      <w:start w:val="1"/>
      <w:numFmt w:val="decimal"/>
      <w:lvlText w:val="%1."/>
      <w:lvlJc w:val="left"/>
      <w:pPr>
        <w:ind w:left="1180" w:hanging="360"/>
      </w:pPr>
    </w:lvl>
    <w:lvl w:ilvl="1" w:tplc="04260019" w:tentative="1">
      <w:start w:val="1"/>
      <w:numFmt w:val="lowerLetter"/>
      <w:lvlText w:val="%2."/>
      <w:lvlJc w:val="left"/>
      <w:pPr>
        <w:ind w:left="1900" w:hanging="360"/>
      </w:pPr>
    </w:lvl>
    <w:lvl w:ilvl="2" w:tplc="0426001B" w:tentative="1">
      <w:start w:val="1"/>
      <w:numFmt w:val="lowerRoman"/>
      <w:lvlText w:val="%3."/>
      <w:lvlJc w:val="right"/>
      <w:pPr>
        <w:ind w:left="2620" w:hanging="180"/>
      </w:pPr>
    </w:lvl>
    <w:lvl w:ilvl="3" w:tplc="0426000F" w:tentative="1">
      <w:start w:val="1"/>
      <w:numFmt w:val="decimal"/>
      <w:lvlText w:val="%4."/>
      <w:lvlJc w:val="left"/>
      <w:pPr>
        <w:ind w:left="3340" w:hanging="360"/>
      </w:pPr>
    </w:lvl>
    <w:lvl w:ilvl="4" w:tplc="04260019" w:tentative="1">
      <w:start w:val="1"/>
      <w:numFmt w:val="lowerLetter"/>
      <w:lvlText w:val="%5."/>
      <w:lvlJc w:val="left"/>
      <w:pPr>
        <w:ind w:left="4060" w:hanging="360"/>
      </w:pPr>
    </w:lvl>
    <w:lvl w:ilvl="5" w:tplc="0426001B" w:tentative="1">
      <w:start w:val="1"/>
      <w:numFmt w:val="lowerRoman"/>
      <w:lvlText w:val="%6."/>
      <w:lvlJc w:val="right"/>
      <w:pPr>
        <w:ind w:left="4780" w:hanging="180"/>
      </w:pPr>
    </w:lvl>
    <w:lvl w:ilvl="6" w:tplc="0426000F" w:tentative="1">
      <w:start w:val="1"/>
      <w:numFmt w:val="decimal"/>
      <w:lvlText w:val="%7."/>
      <w:lvlJc w:val="left"/>
      <w:pPr>
        <w:ind w:left="5500" w:hanging="360"/>
      </w:pPr>
    </w:lvl>
    <w:lvl w:ilvl="7" w:tplc="04260019" w:tentative="1">
      <w:start w:val="1"/>
      <w:numFmt w:val="lowerLetter"/>
      <w:lvlText w:val="%8."/>
      <w:lvlJc w:val="left"/>
      <w:pPr>
        <w:ind w:left="6220" w:hanging="360"/>
      </w:pPr>
    </w:lvl>
    <w:lvl w:ilvl="8" w:tplc="042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7FF76E43"/>
    <w:multiLevelType w:val="multilevel"/>
    <w:tmpl w:val="3CA297CC"/>
    <w:lvl w:ilvl="0">
      <w:start w:val="1"/>
      <w:numFmt w:val="decimal"/>
      <w:lvlText w:val="%1."/>
      <w:lvlJc w:val="left"/>
      <w:pPr>
        <w:ind w:left="915" w:hanging="615"/>
      </w:pPr>
      <w:rPr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CC"/>
    <w:rsid w:val="00191E1B"/>
    <w:rsid w:val="003B28F5"/>
    <w:rsid w:val="00492E83"/>
    <w:rsid w:val="005711A9"/>
    <w:rsid w:val="00714DE0"/>
    <w:rsid w:val="00971440"/>
    <w:rsid w:val="00AC7DCA"/>
    <w:rsid w:val="00B5470E"/>
    <w:rsid w:val="00C17E54"/>
    <w:rsid w:val="00C44D41"/>
    <w:rsid w:val="00D76DA4"/>
    <w:rsid w:val="00D8774E"/>
    <w:rsid w:val="00E85645"/>
    <w:rsid w:val="00EA3BCC"/>
    <w:rsid w:val="00EB16D3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1FDF"/>
  <w15:docId w15:val="{AEDF2FA0-208C-4A3A-956A-8A95332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E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A3BCC"/>
  </w:style>
  <w:style w:type="character" w:styleId="Hyperlink">
    <w:name w:val="Hyperlink"/>
    <w:basedOn w:val="DefaultParagraphFont"/>
    <w:uiPriority w:val="99"/>
    <w:unhideWhenUsed/>
    <w:rsid w:val="00EA3BCC"/>
    <w:rPr>
      <w:color w:val="0000FF"/>
      <w:u w:val="single"/>
    </w:rPr>
  </w:style>
  <w:style w:type="paragraph" w:customStyle="1" w:styleId="tvhtml">
    <w:name w:val="tv_html"/>
    <w:basedOn w:val="Normal"/>
    <w:rsid w:val="00E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711A9"/>
    <w:pPr>
      <w:ind w:left="720"/>
      <w:contextualSpacing/>
    </w:pPr>
  </w:style>
  <w:style w:type="character" w:customStyle="1" w:styleId="st1">
    <w:name w:val="st1"/>
    <w:rsid w:val="005711A9"/>
  </w:style>
  <w:style w:type="paragraph" w:styleId="BodyText2">
    <w:name w:val="Body Text 2"/>
    <w:basedOn w:val="Normal"/>
    <w:link w:val="BodyText2Char"/>
    <w:semiHidden/>
    <w:rsid w:val="005711A9"/>
    <w:pPr>
      <w:spacing w:after="0" w:line="240" w:lineRule="auto"/>
      <w:ind w:right="-857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5711A9"/>
    <w:rPr>
      <w:rFonts w:ascii="Times New Roman" w:eastAsia="Times New Roman" w:hAnsi="Times New Roman" w:cs="Times New Roman"/>
      <w:sz w:val="2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7DCA"/>
    <w:rPr>
      <w:color w:val="800080" w:themeColor="followedHyperlink"/>
      <w:u w:val="single"/>
    </w:rPr>
  </w:style>
  <w:style w:type="paragraph" w:customStyle="1" w:styleId="naisc">
    <w:name w:val="naisc"/>
    <w:basedOn w:val="Normal"/>
    <w:rsid w:val="00D8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6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@kase.gov.lv" TargetMode="External"/><Relationship Id="rId5" Type="http://schemas.openxmlformats.org/officeDocument/2006/relationships/hyperlink" Target="http://tap.mk.gov.lv/lv/mk/tap/?pid=40465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Gile</dc:creator>
  <cp:keywords/>
  <dc:description/>
  <cp:lastModifiedBy>Sandra Gīle</cp:lastModifiedBy>
  <cp:revision>13</cp:revision>
  <dcterms:created xsi:type="dcterms:W3CDTF">2014-01-27T12:30:00Z</dcterms:created>
  <dcterms:modified xsi:type="dcterms:W3CDTF">2018-11-21T11:18:00Z</dcterms:modified>
</cp:coreProperties>
</file>