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7B66A" w14:textId="77777777" w:rsidR="00C70975" w:rsidRPr="001F165C" w:rsidRDefault="00C70975" w:rsidP="00C70975">
      <w:pPr>
        <w:jc w:val="center"/>
        <w:rPr>
          <w:b/>
          <w:sz w:val="24"/>
          <w:szCs w:val="24"/>
          <w:lang w:val="lv-LV"/>
        </w:rPr>
      </w:pPr>
    </w:p>
    <w:p w14:paraId="615DCFDB" w14:textId="77777777" w:rsidR="00C70975" w:rsidRPr="001F165C" w:rsidRDefault="00EC17D9" w:rsidP="00C70975">
      <w:pPr>
        <w:jc w:val="center"/>
        <w:rPr>
          <w:b/>
          <w:sz w:val="24"/>
          <w:szCs w:val="24"/>
          <w:lang w:val="lv-LV"/>
        </w:rPr>
      </w:pPr>
      <w:r w:rsidRPr="001F165C">
        <w:rPr>
          <w:b/>
          <w:sz w:val="24"/>
          <w:szCs w:val="24"/>
          <w:lang w:val="lv-LV"/>
        </w:rPr>
        <w:t xml:space="preserve">Uzziņa </w:t>
      </w:r>
      <w:r w:rsidR="00753708" w:rsidRPr="001F165C">
        <w:rPr>
          <w:b/>
          <w:sz w:val="24"/>
          <w:szCs w:val="24"/>
          <w:lang w:val="lv-LV"/>
        </w:rPr>
        <w:t>Vadības komitej</w:t>
      </w:r>
      <w:r w:rsidR="008E30F1">
        <w:rPr>
          <w:b/>
          <w:sz w:val="24"/>
          <w:szCs w:val="24"/>
          <w:lang w:val="lv-LV"/>
        </w:rPr>
        <w:t>ai</w:t>
      </w:r>
    </w:p>
    <w:p w14:paraId="66FBEC1C" w14:textId="77777777" w:rsidR="00654852" w:rsidRPr="001F165C" w:rsidRDefault="00C70975" w:rsidP="00EC17D9">
      <w:pPr>
        <w:jc w:val="center"/>
        <w:rPr>
          <w:sz w:val="24"/>
          <w:szCs w:val="24"/>
          <w:lang w:val="lv-LV"/>
        </w:rPr>
      </w:pPr>
      <w:r w:rsidRPr="001F165C">
        <w:rPr>
          <w:sz w:val="24"/>
          <w:szCs w:val="24"/>
          <w:lang w:val="lv-LV"/>
        </w:rPr>
        <w:t>(</w:t>
      </w:r>
      <w:r w:rsidR="00424F0F">
        <w:rPr>
          <w:sz w:val="24"/>
          <w:szCs w:val="24"/>
          <w:lang w:val="lv-LV"/>
        </w:rPr>
        <w:t>20</w:t>
      </w:r>
      <w:r w:rsidR="008E30F1">
        <w:rPr>
          <w:sz w:val="24"/>
          <w:szCs w:val="24"/>
          <w:lang w:val="lv-LV"/>
        </w:rPr>
        <w:t>.</w:t>
      </w:r>
      <w:r w:rsidR="001F2AAC">
        <w:rPr>
          <w:sz w:val="24"/>
          <w:szCs w:val="24"/>
          <w:lang w:val="lv-LV"/>
        </w:rPr>
        <w:t>07</w:t>
      </w:r>
      <w:r w:rsidR="008E30F1">
        <w:rPr>
          <w:sz w:val="24"/>
          <w:szCs w:val="24"/>
          <w:lang w:val="lv-LV"/>
        </w:rPr>
        <w:t>.</w:t>
      </w:r>
      <w:r w:rsidR="00337D6E">
        <w:rPr>
          <w:sz w:val="24"/>
          <w:szCs w:val="24"/>
          <w:lang w:val="lv-LV"/>
        </w:rPr>
        <w:t>2020</w:t>
      </w:r>
      <w:r w:rsidRPr="001F165C">
        <w:rPr>
          <w:sz w:val="24"/>
          <w:szCs w:val="24"/>
          <w:lang w:val="lv-LV"/>
        </w:rPr>
        <w:t>)</w:t>
      </w:r>
    </w:p>
    <w:p w14:paraId="699DC90F" w14:textId="77777777" w:rsidR="00B73BA1" w:rsidRPr="001F165C" w:rsidRDefault="00B73BA1" w:rsidP="00EC17D9">
      <w:pPr>
        <w:jc w:val="center"/>
        <w:rPr>
          <w:sz w:val="24"/>
          <w:szCs w:val="24"/>
          <w:lang w:val="lv-LV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6946"/>
      </w:tblGrid>
      <w:tr w:rsidR="00FE6AB5" w:rsidRPr="001F165C" w14:paraId="7C49954F" w14:textId="77777777" w:rsidTr="00F00C20">
        <w:tc>
          <w:tcPr>
            <w:tcW w:w="426" w:type="dxa"/>
            <w:vAlign w:val="center"/>
          </w:tcPr>
          <w:p w14:paraId="65372AF3" w14:textId="77777777" w:rsidR="00FE6AB5" w:rsidRPr="001F165C" w:rsidRDefault="00BE6AD8" w:rsidP="00BE6AD8">
            <w:pPr>
              <w:jc w:val="both"/>
              <w:rPr>
                <w:sz w:val="22"/>
                <w:szCs w:val="22"/>
                <w:lang w:val="lv-LV"/>
              </w:rPr>
            </w:pPr>
            <w:r w:rsidRPr="001F165C">
              <w:rPr>
                <w:rFonts w:eastAsia="Times New Roman"/>
                <w:sz w:val="24"/>
                <w:szCs w:val="24"/>
                <w:lang w:val="lv-LV"/>
              </w:rPr>
              <w:t>№</w:t>
            </w:r>
          </w:p>
        </w:tc>
        <w:tc>
          <w:tcPr>
            <w:tcW w:w="3402" w:type="dxa"/>
            <w:vAlign w:val="center"/>
          </w:tcPr>
          <w:p w14:paraId="107798B4" w14:textId="77777777" w:rsidR="00FE6AB5" w:rsidRPr="001F165C" w:rsidRDefault="00FE6AB5" w:rsidP="00C21CBC">
            <w:pPr>
              <w:jc w:val="center"/>
              <w:rPr>
                <w:sz w:val="24"/>
                <w:lang w:val="lv-LV"/>
              </w:rPr>
            </w:pPr>
            <w:r w:rsidRPr="001F165C">
              <w:rPr>
                <w:sz w:val="24"/>
                <w:lang w:val="lv-LV"/>
              </w:rPr>
              <w:t>Sniedzamā informācija</w:t>
            </w:r>
          </w:p>
        </w:tc>
        <w:tc>
          <w:tcPr>
            <w:tcW w:w="6946" w:type="dxa"/>
            <w:vAlign w:val="center"/>
          </w:tcPr>
          <w:p w14:paraId="5729DE7F" w14:textId="77777777" w:rsidR="00FE6AB5" w:rsidRPr="001F165C" w:rsidRDefault="00FE6AB5" w:rsidP="00C21CBC">
            <w:pPr>
              <w:jc w:val="center"/>
              <w:rPr>
                <w:sz w:val="24"/>
                <w:lang w:val="lv-LV"/>
              </w:rPr>
            </w:pPr>
            <w:r w:rsidRPr="001F165C">
              <w:rPr>
                <w:sz w:val="24"/>
                <w:lang w:val="lv-LV"/>
              </w:rPr>
              <w:t>Informācija par projektu</w:t>
            </w:r>
          </w:p>
        </w:tc>
      </w:tr>
      <w:tr w:rsidR="008E30F1" w:rsidRPr="001F165C" w14:paraId="376F82B4" w14:textId="77777777" w:rsidTr="00CD1BA2">
        <w:trPr>
          <w:trHeight w:val="860"/>
        </w:trPr>
        <w:tc>
          <w:tcPr>
            <w:tcW w:w="10774" w:type="dxa"/>
            <w:gridSpan w:val="3"/>
            <w:vAlign w:val="center"/>
          </w:tcPr>
          <w:p w14:paraId="2DF1FC79" w14:textId="77777777" w:rsidR="008E30F1" w:rsidRPr="001F165C" w:rsidRDefault="008E30F1" w:rsidP="008F02B1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1F165C">
              <w:rPr>
                <w:b/>
                <w:sz w:val="24"/>
                <w:szCs w:val="24"/>
                <w:lang w:val="lv-LV"/>
              </w:rPr>
              <w:t>Grozījumi Ministru kabineta 2010.gada 28.decembra noteikumos Nr.1220 “Asignējumu piešķiršanas un izpildes kārtība”</w:t>
            </w:r>
          </w:p>
        </w:tc>
      </w:tr>
      <w:tr w:rsidR="00FE6AB5" w:rsidRPr="001F165C" w14:paraId="7ECC0B26" w14:textId="77777777" w:rsidTr="00F00C20">
        <w:tc>
          <w:tcPr>
            <w:tcW w:w="426" w:type="dxa"/>
          </w:tcPr>
          <w:p w14:paraId="4BF5F793" w14:textId="77777777" w:rsidR="00FE6AB5" w:rsidRPr="001F165C" w:rsidRDefault="00FE6AB5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rPr>
                <w:sz w:val="24"/>
                <w:lang w:val="lv-LV"/>
              </w:rPr>
            </w:pPr>
          </w:p>
        </w:tc>
        <w:tc>
          <w:tcPr>
            <w:tcW w:w="3402" w:type="dxa"/>
          </w:tcPr>
          <w:p w14:paraId="3627A77B" w14:textId="77777777" w:rsidR="00FE6AB5" w:rsidRPr="001F165C" w:rsidRDefault="00FE6AB5" w:rsidP="00C21CBC">
            <w:pPr>
              <w:rPr>
                <w:sz w:val="24"/>
                <w:lang w:val="lv-LV"/>
              </w:rPr>
            </w:pPr>
            <w:r w:rsidRPr="001F165C">
              <w:rPr>
                <w:sz w:val="24"/>
                <w:lang w:val="lv-LV"/>
              </w:rPr>
              <w:t>Projekta izstrādes nepieciešamības pamatojums</w:t>
            </w:r>
          </w:p>
        </w:tc>
        <w:tc>
          <w:tcPr>
            <w:tcW w:w="6946" w:type="dxa"/>
          </w:tcPr>
          <w:p w14:paraId="2A50F4CC" w14:textId="28B7E703" w:rsidR="0092733A" w:rsidRPr="004347A2" w:rsidRDefault="008E30F1" w:rsidP="00661A65">
            <w:pPr>
              <w:jc w:val="both"/>
              <w:rPr>
                <w:sz w:val="24"/>
                <w:szCs w:val="24"/>
                <w:lang w:val="lv-LV"/>
              </w:rPr>
            </w:pPr>
            <w:r w:rsidRPr="004347A2">
              <w:rPr>
                <w:sz w:val="24"/>
                <w:szCs w:val="24"/>
                <w:lang w:val="lv-LV"/>
              </w:rPr>
              <w:t>Projekts izstrādāts pēc Val</w:t>
            </w:r>
            <w:r w:rsidR="002F5603" w:rsidRPr="004347A2">
              <w:rPr>
                <w:sz w:val="24"/>
                <w:szCs w:val="24"/>
                <w:lang w:val="lv-LV"/>
              </w:rPr>
              <w:t xml:space="preserve">sts kases iniciatīvas </w:t>
            </w:r>
            <w:r w:rsidR="002F5603" w:rsidRPr="004347A2">
              <w:rPr>
                <w:rFonts w:eastAsia="Times New Roman"/>
                <w:iCs/>
                <w:sz w:val="24"/>
                <w:szCs w:val="24"/>
                <w:lang w:val="lv-LV"/>
              </w:rPr>
              <w:t xml:space="preserve">lai pilnveidotu budžeta izpildes regulējumu gada slēguma procesā, </w:t>
            </w:r>
            <w:r w:rsidR="001D3290" w:rsidRPr="001D3290">
              <w:rPr>
                <w:rFonts w:eastAsia="Times New Roman"/>
                <w:iCs/>
                <w:sz w:val="24"/>
                <w:szCs w:val="24"/>
                <w:lang w:val="lv-LV"/>
              </w:rPr>
              <w:t>ņemot vērā izmaiņas maksājumu pakalpojumu nodrošināšanā, tai skaitā konta atlikuma uz gada beigām automātiskas pārgrāmatošanas ieviešanu un izmaiņas budžeta izpildes korekciju uzrādīšanā kopsavilkuma pārskatā par budžeta izpildi iepriekšējā saimnieciskajā gadā.</w:t>
            </w:r>
          </w:p>
        </w:tc>
      </w:tr>
      <w:tr w:rsidR="001036DB" w:rsidRPr="001F165C" w14:paraId="3391F51F" w14:textId="77777777" w:rsidTr="00F00C20">
        <w:tc>
          <w:tcPr>
            <w:tcW w:w="426" w:type="dxa"/>
          </w:tcPr>
          <w:p w14:paraId="74D4B739" w14:textId="77777777" w:rsidR="001036DB" w:rsidRPr="001F165C" w:rsidRDefault="001036DB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  <w:lang w:val="lv-LV"/>
              </w:rPr>
            </w:pPr>
          </w:p>
        </w:tc>
        <w:tc>
          <w:tcPr>
            <w:tcW w:w="3402" w:type="dxa"/>
          </w:tcPr>
          <w:p w14:paraId="1F8600D1" w14:textId="77777777" w:rsidR="001036DB" w:rsidRPr="001F165C" w:rsidRDefault="001036DB" w:rsidP="00C70975">
            <w:pPr>
              <w:rPr>
                <w:sz w:val="24"/>
                <w:lang w:val="lv-LV"/>
              </w:rPr>
            </w:pPr>
            <w:r w:rsidRPr="001F165C">
              <w:rPr>
                <w:sz w:val="24"/>
                <w:lang w:val="lv-LV"/>
              </w:rPr>
              <w:t xml:space="preserve">Vadības darba plāna uzdevuma numurs un tā izpildes termiņš </w:t>
            </w:r>
          </w:p>
        </w:tc>
        <w:tc>
          <w:tcPr>
            <w:tcW w:w="6946" w:type="dxa"/>
          </w:tcPr>
          <w:p w14:paraId="72DA162F" w14:textId="77777777" w:rsidR="0062629C" w:rsidRPr="0062629C" w:rsidRDefault="00FD002D" w:rsidP="008E30F1">
            <w:pPr>
              <w:jc w:val="both"/>
              <w:rPr>
                <w:rFonts w:eastAsia="Times New Roman"/>
                <w:iCs/>
                <w:sz w:val="24"/>
                <w:szCs w:val="24"/>
                <w:lang w:val="lv-LV"/>
              </w:rPr>
            </w:pPr>
            <w:r w:rsidRPr="001F165C">
              <w:rPr>
                <w:rFonts w:eastAsia="Times New Roman"/>
                <w:iCs/>
                <w:sz w:val="24"/>
                <w:szCs w:val="24"/>
                <w:lang w:val="lv-LV"/>
              </w:rPr>
              <w:t>Nav.</w:t>
            </w:r>
            <w:r w:rsidR="008F46E3" w:rsidRPr="001F165C">
              <w:rPr>
                <w:rFonts w:eastAsia="Times New Roman"/>
                <w:iCs/>
                <w:sz w:val="24"/>
                <w:szCs w:val="24"/>
                <w:lang w:val="lv-LV"/>
              </w:rPr>
              <w:t xml:space="preserve"> </w:t>
            </w:r>
          </w:p>
        </w:tc>
      </w:tr>
      <w:tr w:rsidR="00FE6AB5" w:rsidRPr="001F165C" w14:paraId="003FD050" w14:textId="77777777" w:rsidTr="00F00C20">
        <w:trPr>
          <w:trHeight w:val="898"/>
        </w:trPr>
        <w:tc>
          <w:tcPr>
            <w:tcW w:w="426" w:type="dxa"/>
          </w:tcPr>
          <w:p w14:paraId="01757D68" w14:textId="77777777" w:rsidR="00FE6AB5" w:rsidRPr="001F165C" w:rsidRDefault="00FE6AB5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  <w:lang w:val="lv-LV"/>
              </w:rPr>
            </w:pPr>
          </w:p>
        </w:tc>
        <w:tc>
          <w:tcPr>
            <w:tcW w:w="3402" w:type="dxa"/>
          </w:tcPr>
          <w:p w14:paraId="1358BBC7" w14:textId="77777777" w:rsidR="00FE6AB5" w:rsidRPr="001F165C" w:rsidRDefault="00FE6AB5" w:rsidP="00C21CBC">
            <w:pPr>
              <w:rPr>
                <w:sz w:val="24"/>
                <w:lang w:val="lv-LV"/>
              </w:rPr>
            </w:pPr>
            <w:r w:rsidRPr="001F165C">
              <w:rPr>
                <w:sz w:val="24"/>
                <w:lang w:val="lv-LV"/>
              </w:rPr>
              <w:t>Projekta īss saturs</w:t>
            </w:r>
          </w:p>
        </w:tc>
        <w:tc>
          <w:tcPr>
            <w:tcW w:w="6946" w:type="dxa"/>
          </w:tcPr>
          <w:p w14:paraId="4E286F3A" w14:textId="223FA931" w:rsidR="00FD002D" w:rsidRPr="009F15AF" w:rsidRDefault="008E30F1" w:rsidP="009F15AF">
            <w:pPr>
              <w:jc w:val="both"/>
              <w:rPr>
                <w:sz w:val="24"/>
                <w:szCs w:val="24"/>
                <w:lang w:val="lv-LV"/>
              </w:rPr>
            </w:pPr>
            <w:r w:rsidRPr="009F15AF">
              <w:rPr>
                <w:sz w:val="24"/>
                <w:szCs w:val="24"/>
                <w:lang w:val="lv-LV"/>
              </w:rPr>
              <w:t xml:space="preserve">Projektā </w:t>
            </w:r>
            <w:r w:rsidR="00337D6E" w:rsidRPr="009F15AF">
              <w:rPr>
                <w:sz w:val="24"/>
                <w:szCs w:val="24"/>
                <w:lang w:val="lv-LV"/>
              </w:rPr>
              <w:t>precizētas gada slēgumā veicamās</w:t>
            </w:r>
            <w:r w:rsidRPr="009F15AF">
              <w:rPr>
                <w:sz w:val="24"/>
                <w:szCs w:val="24"/>
                <w:lang w:val="lv-LV"/>
              </w:rPr>
              <w:t xml:space="preserve"> </w:t>
            </w:r>
            <w:r w:rsidR="00337D6E" w:rsidRPr="009F15AF">
              <w:rPr>
                <w:sz w:val="24"/>
                <w:szCs w:val="24"/>
                <w:lang w:val="lv-LV"/>
              </w:rPr>
              <w:t>darbības</w:t>
            </w:r>
            <w:r w:rsidR="005360BE">
              <w:rPr>
                <w:sz w:val="24"/>
                <w:szCs w:val="24"/>
                <w:lang w:val="lv-LV"/>
              </w:rPr>
              <w:t>,</w:t>
            </w:r>
            <w:r w:rsidR="00085FB8" w:rsidRPr="009F15AF">
              <w:rPr>
                <w:sz w:val="24"/>
                <w:szCs w:val="24"/>
                <w:lang w:val="lv-LV"/>
              </w:rPr>
              <w:t xml:space="preserve"> t.sk.</w:t>
            </w:r>
            <w:r w:rsidR="003A4C18" w:rsidRPr="009F15AF">
              <w:rPr>
                <w:sz w:val="24"/>
                <w:szCs w:val="24"/>
                <w:lang w:val="lv-LV"/>
              </w:rPr>
              <w:t xml:space="preserve"> </w:t>
            </w:r>
            <w:r w:rsidR="009F15AF">
              <w:rPr>
                <w:sz w:val="24"/>
                <w:szCs w:val="24"/>
                <w:lang w:val="lv-LV"/>
              </w:rPr>
              <w:t>noteikta pāreja</w:t>
            </w:r>
            <w:r w:rsidR="009F15AF" w:rsidRPr="009F15AF">
              <w:rPr>
                <w:rFonts w:eastAsia="Times New Roman"/>
                <w:sz w:val="24"/>
                <w:szCs w:val="24"/>
                <w:lang w:val="lv-LV" w:eastAsia="lv-LV"/>
              </w:rPr>
              <w:t xml:space="preserve"> uz automatizētu </w:t>
            </w:r>
            <w:r w:rsidR="005F4E9A">
              <w:rPr>
                <w:rFonts w:eastAsia="Times New Roman"/>
                <w:sz w:val="24"/>
                <w:szCs w:val="24"/>
                <w:lang w:val="lv-LV" w:eastAsia="lv-LV"/>
              </w:rPr>
              <w:t xml:space="preserve">procesu </w:t>
            </w:r>
            <w:r w:rsidR="005360BE">
              <w:rPr>
                <w:rFonts w:eastAsia="Times New Roman"/>
                <w:sz w:val="24"/>
                <w:szCs w:val="24"/>
                <w:lang w:val="lv-LV" w:eastAsia="lv-LV"/>
              </w:rPr>
              <w:t xml:space="preserve">budžeta programmu un apakšprogrammu līdzekļu </w:t>
            </w:r>
            <w:r w:rsidR="009F15AF" w:rsidRPr="009F15AF">
              <w:rPr>
                <w:rFonts w:eastAsia="Times New Roman"/>
                <w:sz w:val="24"/>
                <w:szCs w:val="24"/>
                <w:lang w:val="lv-LV" w:eastAsia="lv-LV"/>
              </w:rPr>
              <w:t>at</w:t>
            </w:r>
            <w:r w:rsidR="005360BE">
              <w:rPr>
                <w:rFonts w:eastAsia="Times New Roman"/>
                <w:sz w:val="24"/>
                <w:szCs w:val="24"/>
                <w:lang w:val="lv-LV" w:eastAsia="lv-LV"/>
              </w:rPr>
              <w:t>likuma</w:t>
            </w:r>
            <w:r w:rsidR="005F4E9A">
              <w:rPr>
                <w:rFonts w:eastAsia="Times New Roman"/>
                <w:sz w:val="24"/>
                <w:szCs w:val="24"/>
                <w:lang w:val="lv-LV" w:eastAsia="lv-LV"/>
              </w:rPr>
              <w:t xml:space="preserve"> uz gada beigām pārcelšanai</w:t>
            </w:r>
            <w:r w:rsidR="009F15AF" w:rsidRPr="009F15AF">
              <w:rPr>
                <w:rFonts w:eastAsia="Times New Roman"/>
                <w:sz w:val="24"/>
                <w:szCs w:val="24"/>
                <w:lang w:val="lv-LV" w:eastAsia="lv-LV"/>
              </w:rPr>
              <w:t xml:space="preserve">, </w:t>
            </w:r>
            <w:r w:rsidR="009F15AF">
              <w:rPr>
                <w:rFonts w:eastAsia="Times New Roman"/>
                <w:sz w:val="24"/>
                <w:szCs w:val="24"/>
                <w:lang w:val="lv-LV" w:eastAsia="lv-LV"/>
              </w:rPr>
              <w:t>precizēts</w:t>
            </w:r>
            <w:r w:rsidR="009F15AF" w:rsidRPr="009F15AF">
              <w:rPr>
                <w:rFonts w:eastAsia="Times New Roman"/>
                <w:sz w:val="24"/>
                <w:szCs w:val="24"/>
                <w:lang w:val="lv-LV" w:eastAsia="lv-LV"/>
              </w:rPr>
              <w:t xml:space="preserve"> </w:t>
            </w:r>
            <w:r w:rsidR="009F15AF">
              <w:rPr>
                <w:rFonts w:eastAsia="Times New Roman"/>
                <w:sz w:val="24"/>
                <w:szCs w:val="24"/>
                <w:lang w:val="lv-LV" w:eastAsia="lv-LV"/>
              </w:rPr>
              <w:t xml:space="preserve">neizmantoto asignējumu slēgšanas datums, kā arī </w:t>
            </w:r>
            <w:r w:rsidR="009F15AF" w:rsidRPr="009F15AF">
              <w:rPr>
                <w:sz w:val="24"/>
                <w:szCs w:val="24"/>
                <w:lang w:val="lv-LV"/>
              </w:rPr>
              <w:t>precizētas kopsavilkuma pārskatā par budžeta izpildi iepriekšējā saimnieciskajā gadā veicamās darbības</w:t>
            </w:r>
            <w:r w:rsidR="005360BE">
              <w:rPr>
                <w:sz w:val="24"/>
                <w:szCs w:val="24"/>
                <w:lang w:val="lv-LV"/>
              </w:rPr>
              <w:t>.</w:t>
            </w:r>
          </w:p>
        </w:tc>
      </w:tr>
      <w:tr w:rsidR="00FE6AB5" w:rsidRPr="001F165C" w14:paraId="1DDA4685" w14:textId="77777777" w:rsidTr="00F00C20">
        <w:tc>
          <w:tcPr>
            <w:tcW w:w="426" w:type="dxa"/>
          </w:tcPr>
          <w:p w14:paraId="2B274CC1" w14:textId="77777777" w:rsidR="00FE6AB5" w:rsidRPr="001F165C" w:rsidRDefault="00FE6AB5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  <w:lang w:val="lv-LV"/>
              </w:rPr>
            </w:pPr>
          </w:p>
        </w:tc>
        <w:tc>
          <w:tcPr>
            <w:tcW w:w="3402" w:type="dxa"/>
          </w:tcPr>
          <w:p w14:paraId="1DB84ABA" w14:textId="77777777" w:rsidR="00FE6AB5" w:rsidRPr="001F165C" w:rsidRDefault="00FE6AB5" w:rsidP="00C21CBC">
            <w:pPr>
              <w:rPr>
                <w:sz w:val="24"/>
                <w:lang w:val="lv-LV"/>
              </w:rPr>
            </w:pPr>
            <w:r w:rsidRPr="001F165C">
              <w:rPr>
                <w:sz w:val="24"/>
                <w:lang w:val="lv-LV"/>
              </w:rPr>
              <w:t>Iespējamie risinājuma varianti</w:t>
            </w:r>
            <w:r w:rsidR="00BE6AD8" w:rsidRPr="001F165C">
              <w:rPr>
                <w:sz w:val="24"/>
                <w:lang w:val="lv-LV"/>
              </w:rPr>
              <w:t xml:space="preserve"> (ja nepieciešams)</w:t>
            </w:r>
          </w:p>
        </w:tc>
        <w:tc>
          <w:tcPr>
            <w:tcW w:w="6946" w:type="dxa"/>
          </w:tcPr>
          <w:p w14:paraId="421795CA" w14:textId="77777777" w:rsidR="00FE6AB5" w:rsidRPr="001F165C" w:rsidRDefault="005152B9" w:rsidP="00D712D4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rFonts w:eastAsia="Times New Roman"/>
                <w:sz w:val="24"/>
                <w:szCs w:val="24"/>
                <w:lang w:val="lv-LV"/>
              </w:rPr>
              <w:t>Nav.</w:t>
            </w:r>
          </w:p>
        </w:tc>
      </w:tr>
      <w:tr w:rsidR="001036DB" w:rsidRPr="001F165C" w14:paraId="77C0573A" w14:textId="77777777" w:rsidTr="00F00C20">
        <w:tc>
          <w:tcPr>
            <w:tcW w:w="426" w:type="dxa"/>
          </w:tcPr>
          <w:p w14:paraId="59D01184" w14:textId="77777777" w:rsidR="001036DB" w:rsidRPr="001F165C" w:rsidRDefault="001036DB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  <w:lang w:val="lv-LV"/>
              </w:rPr>
            </w:pPr>
          </w:p>
        </w:tc>
        <w:tc>
          <w:tcPr>
            <w:tcW w:w="3402" w:type="dxa"/>
          </w:tcPr>
          <w:p w14:paraId="1E3CCD72" w14:textId="77777777" w:rsidR="001036DB" w:rsidRPr="001F165C" w:rsidRDefault="001036DB" w:rsidP="00F12047">
            <w:pPr>
              <w:rPr>
                <w:sz w:val="24"/>
                <w:lang w:val="lv-LV"/>
              </w:rPr>
            </w:pPr>
            <w:r w:rsidRPr="001F165C">
              <w:rPr>
                <w:sz w:val="24"/>
                <w:lang w:val="lv-LV"/>
              </w:rPr>
              <w:t>Par projektu nosakāmā atbildīgā amatpersona</w:t>
            </w:r>
          </w:p>
        </w:tc>
        <w:tc>
          <w:tcPr>
            <w:tcW w:w="6946" w:type="dxa"/>
          </w:tcPr>
          <w:p w14:paraId="1DA255C0" w14:textId="77777777" w:rsidR="001036DB" w:rsidRPr="001F165C" w:rsidRDefault="00B6112D" w:rsidP="00D712D4">
            <w:pPr>
              <w:jc w:val="both"/>
              <w:rPr>
                <w:i/>
                <w:color w:val="00B0F0"/>
                <w:sz w:val="24"/>
                <w:lang w:val="lv-LV"/>
              </w:rPr>
            </w:pPr>
            <w:r w:rsidRPr="00802069">
              <w:rPr>
                <w:sz w:val="24"/>
                <w:lang w:val="lv-LV"/>
              </w:rPr>
              <w:t>Valsts kases pārvaldnieka vietniece Gunta Medne</w:t>
            </w:r>
          </w:p>
        </w:tc>
      </w:tr>
      <w:tr w:rsidR="00E92C41" w:rsidRPr="001F165C" w14:paraId="70567B11" w14:textId="77777777" w:rsidTr="00F00C20">
        <w:tc>
          <w:tcPr>
            <w:tcW w:w="426" w:type="dxa"/>
          </w:tcPr>
          <w:p w14:paraId="28DF39EB" w14:textId="77777777" w:rsidR="00E92C41" w:rsidRPr="001F165C" w:rsidRDefault="00E92C41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  <w:lang w:val="lv-LV"/>
              </w:rPr>
            </w:pPr>
          </w:p>
        </w:tc>
        <w:tc>
          <w:tcPr>
            <w:tcW w:w="3402" w:type="dxa"/>
          </w:tcPr>
          <w:p w14:paraId="16BDAAF0" w14:textId="77777777" w:rsidR="00E92C41" w:rsidRPr="001F165C" w:rsidRDefault="00E92C41" w:rsidP="00F12047">
            <w:pPr>
              <w:rPr>
                <w:sz w:val="24"/>
                <w:lang w:val="lv-LV"/>
              </w:rPr>
            </w:pPr>
            <w:r w:rsidRPr="001F165C">
              <w:rPr>
                <w:sz w:val="24"/>
                <w:lang w:val="lv-LV"/>
              </w:rPr>
              <w:t>Nosakāmais projekta sagatavotājs</w:t>
            </w:r>
            <w:r w:rsidR="00BE6AD8" w:rsidRPr="001F165C">
              <w:rPr>
                <w:sz w:val="24"/>
                <w:lang w:val="lv-LV"/>
              </w:rPr>
              <w:t xml:space="preserve"> (ja nepieciešams)</w:t>
            </w:r>
          </w:p>
        </w:tc>
        <w:tc>
          <w:tcPr>
            <w:tcW w:w="6946" w:type="dxa"/>
          </w:tcPr>
          <w:p w14:paraId="0553865E" w14:textId="77777777" w:rsidR="00E92C41" w:rsidRPr="001F165C" w:rsidRDefault="00B6112D" w:rsidP="00D712D4">
            <w:pPr>
              <w:jc w:val="both"/>
              <w:rPr>
                <w:i/>
                <w:color w:val="00B0F0"/>
                <w:sz w:val="24"/>
                <w:lang w:val="lv-LV"/>
              </w:rPr>
            </w:pPr>
            <w:r w:rsidRPr="001F165C">
              <w:rPr>
                <w:sz w:val="24"/>
                <w:lang w:val="lv-LV"/>
              </w:rPr>
              <w:t>Valsts kases Budžeta izpildes un uzraudzības departamenta direktore Anita Popova</w:t>
            </w:r>
          </w:p>
        </w:tc>
      </w:tr>
      <w:tr w:rsidR="00E92C41" w:rsidRPr="001F165C" w14:paraId="15F40B4D" w14:textId="77777777" w:rsidTr="00F00C20">
        <w:tc>
          <w:tcPr>
            <w:tcW w:w="426" w:type="dxa"/>
          </w:tcPr>
          <w:p w14:paraId="40BC40D9" w14:textId="77777777" w:rsidR="00E92C41" w:rsidRPr="001F165C" w:rsidRDefault="00E92C41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  <w:lang w:val="lv-LV"/>
              </w:rPr>
            </w:pPr>
          </w:p>
        </w:tc>
        <w:tc>
          <w:tcPr>
            <w:tcW w:w="3402" w:type="dxa"/>
          </w:tcPr>
          <w:p w14:paraId="1110A079" w14:textId="77777777" w:rsidR="00E92C41" w:rsidRPr="001F165C" w:rsidRDefault="00E92C41" w:rsidP="00F12047">
            <w:pPr>
              <w:rPr>
                <w:sz w:val="24"/>
                <w:lang w:val="lv-LV"/>
              </w:rPr>
            </w:pPr>
            <w:r w:rsidRPr="001F165C">
              <w:rPr>
                <w:sz w:val="24"/>
                <w:lang w:val="lv-LV"/>
              </w:rPr>
              <w:t>Darba grupas vadītājs un iespējamais sastāvs</w:t>
            </w:r>
            <w:r w:rsidR="00BE6AD8" w:rsidRPr="001F165C">
              <w:rPr>
                <w:sz w:val="24"/>
                <w:lang w:val="lv-LV"/>
              </w:rPr>
              <w:t xml:space="preserve"> (ja nepieciešams) </w:t>
            </w:r>
          </w:p>
        </w:tc>
        <w:tc>
          <w:tcPr>
            <w:tcW w:w="6946" w:type="dxa"/>
          </w:tcPr>
          <w:p w14:paraId="45E8FB0D" w14:textId="77777777" w:rsidR="00E92C41" w:rsidRPr="001F165C" w:rsidRDefault="00B41459" w:rsidP="00F12047">
            <w:pPr>
              <w:jc w:val="both"/>
              <w:rPr>
                <w:sz w:val="24"/>
                <w:lang w:val="lv-LV"/>
              </w:rPr>
            </w:pPr>
            <w:r w:rsidRPr="001F165C">
              <w:rPr>
                <w:rFonts w:eastAsia="Times New Roman"/>
                <w:sz w:val="24"/>
                <w:szCs w:val="24"/>
                <w:lang w:val="lv-LV"/>
              </w:rPr>
              <w:t>Nav attiecināms</w:t>
            </w:r>
          </w:p>
        </w:tc>
      </w:tr>
      <w:tr w:rsidR="00BE6AD8" w:rsidRPr="001F165C" w14:paraId="4CBC7BAB" w14:textId="77777777" w:rsidTr="00F00C20">
        <w:tc>
          <w:tcPr>
            <w:tcW w:w="426" w:type="dxa"/>
          </w:tcPr>
          <w:p w14:paraId="4E6239D3" w14:textId="77777777" w:rsidR="00BE6AD8" w:rsidRPr="001F165C" w:rsidRDefault="00BE6AD8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  <w:lang w:val="lv-LV"/>
              </w:rPr>
            </w:pPr>
          </w:p>
        </w:tc>
        <w:tc>
          <w:tcPr>
            <w:tcW w:w="3402" w:type="dxa"/>
          </w:tcPr>
          <w:p w14:paraId="29513DFA" w14:textId="77777777" w:rsidR="00BE6AD8" w:rsidRPr="001F165C" w:rsidRDefault="00BE6AD8" w:rsidP="00F12047">
            <w:pPr>
              <w:rPr>
                <w:sz w:val="24"/>
                <w:szCs w:val="24"/>
                <w:lang w:val="lv-LV"/>
              </w:rPr>
            </w:pPr>
            <w:r w:rsidRPr="001F165C">
              <w:rPr>
                <w:rFonts w:eastAsia="Times New Roman"/>
                <w:sz w:val="24"/>
                <w:szCs w:val="24"/>
                <w:lang w:val="lv-LV"/>
              </w:rPr>
              <w:t>Sabiedrības līdzdalība</w:t>
            </w:r>
          </w:p>
        </w:tc>
        <w:tc>
          <w:tcPr>
            <w:tcW w:w="6946" w:type="dxa"/>
          </w:tcPr>
          <w:p w14:paraId="2CC36FFF" w14:textId="780DC3D3" w:rsidR="00BE6AD8" w:rsidRDefault="005152B9" w:rsidP="00305739">
            <w:pPr>
              <w:jc w:val="both"/>
              <w:rPr>
                <w:rFonts w:eastAsia="Times New Roman"/>
                <w:sz w:val="24"/>
                <w:szCs w:val="24"/>
                <w:lang w:val="lv-LV"/>
              </w:rPr>
            </w:pPr>
            <w:r w:rsidRPr="00295E7F">
              <w:rPr>
                <w:rFonts w:eastAsia="Times New Roman"/>
                <w:sz w:val="24"/>
                <w:szCs w:val="24"/>
                <w:lang w:val="lv-LV" w:eastAsia="lv-LV"/>
              </w:rPr>
              <w:t xml:space="preserve">Uzziņa un </w:t>
            </w:r>
            <w:r>
              <w:rPr>
                <w:rFonts w:eastAsia="Times New Roman"/>
                <w:sz w:val="24"/>
                <w:szCs w:val="24"/>
                <w:lang w:val="lv-LV" w:eastAsia="lv-LV"/>
              </w:rPr>
              <w:t xml:space="preserve">informācija par </w:t>
            </w:r>
            <w:r w:rsidRPr="00295E7F">
              <w:rPr>
                <w:rFonts w:eastAsia="Times New Roman"/>
                <w:sz w:val="24"/>
                <w:szCs w:val="24"/>
                <w:lang w:val="lv-LV" w:eastAsia="lv-LV"/>
              </w:rPr>
              <w:t>Valsts sekretāru sanāksmē (turpmāk –VSS) izsludināt</w:t>
            </w:r>
            <w:r>
              <w:rPr>
                <w:rFonts w:eastAsia="Times New Roman"/>
                <w:sz w:val="24"/>
                <w:szCs w:val="24"/>
                <w:lang w:val="lv-LV" w:eastAsia="lv-LV"/>
              </w:rPr>
              <w:t>o</w:t>
            </w:r>
            <w:r w:rsidRPr="00295E7F">
              <w:rPr>
                <w:rFonts w:eastAsia="Times New Roman"/>
                <w:sz w:val="24"/>
                <w:szCs w:val="24"/>
                <w:lang w:val="lv-LV" w:eastAsia="lv-LV"/>
              </w:rPr>
              <w:t xml:space="preserve"> projekt</w:t>
            </w:r>
            <w:r>
              <w:rPr>
                <w:rFonts w:eastAsia="Times New Roman"/>
                <w:sz w:val="24"/>
                <w:szCs w:val="24"/>
                <w:lang w:val="lv-LV" w:eastAsia="lv-LV"/>
              </w:rPr>
              <w:t>u</w:t>
            </w:r>
            <w:r w:rsidRPr="00295E7F">
              <w:rPr>
                <w:rFonts w:eastAsia="Times New Roman"/>
                <w:sz w:val="24"/>
                <w:szCs w:val="24"/>
                <w:lang w:val="lv-LV" w:eastAsia="lv-LV"/>
              </w:rPr>
              <w:t xml:space="preserve"> tiks publicēt</w:t>
            </w:r>
            <w:r>
              <w:rPr>
                <w:rFonts w:eastAsia="Times New Roman"/>
                <w:sz w:val="24"/>
                <w:szCs w:val="24"/>
                <w:lang w:val="lv-LV" w:eastAsia="lv-LV"/>
              </w:rPr>
              <w:t>a</w:t>
            </w:r>
            <w:r w:rsidRPr="00295E7F">
              <w:rPr>
                <w:rFonts w:eastAsia="Times New Roman"/>
                <w:sz w:val="24"/>
                <w:szCs w:val="24"/>
                <w:lang w:val="lv-LV" w:eastAsia="lv-LV"/>
              </w:rPr>
              <w:t xml:space="preserve"> Finanšu ministrijas un V</w:t>
            </w:r>
            <w:r>
              <w:rPr>
                <w:rFonts w:eastAsia="Times New Roman"/>
                <w:sz w:val="24"/>
                <w:szCs w:val="24"/>
                <w:lang w:val="lv-LV" w:eastAsia="lv-LV"/>
              </w:rPr>
              <w:t xml:space="preserve">alsts kases interneta tīmekļa vietnē – viedokli var izteikt </w:t>
            </w:r>
            <w:r w:rsidRPr="00661A65">
              <w:rPr>
                <w:rFonts w:eastAsia="Times New Roman"/>
                <w:sz w:val="24"/>
                <w:szCs w:val="24"/>
                <w:lang w:val="lv-LV" w:eastAsia="lv-LV"/>
              </w:rPr>
              <w:t>līdz</w:t>
            </w:r>
            <w:r w:rsidR="00661A65" w:rsidRPr="00661A65">
              <w:rPr>
                <w:rFonts w:eastAsia="Times New Roman"/>
                <w:sz w:val="24"/>
                <w:szCs w:val="24"/>
                <w:lang w:val="lv-LV" w:eastAsia="lv-LV"/>
              </w:rPr>
              <w:t xml:space="preserve"> 27.08.2020.</w:t>
            </w:r>
            <w:r w:rsidRPr="00661A65">
              <w:rPr>
                <w:rFonts w:eastAsia="Times New Roman"/>
                <w:sz w:val="24"/>
                <w:szCs w:val="24"/>
                <w:lang w:val="lv-LV" w:eastAsia="lv-LV"/>
              </w:rPr>
              <w:t xml:space="preserve"> </w:t>
            </w:r>
          </w:p>
          <w:p w14:paraId="60AC4ABF" w14:textId="77777777" w:rsidR="003A4C18" w:rsidRPr="003A4C18" w:rsidRDefault="003A4C18" w:rsidP="00305739">
            <w:pPr>
              <w:jc w:val="both"/>
              <w:rPr>
                <w:rFonts w:eastAsia="Times New Roman"/>
                <w:sz w:val="24"/>
                <w:szCs w:val="24"/>
                <w:lang w:val="lv-LV"/>
              </w:rPr>
            </w:pPr>
            <w:r w:rsidRPr="009F5953">
              <w:rPr>
                <w:rFonts w:eastAsia="Times New Roman"/>
                <w:sz w:val="24"/>
                <w:szCs w:val="24"/>
                <w:lang w:val="lv-LV"/>
              </w:rPr>
              <w:t>Diskusija par projektu ar nevalstiskajām organizācijām, profesionālajām organizācijām u.tml. pirms izsludināšanas VSS nav nepieciešama.</w:t>
            </w:r>
          </w:p>
        </w:tc>
      </w:tr>
      <w:tr w:rsidR="00E92C41" w:rsidRPr="001F165C" w14:paraId="0BDC8D64" w14:textId="77777777" w:rsidTr="00F00C20">
        <w:tc>
          <w:tcPr>
            <w:tcW w:w="426" w:type="dxa"/>
          </w:tcPr>
          <w:p w14:paraId="75E139BE" w14:textId="77777777" w:rsidR="00E92C41" w:rsidRPr="001F165C" w:rsidRDefault="00E92C41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  <w:lang w:val="lv-LV"/>
              </w:rPr>
            </w:pPr>
          </w:p>
        </w:tc>
        <w:tc>
          <w:tcPr>
            <w:tcW w:w="3402" w:type="dxa"/>
          </w:tcPr>
          <w:p w14:paraId="5C711A12" w14:textId="77777777" w:rsidR="00E92C41" w:rsidRPr="001F165C" w:rsidRDefault="00E92C41" w:rsidP="00F12047">
            <w:pPr>
              <w:rPr>
                <w:sz w:val="24"/>
                <w:lang w:val="lv-LV"/>
              </w:rPr>
            </w:pPr>
            <w:r w:rsidRPr="001F165C">
              <w:rPr>
                <w:sz w:val="24"/>
                <w:lang w:val="lv-LV"/>
              </w:rPr>
              <w:t>Ministrijas struktūrvienības un padotības iestādēm ar kurām projekts jāsaskaņo</w:t>
            </w:r>
          </w:p>
        </w:tc>
        <w:tc>
          <w:tcPr>
            <w:tcW w:w="6946" w:type="dxa"/>
          </w:tcPr>
          <w:p w14:paraId="7A01FBAD" w14:textId="77777777" w:rsidR="00305739" w:rsidRPr="001F165C" w:rsidRDefault="008A224A" w:rsidP="003E5B81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Juridiskais departaments</w:t>
            </w:r>
          </w:p>
          <w:p w14:paraId="39212591" w14:textId="77777777" w:rsidR="00305739" w:rsidRPr="008A224A" w:rsidRDefault="000C0E25" w:rsidP="003E5B81">
            <w:pPr>
              <w:jc w:val="both"/>
              <w:rPr>
                <w:sz w:val="24"/>
                <w:szCs w:val="24"/>
                <w:lang w:val="lv-LV" w:eastAsia="lv-LV"/>
              </w:rPr>
            </w:pPr>
            <w:r w:rsidRPr="008A224A">
              <w:rPr>
                <w:sz w:val="24"/>
                <w:szCs w:val="24"/>
                <w:lang w:val="lv-LV" w:eastAsia="lv-LV"/>
              </w:rPr>
              <w:t>Budžeta politikas attīstības</w:t>
            </w:r>
            <w:r w:rsidR="008D3C9B" w:rsidRPr="008A224A">
              <w:rPr>
                <w:sz w:val="24"/>
                <w:szCs w:val="24"/>
                <w:lang w:val="lv-LV" w:eastAsia="lv-LV"/>
              </w:rPr>
              <w:t xml:space="preserve"> departaments</w:t>
            </w:r>
          </w:p>
          <w:p w14:paraId="47AB001F" w14:textId="77777777" w:rsidR="00305739" w:rsidRPr="008A224A" w:rsidRDefault="008A224A" w:rsidP="003E5B81">
            <w:pPr>
              <w:jc w:val="both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Budžeta departaments</w:t>
            </w:r>
          </w:p>
          <w:p w14:paraId="063073F1" w14:textId="77777777" w:rsidR="00E92C41" w:rsidRPr="001F165C" w:rsidRDefault="00E92C41" w:rsidP="003E5B81">
            <w:pPr>
              <w:jc w:val="both"/>
              <w:rPr>
                <w:sz w:val="24"/>
                <w:szCs w:val="24"/>
                <w:lang w:val="lv-LV" w:eastAsia="lv-LV"/>
              </w:rPr>
            </w:pPr>
          </w:p>
        </w:tc>
      </w:tr>
      <w:tr w:rsidR="00E92C41" w:rsidRPr="001F165C" w14:paraId="65C0E3E6" w14:textId="77777777" w:rsidTr="00F00C20">
        <w:tc>
          <w:tcPr>
            <w:tcW w:w="426" w:type="dxa"/>
          </w:tcPr>
          <w:p w14:paraId="2728E895" w14:textId="77777777" w:rsidR="00E92C41" w:rsidRPr="001F165C" w:rsidRDefault="00E92C41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  <w:lang w:val="lv-LV"/>
              </w:rPr>
            </w:pPr>
          </w:p>
        </w:tc>
        <w:tc>
          <w:tcPr>
            <w:tcW w:w="3402" w:type="dxa"/>
          </w:tcPr>
          <w:p w14:paraId="676F58E5" w14:textId="77777777" w:rsidR="00D132B8" w:rsidRPr="001F165C" w:rsidRDefault="00D132B8" w:rsidP="00F12047">
            <w:pPr>
              <w:rPr>
                <w:sz w:val="24"/>
                <w:lang w:val="lv-LV"/>
              </w:rPr>
            </w:pPr>
            <w:r w:rsidRPr="001F165C">
              <w:rPr>
                <w:sz w:val="24"/>
                <w:lang w:val="lv-LV"/>
              </w:rPr>
              <w:t>Nosūtīšanas saskaņošanai termiņš,</w:t>
            </w:r>
          </w:p>
          <w:p w14:paraId="35B22EF2" w14:textId="77777777" w:rsidR="00E92C41" w:rsidRPr="001F165C" w:rsidRDefault="00D132B8" w:rsidP="00F12047">
            <w:pPr>
              <w:rPr>
                <w:sz w:val="24"/>
                <w:lang w:val="lv-LV"/>
              </w:rPr>
            </w:pPr>
            <w:r w:rsidRPr="001F165C">
              <w:rPr>
                <w:sz w:val="24"/>
                <w:lang w:val="lv-LV"/>
              </w:rPr>
              <w:t>s</w:t>
            </w:r>
            <w:r w:rsidR="00795DB0" w:rsidRPr="001F165C">
              <w:rPr>
                <w:sz w:val="24"/>
                <w:lang w:val="lv-LV"/>
              </w:rPr>
              <w:t>askaņošanas termiņš</w:t>
            </w:r>
          </w:p>
          <w:p w14:paraId="0FBFC705" w14:textId="77777777" w:rsidR="00D132B8" w:rsidRPr="001F165C" w:rsidRDefault="00D132B8" w:rsidP="00F12047">
            <w:pPr>
              <w:rPr>
                <w:sz w:val="24"/>
                <w:lang w:val="lv-LV"/>
              </w:rPr>
            </w:pPr>
          </w:p>
        </w:tc>
        <w:tc>
          <w:tcPr>
            <w:tcW w:w="6946" w:type="dxa"/>
          </w:tcPr>
          <w:p w14:paraId="4B42BAC5" w14:textId="77777777" w:rsidR="003015B7" w:rsidRPr="001F165C" w:rsidRDefault="003A4C18" w:rsidP="00A63591">
            <w:pPr>
              <w:jc w:val="both"/>
              <w:rPr>
                <w:sz w:val="24"/>
                <w:lang w:val="lv-LV"/>
              </w:rPr>
            </w:pPr>
            <w:r>
              <w:rPr>
                <w:rFonts w:eastAsia="Times New Roman"/>
                <w:sz w:val="24"/>
                <w:szCs w:val="24"/>
                <w:lang w:val="lv-LV"/>
              </w:rPr>
              <w:t>P</w:t>
            </w:r>
            <w:r w:rsidR="003015B7" w:rsidRPr="001F165C">
              <w:rPr>
                <w:rFonts w:eastAsia="Times New Roman"/>
                <w:sz w:val="24"/>
                <w:szCs w:val="24"/>
                <w:lang w:val="lv-LV"/>
              </w:rPr>
              <w:t>rojekt</w:t>
            </w:r>
            <w:r w:rsidR="005152B9">
              <w:rPr>
                <w:rFonts w:eastAsia="Times New Roman"/>
                <w:sz w:val="24"/>
                <w:szCs w:val="24"/>
                <w:lang w:val="lv-LV"/>
              </w:rPr>
              <w:t>s</w:t>
            </w:r>
            <w:r w:rsidR="003015B7" w:rsidRPr="001F165C">
              <w:rPr>
                <w:rFonts w:eastAsia="Times New Roman"/>
                <w:sz w:val="24"/>
                <w:szCs w:val="24"/>
                <w:lang w:val="lv-LV"/>
              </w:rPr>
              <w:t xml:space="preserve"> tiks nosūtīts saskaņošanai </w:t>
            </w:r>
            <w:r>
              <w:rPr>
                <w:rFonts w:eastAsia="Times New Roman"/>
                <w:sz w:val="24"/>
                <w:szCs w:val="24"/>
                <w:lang w:val="lv-LV"/>
              </w:rPr>
              <w:t xml:space="preserve">Finanšu ministrijai </w:t>
            </w:r>
            <w:r w:rsidR="00424F0F" w:rsidRPr="00661A65">
              <w:rPr>
                <w:rFonts w:eastAsia="Times New Roman"/>
                <w:sz w:val="24"/>
                <w:szCs w:val="24"/>
                <w:lang w:val="lv-LV"/>
              </w:rPr>
              <w:t>20</w:t>
            </w:r>
            <w:r w:rsidR="001F2AAC" w:rsidRPr="00661A65">
              <w:rPr>
                <w:rFonts w:eastAsia="Times New Roman"/>
                <w:sz w:val="24"/>
                <w:szCs w:val="24"/>
                <w:lang w:val="lv-LV"/>
              </w:rPr>
              <w:t>.07</w:t>
            </w:r>
            <w:r w:rsidR="005002DE" w:rsidRPr="00661A65">
              <w:rPr>
                <w:rFonts w:eastAsia="Times New Roman"/>
                <w:sz w:val="24"/>
                <w:szCs w:val="24"/>
                <w:lang w:val="lv-LV"/>
              </w:rPr>
              <w:t>.</w:t>
            </w:r>
            <w:r w:rsidR="00337D6E" w:rsidRPr="00661A65">
              <w:rPr>
                <w:rFonts w:eastAsia="Times New Roman"/>
                <w:sz w:val="24"/>
                <w:szCs w:val="24"/>
                <w:lang w:val="lv-LV"/>
              </w:rPr>
              <w:t>2020</w:t>
            </w:r>
            <w:r w:rsidR="005F4E9A" w:rsidRPr="00661A65">
              <w:rPr>
                <w:rFonts w:eastAsia="Times New Roman"/>
                <w:sz w:val="24"/>
                <w:szCs w:val="24"/>
                <w:lang w:val="lv-LV"/>
              </w:rPr>
              <w:t>., saskaņošanas termiņš līdz 04</w:t>
            </w:r>
            <w:r w:rsidR="00424F0F" w:rsidRPr="00661A65">
              <w:rPr>
                <w:rFonts w:eastAsia="Times New Roman"/>
                <w:sz w:val="24"/>
                <w:szCs w:val="24"/>
                <w:lang w:val="lv-LV"/>
              </w:rPr>
              <w:t>.08</w:t>
            </w:r>
            <w:r w:rsidR="005002DE" w:rsidRPr="00661A65">
              <w:rPr>
                <w:rFonts w:eastAsia="Times New Roman"/>
                <w:sz w:val="24"/>
                <w:szCs w:val="24"/>
                <w:lang w:val="lv-LV"/>
              </w:rPr>
              <w:t>.</w:t>
            </w:r>
            <w:r w:rsidR="00337D6E" w:rsidRPr="00661A65">
              <w:rPr>
                <w:rFonts w:eastAsia="Times New Roman"/>
                <w:sz w:val="24"/>
                <w:szCs w:val="24"/>
                <w:lang w:val="lv-LV"/>
              </w:rPr>
              <w:t>2020</w:t>
            </w:r>
            <w:r w:rsidRPr="00661A65">
              <w:rPr>
                <w:rFonts w:eastAsia="Times New Roman"/>
                <w:sz w:val="24"/>
                <w:szCs w:val="24"/>
                <w:lang w:val="lv-LV"/>
              </w:rPr>
              <w:t>.</w:t>
            </w:r>
          </w:p>
          <w:p w14:paraId="5A03FAFF" w14:textId="77777777" w:rsidR="00A2689C" w:rsidRPr="001F165C" w:rsidRDefault="00A2689C" w:rsidP="00A63591">
            <w:pPr>
              <w:jc w:val="both"/>
              <w:rPr>
                <w:i/>
                <w:color w:val="00B0F0"/>
                <w:sz w:val="24"/>
                <w:lang w:val="lv-LV"/>
              </w:rPr>
            </w:pPr>
          </w:p>
        </w:tc>
      </w:tr>
      <w:tr w:rsidR="003626EC" w:rsidRPr="001F165C" w14:paraId="481C464F" w14:textId="77777777" w:rsidTr="007075E2">
        <w:trPr>
          <w:trHeight w:val="1209"/>
        </w:trPr>
        <w:tc>
          <w:tcPr>
            <w:tcW w:w="426" w:type="dxa"/>
          </w:tcPr>
          <w:p w14:paraId="33F3D189" w14:textId="77777777" w:rsidR="003626EC" w:rsidRPr="001F165C" w:rsidRDefault="003626EC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  <w:lang w:val="lv-LV"/>
              </w:rPr>
            </w:pPr>
          </w:p>
        </w:tc>
        <w:tc>
          <w:tcPr>
            <w:tcW w:w="3402" w:type="dxa"/>
          </w:tcPr>
          <w:p w14:paraId="2BBA4C96" w14:textId="77777777" w:rsidR="007075E2" w:rsidRPr="001F165C" w:rsidRDefault="003626EC" w:rsidP="00C21CBC">
            <w:pPr>
              <w:rPr>
                <w:sz w:val="24"/>
                <w:lang w:val="lv-LV"/>
              </w:rPr>
            </w:pPr>
            <w:r w:rsidRPr="001F165C">
              <w:rPr>
                <w:sz w:val="24"/>
                <w:lang w:val="lv-LV"/>
              </w:rPr>
              <w:t>Prognozējamā projekta finansiālā ietekme uz valsts budžetu</w:t>
            </w:r>
          </w:p>
        </w:tc>
        <w:tc>
          <w:tcPr>
            <w:tcW w:w="6946" w:type="dxa"/>
          </w:tcPr>
          <w:p w14:paraId="2518EBD6" w14:textId="77777777" w:rsidR="003626EC" w:rsidRPr="0062629C" w:rsidRDefault="003015B7" w:rsidP="003A4C18">
            <w:pPr>
              <w:jc w:val="both"/>
              <w:rPr>
                <w:sz w:val="24"/>
                <w:szCs w:val="24"/>
                <w:lang w:val="lv-LV"/>
              </w:rPr>
            </w:pPr>
            <w:r w:rsidRPr="001F165C">
              <w:rPr>
                <w:rFonts w:eastAsia="Times New Roman"/>
                <w:sz w:val="24"/>
                <w:szCs w:val="24"/>
                <w:lang w:val="lv-LV"/>
              </w:rPr>
              <w:t xml:space="preserve">Projektā noteiktais regulējums neradīs </w:t>
            </w:r>
            <w:r w:rsidR="00BA7441" w:rsidRPr="001F165C">
              <w:rPr>
                <w:rFonts w:eastAsia="Times New Roman"/>
                <w:sz w:val="24"/>
                <w:szCs w:val="24"/>
                <w:lang w:val="lv-LV"/>
              </w:rPr>
              <w:t xml:space="preserve">finansiālu </w:t>
            </w:r>
            <w:r w:rsidRPr="001F165C">
              <w:rPr>
                <w:rFonts w:eastAsia="Times New Roman"/>
                <w:sz w:val="24"/>
                <w:szCs w:val="24"/>
                <w:lang w:val="lv-LV"/>
              </w:rPr>
              <w:t>ietekmi uz valsts budžetu</w:t>
            </w:r>
            <w:r w:rsidR="00BA7441" w:rsidRPr="001F165C">
              <w:rPr>
                <w:rFonts w:eastAsia="Times New Roman"/>
                <w:sz w:val="24"/>
                <w:szCs w:val="24"/>
                <w:lang w:val="lv-LV"/>
              </w:rPr>
              <w:t>.</w:t>
            </w:r>
            <w:r w:rsidR="00157A13" w:rsidRPr="001F165C">
              <w:rPr>
                <w:sz w:val="24"/>
                <w:szCs w:val="24"/>
                <w:lang w:val="lv-LV"/>
              </w:rPr>
              <w:t xml:space="preserve"> </w:t>
            </w:r>
          </w:p>
        </w:tc>
      </w:tr>
      <w:tr w:rsidR="003626EC" w:rsidRPr="001F165C" w14:paraId="46F99811" w14:textId="77777777" w:rsidTr="0062629C">
        <w:trPr>
          <w:trHeight w:val="1008"/>
        </w:trPr>
        <w:tc>
          <w:tcPr>
            <w:tcW w:w="426" w:type="dxa"/>
          </w:tcPr>
          <w:p w14:paraId="7FC22F2B" w14:textId="77777777" w:rsidR="003626EC" w:rsidRPr="001F165C" w:rsidRDefault="003626EC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  <w:lang w:val="lv-LV"/>
              </w:rPr>
            </w:pPr>
          </w:p>
        </w:tc>
        <w:tc>
          <w:tcPr>
            <w:tcW w:w="3402" w:type="dxa"/>
          </w:tcPr>
          <w:p w14:paraId="57988918" w14:textId="77777777" w:rsidR="003626EC" w:rsidRPr="001F165C" w:rsidRDefault="00EC17D9" w:rsidP="00C21CBC">
            <w:pPr>
              <w:rPr>
                <w:sz w:val="24"/>
                <w:lang w:val="lv-LV"/>
              </w:rPr>
            </w:pPr>
            <w:r w:rsidRPr="001F165C">
              <w:rPr>
                <w:sz w:val="24"/>
                <w:lang w:val="lv-LV"/>
              </w:rPr>
              <w:t>T</w:t>
            </w:r>
            <w:r w:rsidR="003626EC" w:rsidRPr="001F165C">
              <w:rPr>
                <w:sz w:val="24"/>
                <w:lang w:val="lv-LV"/>
              </w:rPr>
              <w:t>iesību akta ieviešanas kalendārais plāns</w:t>
            </w:r>
          </w:p>
        </w:tc>
        <w:tc>
          <w:tcPr>
            <w:tcW w:w="6946" w:type="dxa"/>
          </w:tcPr>
          <w:p w14:paraId="11D03CF5" w14:textId="7AAEE468" w:rsidR="00503BD7" w:rsidRPr="0012310B" w:rsidRDefault="0012310B" w:rsidP="0012310B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I</w:t>
            </w:r>
            <w:r w:rsidR="003A4C18">
              <w:rPr>
                <w:sz w:val="24"/>
                <w:lang w:val="lv-LV"/>
              </w:rPr>
              <w:t xml:space="preserve">zsludināšana </w:t>
            </w:r>
            <w:r w:rsidR="00424F0F">
              <w:rPr>
                <w:sz w:val="24"/>
                <w:lang w:val="lv-LV"/>
              </w:rPr>
              <w:t>VSS</w:t>
            </w:r>
            <w:r w:rsidR="005F4E9A">
              <w:rPr>
                <w:sz w:val="24"/>
                <w:lang w:val="lv-LV"/>
              </w:rPr>
              <w:t xml:space="preserve"> </w:t>
            </w:r>
            <w:r w:rsidR="00661A65" w:rsidRPr="00661A65">
              <w:rPr>
                <w:sz w:val="24"/>
                <w:lang w:val="lv-LV"/>
              </w:rPr>
              <w:t>20</w:t>
            </w:r>
            <w:r w:rsidR="00337D6E" w:rsidRPr="00661A65">
              <w:rPr>
                <w:sz w:val="24"/>
                <w:lang w:val="lv-LV"/>
              </w:rPr>
              <w:t>.08.2020</w:t>
            </w:r>
            <w:r w:rsidR="00D31DBB" w:rsidRPr="00661A65">
              <w:rPr>
                <w:sz w:val="24"/>
                <w:lang w:val="lv-LV"/>
              </w:rPr>
              <w:t>.</w:t>
            </w:r>
          </w:p>
          <w:p w14:paraId="7CBF314E" w14:textId="77777777" w:rsidR="00D712D4" w:rsidRPr="00661A65" w:rsidRDefault="0012310B" w:rsidP="0012310B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Iesniegts Valsts </w:t>
            </w:r>
            <w:r w:rsidRPr="00661A65">
              <w:rPr>
                <w:sz w:val="24"/>
                <w:lang w:val="lv-LV"/>
              </w:rPr>
              <w:t>kancelejā</w:t>
            </w:r>
            <w:r w:rsidR="0062629C" w:rsidRPr="00661A65">
              <w:rPr>
                <w:sz w:val="24"/>
                <w:lang w:val="lv-LV"/>
              </w:rPr>
              <w:t xml:space="preserve"> </w:t>
            </w:r>
            <w:r w:rsidR="005360BE" w:rsidRPr="00661A65">
              <w:rPr>
                <w:sz w:val="24"/>
                <w:lang w:val="lv-LV"/>
              </w:rPr>
              <w:t>21</w:t>
            </w:r>
            <w:r w:rsidR="00337D6E" w:rsidRPr="00661A65">
              <w:rPr>
                <w:sz w:val="24"/>
                <w:lang w:val="lv-LV"/>
              </w:rPr>
              <w:t>.10.2020</w:t>
            </w:r>
            <w:r w:rsidR="00FD29BA" w:rsidRPr="00661A65">
              <w:rPr>
                <w:sz w:val="24"/>
                <w:lang w:val="lv-LV"/>
              </w:rPr>
              <w:t>.</w:t>
            </w:r>
          </w:p>
          <w:p w14:paraId="4DD38747" w14:textId="77777777" w:rsidR="00EC17D9" w:rsidRPr="0012310B" w:rsidRDefault="0012310B" w:rsidP="003A4C18">
            <w:pPr>
              <w:jc w:val="both"/>
              <w:rPr>
                <w:sz w:val="24"/>
                <w:lang w:val="lv-LV"/>
              </w:rPr>
            </w:pPr>
            <w:r w:rsidRPr="00661A65">
              <w:rPr>
                <w:sz w:val="24"/>
                <w:lang w:val="lv-LV"/>
              </w:rPr>
              <w:t>S</w:t>
            </w:r>
            <w:r w:rsidR="00745187" w:rsidRPr="00661A65">
              <w:rPr>
                <w:sz w:val="24"/>
                <w:lang w:val="lv-LV"/>
              </w:rPr>
              <w:t xml:space="preserve">tājas spēkā </w:t>
            </w:r>
            <w:r w:rsidR="00C91BD9" w:rsidRPr="00661A65">
              <w:rPr>
                <w:sz w:val="24"/>
                <w:lang w:val="lv-LV"/>
              </w:rPr>
              <w:t>01.01.20</w:t>
            </w:r>
            <w:r w:rsidR="00337D6E" w:rsidRPr="00661A65">
              <w:rPr>
                <w:sz w:val="24"/>
                <w:lang w:val="lv-LV"/>
              </w:rPr>
              <w:t>21</w:t>
            </w:r>
            <w:r w:rsidR="00C91BD9" w:rsidRPr="00661A65">
              <w:rPr>
                <w:sz w:val="24"/>
                <w:lang w:val="lv-LV"/>
              </w:rPr>
              <w:t>.</w:t>
            </w:r>
            <w:r w:rsidR="00C91BD9" w:rsidRPr="0012310B">
              <w:rPr>
                <w:sz w:val="24"/>
                <w:lang w:val="lv-LV"/>
              </w:rPr>
              <w:t xml:space="preserve"> </w:t>
            </w:r>
          </w:p>
        </w:tc>
      </w:tr>
      <w:tr w:rsidR="00F00C20" w:rsidRPr="001F165C" w14:paraId="62B636D6" w14:textId="77777777" w:rsidTr="00F00C20">
        <w:tc>
          <w:tcPr>
            <w:tcW w:w="426" w:type="dxa"/>
            <w:tcBorders>
              <w:bottom w:val="single" w:sz="4" w:space="0" w:color="000000"/>
            </w:tcBorders>
          </w:tcPr>
          <w:p w14:paraId="704BA5E1" w14:textId="77777777" w:rsidR="00F00C20" w:rsidRPr="001F165C" w:rsidRDefault="00F00C20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  <w:lang w:val="lv-LV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14:paraId="2127A38C" w14:textId="77777777" w:rsidR="00F00C20" w:rsidRPr="001F165C" w:rsidRDefault="00F00C20" w:rsidP="00C21CBC">
            <w:pPr>
              <w:rPr>
                <w:sz w:val="24"/>
                <w:lang w:val="lv-LV"/>
              </w:rPr>
            </w:pPr>
            <w:r w:rsidRPr="001F165C">
              <w:rPr>
                <w:sz w:val="24"/>
                <w:lang w:val="lv-LV"/>
              </w:rPr>
              <w:t>Politikas joma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 w14:paraId="08BA009D" w14:textId="77777777" w:rsidR="00F00C20" w:rsidRPr="001F165C" w:rsidRDefault="00157A13" w:rsidP="003E5B81">
            <w:pPr>
              <w:jc w:val="both"/>
              <w:rPr>
                <w:i/>
                <w:color w:val="00B0F0"/>
                <w:sz w:val="24"/>
                <w:lang w:val="lv-LV"/>
              </w:rPr>
            </w:pPr>
            <w:r w:rsidRPr="001F165C">
              <w:rPr>
                <w:sz w:val="24"/>
                <w:szCs w:val="24"/>
                <w:lang w:val="lv-LV"/>
              </w:rPr>
              <w:t>Budžeta un finanšu politika</w:t>
            </w:r>
          </w:p>
        </w:tc>
      </w:tr>
      <w:tr w:rsidR="00E92C41" w:rsidRPr="001F165C" w14:paraId="1DBB8FA5" w14:textId="77777777" w:rsidTr="00F00C20">
        <w:tc>
          <w:tcPr>
            <w:tcW w:w="426" w:type="dxa"/>
            <w:tcBorders>
              <w:bottom w:val="single" w:sz="4" w:space="0" w:color="000000"/>
            </w:tcBorders>
          </w:tcPr>
          <w:p w14:paraId="0362AB9A" w14:textId="77777777" w:rsidR="00E92C41" w:rsidRPr="001F165C" w:rsidRDefault="00E92C41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  <w:lang w:val="lv-LV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14:paraId="7B5DF015" w14:textId="77777777" w:rsidR="00E92C41" w:rsidRPr="001F165C" w:rsidRDefault="00E92C41" w:rsidP="00C21CBC">
            <w:pPr>
              <w:rPr>
                <w:sz w:val="24"/>
                <w:lang w:val="lv-LV"/>
              </w:rPr>
            </w:pPr>
            <w:r w:rsidRPr="001F165C">
              <w:rPr>
                <w:sz w:val="24"/>
                <w:lang w:val="lv-LV"/>
              </w:rPr>
              <w:t>Uzziņas sagatavotājs</w:t>
            </w:r>
          </w:p>
        </w:tc>
        <w:tc>
          <w:tcPr>
            <w:tcW w:w="6946" w:type="dxa"/>
            <w:tcBorders>
              <w:bottom w:val="single" w:sz="4" w:space="0" w:color="000000"/>
            </w:tcBorders>
          </w:tcPr>
          <w:p w14:paraId="5DD05E39" w14:textId="77777777" w:rsidR="00E92C41" w:rsidRPr="001F165C" w:rsidRDefault="003015B7" w:rsidP="003015B7">
            <w:pPr>
              <w:jc w:val="both"/>
              <w:rPr>
                <w:sz w:val="24"/>
                <w:lang w:val="lv-LV"/>
              </w:rPr>
            </w:pPr>
            <w:r w:rsidRPr="001F165C">
              <w:rPr>
                <w:sz w:val="24"/>
                <w:lang w:val="lv-LV"/>
              </w:rPr>
              <w:t>Valsts kase</w:t>
            </w:r>
            <w:r w:rsidR="00DF71B1" w:rsidRPr="001F165C">
              <w:rPr>
                <w:sz w:val="24"/>
                <w:lang w:val="lv-LV"/>
              </w:rPr>
              <w:t>s</w:t>
            </w:r>
            <w:r w:rsidRPr="001F165C">
              <w:rPr>
                <w:sz w:val="24"/>
                <w:lang w:val="lv-LV"/>
              </w:rPr>
              <w:t xml:space="preserve"> Budžeta izpildes un uzraudzības departamenta direktore Anita Popova</w:t>
            </w:r>
            <w:r w:rsidR="00B8463C" w:rsidRPr="001F165C">
              <w:rPr>
                <w:sz w:val="24"/>
                <w:lang w:val="lv-LV"/>
              </w:rPr>
              <w:t xml:space="preserve">, </w:t>
            </w:r>
            <w:r w:rsidR="00503BD7" w:rsidRPr="001F165C">
              <w:rPr>
                <w:sz w:val="24"/>
                <w:lang w:val="lv-LV"/>
              </w:rPr>
              <w:t>t</w:t>
            </w:r>
            <w:r w:rsidRPr="001F165C">
              <w:rPr>
                <w:sz w:val="24"/>
                <w:lang w:val="lv-LV"/>
              </w:rPr>
              <w:t xml:space="preserve">ālr. 67094246, e-pasts: </w:t>
            </w:r>
            <w:hyperlink r:id="rId12" w:history="1">
              <w:r w:rsidRPr="001F165C">
                <w:rPr>
                  <w:rStyle w:val="Hyperlink"/>
                  <w:sz w:val="24"/>
                  <w:lang w:val="lv-LV"/>
                </w:rPr>
                <w:t>Anita.Popova@kase.gov.lv</w:t>
              </w:r>
            </w:hyperlink>
            <w:r w:rsidRPr="001F165C">
              <w:rPr>
                <w:sz w:val="24"/>
                <w:lang w:val="lv-LV"/>
              </w:rPr>
              <w:t xml:space="preserve"> </w:t>
            </w:r>
            <w:r w:rsidR="00B8463C" w:rsidRPr="001F165C">
              <w:rPr>
                <w:sz w:val="24"/>
                <w:lang w:val="lv-LV"/>
              </w:rPr>
              <w:t>.</w:t>
            </w:r>
          </w:p>
        </w:tc>
      </w:tr>
    </w:tbl>
    <w:p w14:paraId="466DD6E7" w14:textId="77777777" w:rsidR="005E78C5" w:rsidRPr="001F165C" w:rsidRDefault="005E78C5" w:rsidP="00F00C20">
      <w:pPr>
        <w:ind w:left="-1134"/>
        <w:rPr>
          <w:lang w:val="lv-LV"/>
        </w:rPr>
      </w:pPr>
      <w:bookmarkStart w:id="0" w:name="_GoBack"/>
      <w:bookmarkEnd w:id="0"/>
    </w:p>
    <w:sectPr w:rsidR="005E78C5" w:rsidRPr="001F165C" w:rsidSect="00DC01D4">
      <w:headerReference w:type="default" r:id="rId13"/>
      <w:pgSz w:w="11906" w:h="16838" w:code="9"/>
      <w:pgMar w:top="993" w:right="1134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4FC50" w14:textId="77777777" w:rsidR="00D60894" w:rsidRDefault="00D60894">
      <w:r>
        <w:separator/>
      </w:r>
    </w:p>
  </w:endnote>
  <w:endnote w:type="continuationSeparator" w:id="0">
    <w:p w14:paraId="1FD62DEB" w14:textId="77777777" w:rsidR="00D60894" w:rsidRDefault="00D60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07C2B" w14:textId="77777777" w:rsidR="00D60894" w:rsidRDefault="00D60894">
      <w:r>
        <w:separator/>
      </w:r>
    </w:p>
  </w:footnote>
  <w:footnote w:type="continuationSeparator" w:id="0">
    <w:p w14:paraId="249B45E7" w14:textId="77777777" w:rsidR="00D60894" w:rsidRDefault="00D60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3AD81" w14:textId="545C6CFD" w:rsidR="00C21CBC" w:rsidRDefault="00C21CB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7C81">
      <w:rPr>
        <w:noProof/>
      </w:rPr>
      <w:t>2</w:t>
    </w:r>
    <w:r>
      <w:fldChar w:fldCharType="end"/>
    </w:r>
  </w:p>
  <w:p w14:paraId="0D140768" w14:textId="77777777" w:rsidR="00C21CBC" w:rsidRDefault="00C21C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5569"/>
    <w:multiLevelType w:val="hybridMultilevel"/>
    <w:tmpl w:val="8166A0E0"/>
    <w:lvl w:ilvl="0" w:tplc="73E453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1428A7"/>
    <w:multiLevelType w:val="hybridMultilevel"/>
    <w:tmpl w:val="5484C69A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E5F52"/>
    <w:multiLevelType w:val="hybridMultilevel"/>
    <w:tmpl w:val="5AACE9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D00C9"/>
    <w:multiLevelType w:val="hybridMultilevel"/>
    <w:tmpl w:val="5D4A7114"/>
    <w:lvl w:ilvl="0" w:tplc="0A0490C4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92F37"/>
    <w:multiLevelType w:val="hybridMultilevel"/>
    <w:tmpl w:val="B1E06F1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C4D03"/>
    <w:multiLevelType w:val="hybridMultilevel"/>
    <w:tmpl w:val="9300DF7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04C49"/>
    <w:multiLevelType w:val="hybridMultilevel"/>
    <w:tmpl w:val="5D4A7114"/>
    <w:lvl w:ilvl="0" w:tplc="0A0490C4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B5"/>
    <w:rsid w:val="00020075"/>
    <w:rsid w:val="000229AD"/>
    <w:rsid w:val="00032954"/>
    <w:rsid w:val="00040158"/>
    <w:rsid w:val="00045A57"/>
    <w:rsid w:val="0005092F"/>
    <w:rsid w:val="00055850"/>
    <w:rsid w:val="00083E13"/>
    <w:rsid w:val="00084DB8"/>
    <w:rsid w:val="00085FB8"/>
    <w:rsid w:val="000A1DC8"/>
    <w:rsid w:val="000A2ACB"/>
    <w:rsid w:val="000B5107"/>
    <w:rsid w:val="000C0E25"/>
    <w:rsid w:val="000E6402"/>
    <w:rsid w:val="000E6ECA"/>
    <w:rsid w:val="000F02BA"/>
    <w:rsid w:val="001036DB"/>
    <w:rsid w:val="00106F43"/>
    <w:rsid w:val="00110AD4"/>
    <w:rsid w:val="001204C3"/>
    <w:rsid w:val="0012310B"/>
    <w:rsid w:val="00124D76"/>
    <w:rsid w:val="0013427F"/>
    <w:rsid w:val="00137007"/>
    <w:rsid w:val="00157A13"/>
    <w:rsid w:val="001750ED"/>
    <w:rsid w:val="00187C81"/>
    <w:rsid w:val="00191336"/>
    <w:rsid w:val="001A5017"/>
    <w:rsid w:val="001B2ACB"/>
    <w:rsid w:val="001B4287"/>
    <w:rsid w:val="001C3093"/>
    <w:rsid w:val="001D095C"/>
    <w:rsid w:val="001D0E20"/>
    <w:rsid w:val="001D244C"/>
    <w:rsid w:val="001D3290"/>
    <w:rsid w:val="001F165C"/>
    <w:rsid w:val="001F2AAC"/>
    <w:rsid w:val="001F7DA3"/>
    <w:rsid w:val="002143D7"/>
    <w:rsid w:val="00233A69"/>
    <w:rsid w:val="00236C6A"/>
    <w:rsid w:val="00253D27"/>
    <w:rsid w:val="00267E0B"/>
    <w:rsid w:val="00271E15"/>
    <w:rsid w:val="002731ED"/>
    <w:rsid w:val="00285530"/>
    <w:rsid w:val="0029706A"/>
    <w:rsid w:val="002A7E73"/>
    <w:rsid w:val="002C1693"/>
    <w:rsid w:val="002C1C80"/>
    <w:rsid w:val="002E4CD6"/>
    <w:rsid w:val="002E51DD"/>
    <w:rsid w:val="002F5603"/>
    <w:rsid w:val="003015B7"/>
    <w:rsid w:val="00302311"/>
    <w:rsid w:val="00305739"/>
    <w:rsid w:val="00337D6E"/>
    <w:rsid w:val="0035017B"/>
    <w:rsid w:val="00355119"/>
    <w:rsid w:val="003559F7"/>
    <w:rsid w:val="00360FCE"/>
    <w:rsid w:val="003626EC"/>
    <w:rsid w:val="003630F5"/>
    <w:rsid w:val="00383552"/>
    <w:rsid w:val="003A32C9"/>
    <w:rsid w:val="003A3769"/>
    <w:rsid w:val="003A44CD"/>
    <w:rsid w:val="003A4C18"/>
    <w:rsid w:val="003A63B9"/>
    <w:rsid w:val="003A687C"/>
    <w:rsid w:val="003B0FCB"/>
    <w:rsid w:val="003B5434"/>
    <w:rsid w:val="003D21CE"/>
    <w:rsid w:val="003D2DDA"/>
    <w:rsid w:val="003E5B81"/>
    <w:rsid w:val="003F14CE"/>
    <w:rsid w:val="003F7FCC"/>
    <w:rsid w:val="00415622"/>
    <w:rsid w:val="004172FA"/>
    <w:rsid w:val="00424F0F"/>
    <w:rsid w:val="00430A07"/>
    <w:rsid w:val="004347A2"/>
    <w:rsid w:val="00441044"/>
    <w:rsid w:val="00443E19"/>
    <w:rsid w:val="00460813"/>
    <w:rsid w:val="00462F6E"/>
    <w:rsid w:val="0046536A"/>
    <w:rsid w:val="00472B9E"/>
    <w:rsid w:val="00487447"/>
    <w:rsid w:val="00493D14"/>
    <w:rsid w:val="00494C28"/>
    <w:rsid w:val="004B3951"/>
    <w:rsid w:val="004E4969"/>
    <w:rsid w:val="004E4D55"/>
    <w:rsid w:val="004E6D4F"/>
    <w:rsid w:val="005002DE"/>
    <w:rsid w:val="00500BC5"/>
    <w:rsid w:val="00500D85"/>
    <w:rsid w:val="00503BD7"/>
    <w:rsid w:val="005050F7"/>
    <w:rsid w:val="00512644"/>
    <w:rsid w:val="005152B9"/>
    <w:rsid w:val="005360BE"/>
    <w:rsid w:val="0053726E"/>
    <w:rsid w:val="00540F5F"/>
    <w:rsid w:val="00555FE8"/>
    <w:rsid w:val="00562CEA"/>
    <w:rsid w:val="00572176"/>
    <w:rsid w:val="005728DF"/>
    <w:rsid w:val="00582B4E"/>
    <w:rsid w:val="00584111"/>
    <w:rsid w:val="0058619E"/>
    <w:rsid w:val="0059228A"/>
    <w:rsid w:val="0059262B"/>
    <w:rsid w:val="005A3874"/>
    <w:rsid w:val="005A6BCB"/>
    <w:rsid w:val="005D03F5"/>
    <w:rsid w:val="005D344D"/>
    <w:rsid w:val="005D54C5"/>
    <w:rsid w:val="005E6DFB"/>
    <w:rsid w:val="005E78C5"/>
    <w:rsid w:val="005F37FB"/>
    <w:rsid w:val="005F4E9A"/>
    <w:rsid w:val="0062629C"/>
    <w:rsid w:val="00633BA8"/>
    <w:rsid w:val="0063659E"/>
    <w:rsid w:val="0064131A"/>
    <w:rsid w:val="00654276"/>
    <w:rsid w:val="00654852"/>
    <w:rsid w:val="006560A5"/>
    <w:rsid w:val="0065635D"/>
    <w:rsid w:val="00661A65"/>
    <w:rsid w:val="00672E57"/>
    <w:rsid w:val="00682214"/>
    <w:rsid w:val="0068429E"/>
    <w:rsid w:val="006A40C5"/>
    <w:rsid w:val="006A428F"/>
    <w:rsid w:val="006C2F69"/>
    <w:rsid w:val="006D3D5D"/>
    <w:rsid w:val="006F07CB"/>
    <w:rsid w:val="006F5E84"/>
    <w:rsid w:val="00705323"/>
    <w:rsid w:val="007075E2"/>
    <w:rsid w:val="007222AA"/>
    <w:rsid w:val="00722365"/>
    <w:rsid w:val="00724DE6"/>
    <w:rsid w:val="007252D6"/>
    <w:rsid w:val="00742DF0"/>
    <w:rsid w:val="00745187"/>
    <w:rsid w:val="00753708"/>
    <w:rsid w:val="00785943"/>
    <w:rsid w:val="00795DB0"/>
    <w:rsid w:val="007C3D83"/>
    <w:rsid w:val="007C4904"/>
    <w:rsid w:val="007C7BB4"/>
    <w:rsid w:val="007D258A"/>
    <w:rsid w:val="008150A3"/>
    <w:rsid w:val="008173A9"/>
    <w:rsid w:val="008203D3"/>
    <w:rsid w:val="00823697"/>
    <w:rsid w:val="00830061"/>
    <w:rsid w:val="00833FAB"/>
    <w:rsid w:val="008415F7"/>
    <w:rsid w:val="0084729C"/>
    <w:rsid w:val="00847535"/>
    <w:rsid w:val="00851257"/>
    <w:rsid w:val="008659F6"/>
    <w:rsid w:val="008670B9"/>
    <w:rsid w:val="0087458B"/>
    <w:rsid w:val="008811D8"/>
    <w:rsid w:val="00884CA9"/>
    <w:rsid w:val="0088791C"/>
    <w:rsid w:val="0089328C"/>
    <w:rsid w:val="008A224A"/>
    <w:rsid w:val="008B53B4"/>
    <w:rsid w:val="008C27C9"/>
    <w:rsid w:val="008D3C9B"/>
    <w:rsid w:val="008E30F1"/>
    <w:rsid w:val="008E491A"/>
    <w:rsid w:val="008E5D86"/>
    <w:rsid w:val="008F02B1"/>
    <w:rsid w:val="008F1E74"/>
    <w:rsid w:val="008F46E3"/>
    <w:rsid w:val="008F7363"/>
    <w:rsid w:val="0091278C"/>
    <w:rsid w:val="00926521"/>
    <w:rsid w:val="0092733A"/>
    <w:rsid w:val="009318D8"/>
    <w:rsid w:val="00943133"/>
    <w:rsid w:val="009451D0"/>
    <w:rsid w:val="00951819"/>
    <w:rsid w:val="009767E9"/>
    <w:rsid w:val="00977A9F"/>
    <w:rsid w:val="00986BAE"/>
    <w:rsid w:val="00996BDE"/>
    <w:rsid w:val="009C5364"/>
    <w:rsid w:val="009D5A9D"/>
    <w:rsid w:val="009E4A8D"/>
    <w:rsid w:val="009F15AF"/>
    <w:rsid w:val="00A06EBC"/>
    <w:rsid w:val="00A11020"/>
    <w:rsid w:val="00A13E3A"/>
    <w:rsid w:val="00A14316"/>
    <w:rsid w:val="00A23A9D"/>
    <w:rsid w:val="00A2689C"/>
    <w:rsid w:val="00A43A4A"/>
    <w:rsid w:val="00A60235"/>
    <w:rsid w:val="00A63591"/>
    <w:rsid w:val="00A65157"/>
    <w:rsid w:val="00A8211B"/>
    <w:rsid w:val="00A8546E"/>
    <w:rsid w:val="00AA398C"/>
    <w:rsid w:val="00AA3DD4"/>
    <w:rsid w:val="00AA7799"/>
    <w:rsid w:val="00AA7CD3"/>
    <w:rsid w:val="00AD6F0F"/>
    <w:rsid w:val="00AD7B1D"/>
    <w:rsid w:val="00AF2B65"/>
    <w:rsid w:val="00B10A07"/>
    <w:rsid w:val="00B23971"/>
    <w:rsid w:val="00B36C80"/>
    <w:rsid w:val="00B40A86"/>
    <w:rsid w:val="00B41459"/>
    <w:rsid w:val="00B42DF9"/>
    <w:rsid w:val="00B502B0"/>
    <w:rsid w:val="00B57172"/>
    <w:rsid w:val="00B6112D"/>
    <w:rsid w:val="00B62802"/>
    <w:rsid w:val="00B62DD2"/>
    <w:rsid w:val="00B63A96"/>
    <w:rsid w:val="00B73BA1"/>
    <w:rsid w:val="00B8463C"/>
    <w:rsid w:val="00B91B66"/>
    <w:rsid w:val="00BA7441"/>
    <w:rsid w:val="00BB3F79"/>
    <w:rsid w:val="00BC004D"/>
    <w:rsid w:val="00BC20F7"/>
    <w:rsid w:val="00BD1A21"/>
    <w:rsid w:val="00BE545C"/>
    <w:rsid w:val="00BE6AD8"/>
    <w:rsid w:val="00BE706C"/>
    <w:rsid w:val="00C05DFC"/>
    <w:rsid w:val="00C21CBC"/>
    <w:rsid w:val="00C222D4"/>
    <w:rsid w:val="00C42D33"/>
    <w:rsid w:val="00C54082"/>
    <w:rsid w:val="00C65719"/>
    <w:rsid w:val="00C70975"/>
    <w:rsid w:val="00C77524"/>
    <w:rsid w:val="00C8197A"/>
    <w:rsid w:val="00C91BD9"/>
    <w:rsid w:val="00CB3A6F"/>
    <w:rsid w:val="00CB4432"/>
    <w:rsid w:val="00CC2C88"/>
    <w:rsid w:val="00CC2DEA"/>
    <w:rsid w:val="00CD04D4"/>
    <w:rsid w:val="00CE5846"/>
    <w:rsid w:val="00CF2558"/>
    <w:rsid w:val="00D02A4B"/>
    <w:rsid w:val="00D132B8"/>
    <w:rsid w:val="00D14AB9"/>
    <w:rsid w:val="00D240F9"/>
    <w:rsid w:val="00D2669B"/>
    <w:rsid w:val="00D300DE"/>
    <w:rsid w:val="00D30615"/>
    <w:rsid w:val="00D31DBB"/>
    <w:rsid w:val="00D411FD"/>
    <w:rsid w:val="00D47EC9"/>
    <w:rsid w:val="00D60894"/>
    <w:rsid w:val="00D712D4"/>
    <w:rsid w:val="00D82767"/>
    <w:rsid w:val="00D82E4B"/>
    <w:rsid w:val="00D83E96"/>
    <w:rsid w:val="00D848A8"/>
    <w:rsid w:val="00DB0CFA"/>
    <w:rsid w:val="00DB6D6A"/>
    <w:rsid w:val="00DC01D4"/>
    <w:rsid w:val="00DC3C69"/>
    <w:rsid w:val="00DE02A5"/>
    <w:rsid w:val="00DE5E25"/>
    <w:rsid w:val="00DF16A3"/>
    <w:rsid w:val="00DF71B1"/>
    <w:rsid w:val="00E02172"/>
    <w:rsid w:val="00E053A8"/>
    <w:rsid w:val="00E406E4"/>
    <w:rsid w:val="00E41347"/>
    <w:rsid w:val="00E766A3"/>
    <w:rsid w:val="00E86CAD"/>
    <w:rsid w:val="00E92C41"/>
    <w:rsid w:val="00EA62C8"/>
    <w:rsid w:val="00EB771A"/>
    <w:rsid w:val="00EC17D9"/>
    <w:rsid w:val="00EC6911"/>
    <w:rsid w:val="00ED030E"/>
    <w:rsid w:val="00ED0428"/>
    <w:rsid w:val="00EF0BC0"/>
    <w:rsid w:val="00EF5A2E"/>
    <w:rsid w:val="00F00C20"/>
    <w:rsid w:val="00F11D96"/>
    <w:rsid w:val="00F12047"/>
    <w:rsid w:val="00F17319"/>
    <w:rsid w:val="00F206C6"/>
    <w:rsid w:val="00F42F59"/>
    <w:rsid w:val="00F46A17"/>
    <w:rsid w:val="00F5117D"/>
    <w:rsid w:val="00F556F7"/>
    <w:rsid w:val="00F60C07"/>
    <w:rsid w:val="00F631D5"/>
    <w:rsid w:val="00F84B94"/>
    <w:rsid w:val="00F91737"/>
    <w:rsid w:val="00F95F3C"/>
    <w:rsid w:val="00F96552"/>
    <w:rsid w:val="00FC2ADA"/>
    <w:rsid w:val="00FC2C4C"/>
    <w:rsid w:val="00FD002D"/>
    <w:rsid w:val="00FD29BA"/>
    <w:rsid w:val="00FE6AB5"/>
    <w:rsid w:val="00FF4606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4A72C"/>
  <w15:chartTrackingRefBased/>
  <w15:docId w15:val="{1B851CB8-0333-4BB6-ACD1-DC853A52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AB5"/>
    <w:rPr>
      <w:rFonts w:ascii="Times New Roman" w:hAnsi="Times New Roman"/>
      <w:sz w:val="28"/>
      <w:szCs w:val="28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F07CB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6F07CB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qFormat/>
    <w:rsid w:val="006F07C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F07C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6F07CB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6F07CB"/>
    <w:rPr>
      <w:rFonts w:ascii="Cambria" w:eastAsia="Times New Roman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FE6AB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E6AB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E6AB5"/>
    <w:rPr>
      <w:rFonts w:ascii="Times New Roman" w:hAnsi="Times New Roman"/>
      <w:sz w:val="28"/>
      <w:szCs w:val="28"/>
      <w:lang w:val="en-GB" w:eastAsia="en-US"/>
    </w:rPr>
  </w:style>
  <w:style w:type="character" w:styleId="Hyperlink">
    <w:name w:val="Hyperlink"/>
    <w:rsid w:val="00FE6AB5"/>
    <w:rPr>
      <w:color w:val="0000FF"/>
      <w:u w:val="single"/>
    </w:rPr>
  </w:style>
  <w:style w:type="paragraph" w:customStyle="1" w:styleId="naislab">
    <w:name w:val="naislab"/>
    <w:basedOn w:val="Normal"/>
    <w:rsid w:val="00110AD4"/>
    <w:pPr>
      <w:spacing w:before="100" w:beforeAutospacing="1" w:after="100" w:afterAutospacing="1"/>
    </w:pPr>
    <w:rPr>
      <w:rFonts w:eastAsia="Times New Roman"/>
      <w:sz w:val="24"/>
      <w:szCs w:val="24"/>
      <w:lang w:val="lv-LV" w:eastAsia="lv-LV"/>
    </w:rPr>
  </w:style>
  <w:style w:type="character" w:styleId="Strong">
    <w:name w:val="Strong"/>
    <w:qFormat/>
    <w:rsid w:val="006F5E84"/>
    <w:rPr>
      <w:b/>
      <w:bCs/>
    </w:rPr>
  </w:style>
  <w:style w:type="character" w:styleId="CommentReference">
    <w:name w:val="annotation reference"/>
    <w:uiPriority w:val="99"/>
    <w:semiHidden/>
    <w:unhideWhenUsed/>
    <w:rsid w:val="00795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DB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95DB0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D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95DB0"/>
    <w:rPr>
      <w:rFonts w:ascii="Times New Roman" w:hAnsi="Times New Roman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D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5DB0"/>
    <w:rPr>
      <w:rFonts w:ascii="Tahoma" w:hAnsi="Tahoma" w:cs="Tahoma"/>
      <w:sz w:val="16"/>
      <w:szCs w:val="16"/>
      <w:lang w:val="en-GB" w:eastAsia="en-US"/>
    </w:rPr>
  </w:style>
  <w:style w:type="paragraph" w:styleId="NoSpacing">
    <w:name w:val="No Spacing"/>
    <w:uiPriority w:val="1"/>
    <w:qFormat/>
    <w:rsid w:val="000A2ACB"/>
    <w:pPr>
      <w:widowControl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nita.Popova@kase.gov.l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inotajs xmlns="076bee50-7a25-411a-a5a6-8097026bde27">D.Gulbe</Zinotajs>
    <NPK xmlns="bf0a44d4-cc3b-414c-aa68-884178465e3a">1.</NPK>
    <VK_x0020_l_x0113_mums xmlns="bf0a44d4-cc3b-414c-aa68-884178465e3a">Nav</VK_x0020_l_x0113_mums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960089376CFF9409F2D209B9E6560B6" ma:contentTypeVersion="4" ma:contentTypeDescription="Izveidot jaunu dokumentu." ma:contentTypeScope="" ma:versionID="f4ca6d325f2a28c1980a799c59cc308f">
  <xsd:schema xmlns:xsd="http://www.w3.org/2001/XMLSchema" xmlns:p="http://schemas.microsoft.com/office/2006/metadata/properties" xmlns:ns1="bf0a44d4-cc3b-414c-aa68-884178465e3a" xmlns:ns4="076bee50-7a25-411a-a5a6-8097026bde27" targetNamespace="http://schemas.microsoft.com/office/2006/metadata/properties" ma:root="true" ma:fieldsID="18f21e33113b2564aed5538c74475051" ns1:_="" ns4:_="">
    <xsd:import namespace="bf0a44d4-cc3b-414c-aa68-884178465e3a"/>
    <xsd:import namespace="076bee50-7a25-411a-a5a6-8097026bde27"/>
    <xsd:element name="properties">
      <xsd:complexType>
        <xsd:sequence>
          <xsd:element name="documentManagement">
            <xsd:complexType>
              <xsd:all>
                <xsd:element ref="ns1:NPK" minOccurs="0"/>
                <xsd:element ref="ns4:Zinotajs" minOccurs="0"/>
                <xsd:element ref="ns1:VK_x0020_l_x0113_mum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f0a44d4-cc3b-414c-aa68-884178465e3a" elementFormDefault="qualified">
    <xsd:import namespace="http://schemas.microsoft.com/office/2006/documentManagement/types"/>
    <xsd:element name="NPK" ma:index="0" nillable="true" ma:displayName="NPK" ma:internalName="NPK">
      <xsd:simpleType>
        <xsd:restriction base="dms:Text">
          <xsd:maxLength value="5"/>
        </xsd:restriction>
      </xsd:simpleType>
    </xsd:element>
    <xsd:element name="VK_x0020_l_x0113_mums" ma:index="5" nillable="true" ma:displayName="VK lēmums" ma:default="Nav" ma:format="Dropdown" ma:internalName="VK_x0020_l_x0113_mums">
      <xsd:simpleType>
        <xsd:restriction base="dms:Choice">
          <xsd:enumeration value="Apstiprināt"/>
          <xsd:enumeration value="Noraidīt"/>
          <xsd:enumeration value="Nav"/>
        </xsd:restriction>
      </xsd:simpleType>
    </xsd:element>
  </xsd:schema>
  <xsd:schema xmlns:xsd="http://www.w3.org/2001/XMLSchema" xmlns:dms="http://schemas.microsoft.com/office/2006/documentManagement/types" targetNamespace="076bee50-7a25-411a-a5a6-8097026bde27" elementFormDefault="qualified">
    <xsd:import namespace="http://schemas.microsoft.com/office/2006/documentManagement/types"/>
    <xsd:element name="Zinotajs" ma:index="4" nillable="true" ma:displayName="Ziņotājs" ma:internalName="Zinota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EC8D2-47F6-416B-A898-0BC1C86819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DD08CB-0EFF-4212-8813-579B84B0A78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f0a44d4-cc3b-414c-aa68-884178465e3a"/>
    <ds:schemaRef ds:uri="http://purl.org/dc/elements/1.1/"/>
    <ds:schemaRef ds:uri="http://schemas.microsoft.com/office/2006/metadata/properties"/>
    <ds:schemaRef ds:uri="076bee50-7a25-411a-a5a6-8097026bde2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32897E3-AD36-40E0-9480-FA1DAC6A2C0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5929FD7-782C-4E25-8E7B-D08804A8C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a44d4-cc3b-414c-aa68-884178465e3a"/>
    <ds:schemaRef ds:uri="076bee50-7a25-411a-a5a6-8097026bde2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8FDAF108-3D67-445B-8944-9BD662923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1694</Words>
  <Characters>966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Uzziņa vadības komitejai</vt:lpstr>
      <vt:lpstr>uzzina</vt:lpstr>
    </vt:vector>
  </TitlesOfParts>
  <Company>Finanšu ministrija</Company>
  <LinksUpToDate>false</LinksUpToDate>
  <CharactersWithSpaces>2655</CharactersWithSpaces>
  <SharedDoc>false</SharedDoc>
  <HLinks>
    <vt:vector size="6" baseType="variant">
      <vt:variant>
        <vt:i4>4456552</vt:i4>
      </vt:variant>
      <vt:variant>
        <vt:i4>0</vt:i4>
      </vt:variant>
      <vt:variant>
        <vt:i4>0</vt:i4>
      </vt:variant>
      <vt:variant>
        <vt:i4>5</vt:i4>
      </vt:variant>
      <vt:variant>
        <vt:lpwstr>mailto:Anita.Popova@kase.gov.lv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Uzziņa vadības komitejai</dc:title>
  <dc:subject>Grozījumi Ministru kabineta 2010.gada 28.decembra noteikumos Nr.1220 "Asignējumu piešķiršanas un  izpildes kārtība"</dc:subject>
  <dc:creator>Anita.Popova@kase.gov.lv</dc:creator>
  <cp:keywords/>
  <dc:description>67094246, Anita.Popova@kase.gov.lv</dc:description>
  <cp:lastModifiedBy>Sandra Gīle</cp:lastModifiedBy>
  <cp:revision>2</cp:revision>
  <cp:lastPrinted>2017-04-27T06:11:00Z</cp:lastPrinted>
  <dcterms:created xsi:type="dcterms:W3CDTF">2020-07-15T05:38:00Z</dcterms:created>
  <dcterms:modified xsi:type="dcterms:W3CDTF">2020-07-15T05:38:00Z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Dokuments</vt:lpwstr>
  </property>
</Properties>
</file>