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Default="007505E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Default="005F3103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916830" w:rsidRPr="00405B3E">
        <w:rPr>
          <w:rFonts w:ascii="Times New Roman" w:hAnsi="Times New Roman" w:cs="Times New Roman"/>
          <w:sz w:val="24"/>
        </w:rPr>
        <w:t>“Valsts kases kvalitātes vadības sistēmas sertifikācij</w:t>
      </w:r>
      <w:r w:rsidR="00916830">
        <w:rPr>
          <w:rFonts w:ascii="Times New Roman" w:hAnsi="Times New Roman" w:cs="Times New Roman"/>
          <w:sz w:val="24"/>
        </w:rPr>
        <w:t>a atbilstoši ISO 9001 prasībām”</w:t>
      </w:r>
      <w:r w:rsidR="00C912D9" w:rsidRPr="000A6B25">
        <w:rPr>
          <w:rFonts w:ascii="Times New Roman" w:hAnsi="Times New Roman" w:cs="Times New Roman"/>
          <w:sz w:val="24"/>
        </w:rPr>
        <w:t xml:space="preserve"> V</w:t>
      </w:r>
      <w:r w:rsidR="00916830">
        <w:rPr>
          <w:rFonts w:ascii="Times New Roman" w:hAnsi="Times New Roman" w:cs="Times New Roman"/>
          <w:sz w:val="24"/>
        </w:rPr>
        <w:t>K/2014/16</w:t>
      </w:r>
      <w:r w:rsidR="00C912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komisijas sēdes</w:t>
      </w:r>
    </w:p>
    <w:p w:rsidR="00D30CB3" w:rsidRDefault="005F3103">
      <w:pPr>
        <w:jc w:val="center"/>
      </w:pPr>
      <w:r>
        <w:t xml:space="preserve">protokols </w:t>
      </w:r>
    </w:p>
    <w:p w:rsidR="00D30CB3" w:rsidRDefault="005F3103">
      <w:pPr>
        <w:jc w:val="center"/>
        <w:rPr>
          <w:sz w:val="20"/>
        </w:rPr>
      </w:pPr>
      <w:r>
        <w:rPr>
          <w:sz w:val="20"/>
        </w:rPr>
        <w:t>Rīga</w:t>
      </w:r>
    </w:p>
    <w:p w:rsidR="00D30CB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>
        <w:tc>
          <w:tcPr>
            <w:tcW w:w="4575" w:type="dxa"/>
          </w:tcPr>
          <w:p w:rsidR="00D30CB3" w:rsidRDefault="00C912D9" w:rsidP="00916830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916830">
              <w:rPr>
                <w:sz w:val="20"/>
              </w:rPr>
              <w:t>4. gada 13</w:t>
            </w:r>
            <w:r w:rsidR="00553FFA">
              <w:rPr>
                <w:sz w:val="20"/>
              </w:rPr>
              <w:t>. </w:t>
            </w:r>
            <w:r w:rsidR="00916830">
              <w:rPr>
                <w:sz w:val="20"/>
              </w:rPr>
              <w:t>oktobrī plkst. 11</w:t>
            </w:r>
            <w:r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D30CB3" w:rsidRDefault="00EA2189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3</w:t>
            </w:r>
          </w:p>
        </w:tc>
      </w:tr>
      <w:tr w:rsidR="00D30CB3">
        <w:tc>
          <w:tcPr>
            <w:tcW w:w="4575" w:type="dxa"/>
          </w:tcPr>
          <w:p w:rsidR="00D30CB3" w:rsidRDefault="00D30CB3">
            <w:pPr>
              <w:jc w:val="both"/>
            </w:pPr>
          </w:p>
        </w:tc>
        <w:tc>
          <w:tcPr>
            <w:tcW w:w="4705" w:type="dxa"/>
          </w:tcPr>
          <w:p w:rsidR="00D30CB3" w:rsidRDefault="00D30CB3">
            <w:pPr>
              <w:jc w:val="right"/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0E7922">
            <w:pPr>
              <w:pStyle w:val="BodyText"/>
              <w:jc w:val="left"/>
              <w:rPr>
                <w:sz w:val="20"/>
              </w:rPr>
            </w:pPr>
            <w:r w:rsidRPr="00F9558B">
              <w:rPr>
                <w:sz w:val="20"/>
              </w:rPr>
              <w:t>Kvalitātes un risku vadības departamenta direktore</w:t>
            </w:r>
          </w:p>
        </w:tc>
        <w:tc>
          <w:tcPr>
            <w:tcW w:w="4705" w:type="dxa"/>
          </w:tcPr>
          <w:p w:rsidR="00D30CB3" w:rsidRDefault="000E7922">
            <w:pPr>
              <w:pStyle w:val="BodyText"/>
              <w:jc w:val="right"/>
              <w:rPr>
                <w:sz w:val="20"/>
              </w:rPr>
            </w:pPr>
            <w:r w:rsidRPr="00F9558B">
              <w:rPr>
                <w:sz w:val="20"/>
              </w:rPr>
              <w:t>I. </w:t>
            </w:r>
            <w:proofErr w:type="spellStart"/>
            <w:r w:rsidRPr="00F9558B">
              <w:rPr>
                <w:sz w:val="20"/>
              </w:rPr>
              <w:t>Galandere</w:t>
            </w:r>
            <w:proofErr w:type="spellEnd"/>
            <w:r w:rsidRPr="00F9558B">
              <w:rPr>
                <w:sz w:val="20"/>
              </w:rPr>
              <w:t xml:space="preserve"> - Zīle</w:t>
            </w:r>
          </w:p>
          <w:p w:rsidR="00D30CB3" w:rsidRDefault="00D30CB3" w:rsidP="000E7922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BD61E6">
        <w:tc>
          <w:tcPr>
            <w:tcW w:w="4575" w:type="dxa"/>
          </w:tcPr>
          <w:p w:rsidR="00BD61E6" w:rsidRDefault="000E7922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16"/>
              </w:rPr>
              <w:t xml:space="preserve">Kvalitātes un risku vadības </w:t>
            </w:r>
            <w:r>
              <w:t>departamenta direktora vietniece</w:t>
            </w:r>
          </w:p>
        </w:tc>
        <w:tc>
          <w:tcPr>
            <w:tcW w:w="4705" w:type="dxa"/>
          </w:tcPr>
          <w:p w:rsidR="00BD61E6" w:rsidRDefault="00BD61E6">
            <w:pPr>
              <w:jc w:val="right"/>
              <w:rPr>
                <w:sz w:val="20"/>
              </w:rPr>
            </w:pPr>
          </w:p>
          <w:p w:rsidR="006C0DF7" w:rsidRDefault="000E7922">
            <w:pPr>
              <w:jc w:val="right"/>
              <w:rPr>
                <w:sz w:val="20"/>
              </w:rPr>
            </w:pPr>
            <w:r>
              <w:rPr>
                <w:sz w:val="20"/>
              </w:rPr>
              <w:t>I. Lazdiņa</w:t>
            </w:r>
          </w:p>
        </w:tc>
      </w:tr>
      <w:tr w:rsidR="00D30CB3">
        <w:tc>
          <w:tcPr>
            <w:tcW w:w="4575" w:type="dxa"/>
          </w:tcPr>
          <w:p w:rsidR="00D30CB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</w:t>
            </w:r>
            <w:r w:rsidR="001D29DB">
              <w:t>uridiskā departamenta direktora</w:t>
            </w:r>
            <w:r>
              <w:t xml:space="preserve"> vietnieks</w:t>
            </w:r>
          </w:p>
        </w:tc>
        <w:tc>
          <w:tcPr>
            <w:tcW w:w="4705" w:type="dxa"/>
          </w:tcPr>
          <w:p w:rsidR="00D30CB3" w:rsidRDefault="005F3103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D30CB3">
        <w:tc>
          <w:tcPr>
            <w:tcW w:w="4575" w:type="dxa"/>
          </w:tcPr>
          <w:p w:rsidR="00D30CB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  <w:p w:rsidR="00D30CB3" w:rsidRDefault="005F3103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  <w:tr w:rsidR="00971B91">
        <w:tc>
          <w:tcPr>
            <w:tcW w:w="4575" w:type="dxa"/>
          </w:tcPr>
          <w:p w:rsidR="00971B91" w:rsidRDefault="00971B91" w:rsidP="00971B91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rPr>
                <w:u w:val="single"/>
              </w:rPr>
              <w:t>Nepiedalās:</w:t>
            </w:r>
          </w:p>
        </w:tc>
        <w:tc>
          <w:tcPr>
            <w:tcW w:w="4705" w:type="dxa"/>
          </w:tcPr>
          <w:p w:rsidR="00971B91" w:rsidRDefault="00971B91">
            <w:pPr>
              <w:jc w:val="right"/>
              <w:rPr>
                <w:sz w:val="20"/>
              </w:rPr>
            </w:pPr>
          </w:p>
        </w:tc>
      </w:tr>
      <w:tr w:rsidR="00971B91">
        <w:tc>
          <w:tcPr>
            <w:tcW w:w="4575" w:type="dxa"/>
          </w:tcPr>
          <w:p w:rsidR="00971B91" w:rsidRDefault="00971B91" w:rsidP="00971B91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 w:rsidRPr="00F9558B">
              <w:t>Klientu apkalpošanas un pakalpojumu attīstības departamenta Pakalpojumu attīstības daļas vecākā eksperte</w:t>
            </w:r>
          </w:p>
        </w:tc>
        <w:tc>
          <w:tcPr>
            <w:tcW w:w="4705" w:type="dxa"/>
          </w:tcPr>
          <w:p w:rsidR="00971B91" w:rsidRDefault="00971B91">
            <w:pPr>
              <w:jc w:val="right"/>
              <w:rPr>
                <w:sz w:val="20"/>
              </w:rPr>
            </w:pPr>
          </w:p>
          <w:p w:rsidR="00971B91" w:rsidRDefault="00971B91">
            <w:pPr>
              <w:jc w:val="right"/>
              <w:rPr>
                <w:sz w:val="20"/>
              </w:rPr>
            </w:pPr>
          </w:p>
          <w:p w:rsidR="00971B91" w:rsidRDefault="00971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Z. Rekšāne</w:t>
            </w:r>
          </w:p>
        </w:tc>
      </w:tr>
      <w:tr w:rsidR="00971B91">
        <w:tc>
          <w:tcPr>
            <w:tcW w:w="4575" w:type="dxa"/>
          </w:tcPr>
          <w:p w:rsidR="00971B91" w:rsidRPr="00F9558B" w:rsidRDefault="00971B91" w:rsidP="00971B91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4705" w:type="dxa"/>
          </w:tcPr>
          <w:p w:rsidR="00971B91" w:rsidRDefault="00971B91">
            <w:pPr>
              <w:jc w:val="right"/>
              <w:rPr>
                <w:sz w:val="20"/>
              </w:rPr>
            </w:pPr>
          </w:p>
        </w:tc>
      </w:tr>
      <w:tr w:rsidR="00971B91">
        <w:tc>
          <w:tcPr>
            <w:tcW w:w="4575" w:type="dxa"/>
          </w:tcPr>
          <w:p w:rsidR="00971B91" w:rsidRPr="00F9558B" w:rsidRDefault="00971B91" w:rsidP="00971B91">
            <w:pPr>
              <w:pStyle w:val="Footer"/>
              <w:tabs>
                <w:tab w:val="clear" w:pos="4153"/>
                <w:tab w:val="clear" w:pos="8306"/>
              </w:tabs>
            </w:pPr>
            <w:r w:rsidRPr="00157AED">
              <w:rPr>
                <w:u w:val="single"/>
              </w:rPr>
              <w:t>Protokolē</w:t>
            </w:r>
            <w:r>
              <w:rPr>
                <w:u w:val="single"/>
              </w:rPr>
              <w:t>:</w:t>
            </w:r>
          </w:p>
        </w:tc>
        <w:tc>
          <w:tcPr>
            <w:tcW w:w="4705" w:type="dxa"/>
          </w:tcPr>
          <w:p w:rsidR="00971B91" w:rsidRDefault="00971B91">
            <w:pPr>
              <w:jc w:val="right"/>
              <w:rPr>
                <w:sz w:val="20"/>
              </w:rPr>
            </w:pPr>
          </w:p>
        </w:tc>
      </w:tr>
      <w:tr w:rsidR="00971B91">
        <w:tc>
          <w:tcPr>
            <w:tcW w:w="4575" w:type="dxa"/>
          </w:tcPr>
          <w:p w:rsidR="00971B91" w:rsidRPr="00157AED" w:rsidRDefault="00971B91" w:rsidP="00971B91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971B91" w:rsidRDefault="00971B91">
            <w:pPr>
              <w:jc w:val="right"/>
              <w:rPr>
                <w:sz w:val="20"/>
              </w:rPr>
            </w:pPr>
          </w:p>
          <w:p w:rsidR="00971B91" w:rsidRDefault="00971B91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Default="00D30CB3"/>
    <w:p w:rsidR="00D30CB3" w:rsidRDefault="005F3103">
      <w:pPr>
        <w:ind w:right="-879"/>
      </w:pPr>
      <w:r>
        <w:rPr>
          <w:b/>
          <w:bCs/>
          <w:i/>
          <w:iCs/>
        </w:rPr>
        <w:t>Darba kārtībā:</w:t>
      </w:r>
    </w:p>
    <w:p w:rsidR="00D30CB3" w:rsidRDefault="005F3103">
      <w:pPr>
        <w:pStyle w:val="BlockText"/>
        <w:numPr>
          <w:ilvl w:val="0"/>
          <w:numId w:val="4"/>
        </w:numPr>
        <w:jc w:val="both"/>
      </w:pPr>
      <w:r>
        <w:t>Pretendentu piedāvājumu atvēršana:</w:t>
      </w:r>
    </w:p>
    <w:p w:rsidR="00D30CB3" w:rsidRDefault="0022476E">
      <w:pPr>
        <w:ind w:left="560" w:right="-827" w:hanging="532"/>
        <w:jc w:val="both"/>
        <w:rPr>
          <w:bCs/>
        </w:rPr>
      </w:pPr>
      <w:r>
        <w:rPr>
          <w:rFonts w:cs="Arial"/>
          <w:szCs w:val="20"/>
        </w:rPr>
        <w:t>1.1.</w:t>
      </w:r>
      <w:r>
        <w:rPr>
          <w:rFonts w:cs="Arial"/>
          <w:szCs w:val="20"/>
        </w:rPr>
        <w:tab/>
        <w:t>Komisijas priekšsēdētāja</w:t>
      </w:r>
      <w:r w:rsidR="005F3103">
        <w:rPr>
          <w:rFonts w:cs="Arial"/>
          <w:szCs w:val="20"/>
        </w:rPr>
        <w:t xml:space="preserve"> </w:t>
      </w:r>
      <w:r w:rsidRPr="0022476E">
        <w:rPr>
          <w:rFonts w:cs="Arial"/>
          <w:b/>
          <w:i/>
          <w:szCs w:val="20"/>
        </w:rPr>
        <w:t>I. </w:t>
      </w:r>
      <w:proofErr w:type="spellStart"/>
      <w:r w:rsidRPr="0022476E">
        <w:rPr>
          <w:rFonts w:cs="Arial"/>
          <w:b/>
          <w:i/>
          <w:szCs w:val="20"/>
        </w:rPr>
        <w:t>Galandere</w:t>
      </w:r>
      <w:proofErr w:type="spellEnd"/>
      <w:r w:rsidRPr="0022476E">
        <w:rPr>
          <w:rFonts w:cs="Arial"/>
          <w:b/>
          <w:i/>
          <w:szCs w:val="20"/>
        </w:rPr>
        <w:t xml:space="preserve"> - Zīle</w:t>
      </w:r>
      <w:r w:rsidRPr="0022476E">
        <w:rPr>
          <w:rFonts w:cs="Arial"/>
          <w:szCs w:val="20"/>
        </w:rPr>
        <w:t xml:space="preserve"> </w:t>
      </w:r>
      <w:r w:rsidR="005F3103">
        <w:rPr>
          <w:rFonts w:cs="Arial"/>
          <w:szCs w:val="20"/>
        </w:rPr>
        <w:t>i</w:t>
      </w:r>
      <w:r w:rsidR="005F3103">
        <w:rPr>
          <w:bCs/>
        </w:rPr>
        <w:t>nformē, k</w:t>
      </w:r>
      <w:r>
        <w:rPr>
          <w:bCs/>
        </w:rPr>
        <w:t>a iepirkuma procedūrai iesniegti divi piedāvājumi</w:t>
      </w:r>
      <w:r w:rsidR="005F3103">
        <w:rPr>
          <w:bCs/>
        </w:rPr>
        <w:t xml:space="preserve"> – no </w:t>
      </w:r>
      <w:r w:rsidR="00514418">
        <w:t>SIA „</w:t>
      </w:r>
      <w:proofErr w:type="spellStart"/>
      <w:r w:rsidR="00514418">
        <w:t>Bureau</w:t>
      </w:r>
      <w:proofErr w:type="spellEnd"/>
      <w:r w:rsidR="00514418">
        <w:t xml:space="preserve"> Veritas </w:t>
      </w:r>
      <w:proofErr w:type="spellStart"/>
      <w:r w:rsidR="00514418">
        <w:t>Latvia</w:t>
      </w:r>
      <w:proofErr w:type="spellEnd"/>
      <w:r w:rsidR="00514418">
        <w:t xml:space="preserve">” un </w:t>
      </w:r>
      <w:r w:rsidR="00514418">
        <w:rPr>
          <w:bCs/>
        </w:rPr>
        <w:t xml:space="preserve">SIA „Latvijas rūpnieku tehniskās drošības ekspertu apvienība” TUV </w:t>
      </w:r>
      <w:proofErr w:type="spellStart"/>
      <w:r w:rsidR="00514418">
        <w:rPr>
          <w:bCs/>
        </w:rPr>
        <w:t>Rheinland</w:t>
      </w:r>
      <w:proofErr w:type="spellEnd"/>
      <w:r w:rsidR="00514418">
        <w:rPr>
          <w:bCs/>
        </w:rPr>
        <w:t xml:space="preserve"> grupas.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1.2.</w:t>
      </w:r>
      <w:r>
        <w:tab/>
        <w:t xml:space="preserve">Komisijas locekļi paraksta apliecinājumu, ka nav ieinteresēti </w:t>
      </w:r>
      <w:r w:rsidR="00E439BC">
        <w:t xml:space="preserve">konkrēta </w:t>
      </w:r>
      <w:r>
        <w:t>pretendenta izvēlē vai darbībā un ka nav saistīti ar pretendent</w:t>
      </w:r>
      <w:r w:rsidR="00CC5251">
        <w:t>u</w:t>
      </w:r>
      <w:r>
        <w:t xml:space="preserve"> Publisko iepirkumu likuma 23. panta pirmās daļas izpratnē.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1.3.</w:t>
      </w:r>
      <w:r>
        <w:tab/>
      </w:r>
      <w:r w:rsidR="00E439BC">
        <w:rPr>
          <w:rFonts w:cs="Arial"/>
          <w:szCs w:val="20"/>
        </w:rPr>
        <w:t>Komisijas priekšsēdētāja</w:t>
      </w:r>
      <w:r>
        <w:rPr>
          <w:rFonts w:cs="Arial"/>
          <w:szCs w:val="20"/>
        </w:rPr>
        <w:t xml:space="preserve"> </w:t>
      </w:r>
      <w:r w:rsidR="00E439BC" w:rsidRPr="0022476E">
        <w:rPr>
          <w:rFonts w:cs="Arial"/>
          <w:b/>
          <w:i/>
          <w:szCs w:val="20"/>
        </w:rPr>
        <w:t>I. </w:t>
      </w:r>
      <w:proofErr w:type="spellStart"/>
      <w:r w:rsidR="00E439BC" w:rsidRPr="0022476E">
        <w:rPr>
          <w:rFonts w:cs="Arial"/>
          <w:b/>
          <w:i/>
          <w:szCs w:val="20"/>
        </w:rPr>
        <w:t>Galandere</w:t>
      </w:r>
      <w:proofErr w:type="spellEnd"/>
      <w:r w:rsidR="00E439BC" w:rsidRPr="0022476E">
        <w:rPr>
          <w:rFonts w:cs="Arial"/>
          <w:b/>
          <w:i/>
          <w:szCs w:val="20"/>
        </w:rPr>
        <w:t xml:space="preserve"> - Zīle</w:t>
      </w:r>
      <w:r w:rsidR="00E439BC" w:rsidRPr="0022476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atver iesniegto</w:t>
      </w:r>
      <w:r w:rsidR="00E439BC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piedāvājumu</w:t>
      </w:r>
      <w:r w:rsidR="00E439BC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un nosauc </w:t>
      </w:r>
      <w:r w:rsidR="00E439BC">
        <w:t>finanšu piedāvājumu</w:t>
      </w:r>
      <w:r>
        <w:t xml:space="preserve"> cenu:</w:t>
      </w:r>
    </w:p>
    <w:p w:rsidR="00D30CB3" w:rsidRDefault="00D30CB3">
      <w:pPr>
        <w:pStyle w:val="BodyTextIndent2"/>
        <w:tabs>
          <w:tab w:val="clear" w:pos="900"/>
        </w:tabs>
        <w:ind w:left="588" w:right="-827" w:hanging="560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744"/>
        <w:gridCol w:w="2492"/>
      </w:tblGrid>
      <w:tr w:rsidR="00D30CB3">
        <w:trPr>
          <w:cantSplit/>
        </w:trPr>
        <w:tc>
          <w:tcPr>
            <w:tcW w:w="4060" w:type="dxa"/>
            <w:tcBorders>
              <w:bottom w:val="single" w:sz="4" w:space="0" w:color="auto"/>
            </w:tcBorders>
          </w:tcPr>
          <w:p w:rsidR="00D30CB3" w:rsidRDefault="00D30CB3">
            <w:pPr>
              <w:pStyle w:val="Heading2"/>
            </w:pPr>
          </w:p>
          <w:p w:rsidR="00D30CB3" w:rsidRDefault="005F3103">
            <w:pPr>
              <w:pStyle w:val="Heading2"/>
            </w:pPr>
            <w:r>
              <w:t>Pretendents, kas iesniedza piedāvājumu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/>
                <w:bCs/>
              </w:rPr>
            </w:pPr>
          </w:p>
          <w:p w:rsidR="00D30CB3" w:rsidRDefault="005F3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Piedāvājuma iesniegšanas datums, laiks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 xml:space="preserve">Piedāvājuma summa </w:t>
            </w:r>
            <w:r w:rsidR="0002711D">
              <w:rPr>
                <w:b/>
              </w:rPr>
              <w:t>EUR</w:t>
            </w: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>(bez PVN)</w:t>
            </w:r>
          </w:p>
        </w:tc>
      </w:tr>
      <w:tr w:rsidR="00D30CB3">
        <w:trPr>
          <w:cantSplit/>
        </w:trPr>
        <w:tc>
          <w:tcPr>
            <w:tcW w:w="4060" w:type="dxa"/>
          </w:tcPr>
          <w:p w:rsidR="00D30CB3" w:rsidRDefault="00C26BDE">
            <w:pPr>
              <w:ind w:right="-136"/>
              <w:rPr>
                <w:b/>
                <w:bCs/>
              </w:rPr>
            </w:pPr>
            <w:r w:rsidRPr="00C26BDE">
              <w:rPr>
                <w:b/>
              </w:rPr>
              <w:t>SIA „</w:t>
            </w:r>
            <w:proofErr w:type="spellStart"/>
            <w:r w:rsidRPr="00C26BDE">
              <w:rPr>
                <w:b/>
              </w:rPr>
              <w:t>Bureau</w:t>
            </w:r>
            <w:proofErr w:type="spellEnd"/>
            <w:r w:rsidRPr="00C26BDE">
              <w:rPr>
                <w:b/>
              </w:rPr>
              <w:t xml:space="preserve"> Veritas </w:t>
            </w:r>
            <w:proofErr w:type="spellStart"/>
            <w:r w:rsidRPr="00C26BDE">
              <w:rPr>
                <w:b/>
              </w:rPr>
              <w:t>Latvia</w:t>
            </w:r>
            <w:proofErr w:type="spellEnd"/>
            <w:r w:rsidRPr="00C26BDE">
              <w:rPr>
                <w:b/>
              </w:rPr>
              <w:t>”</w:t>
            </w:r>
            <w:r>
              <w:t>,</w:t>
            </w:r>
          </w:p>
          <w:p w:rsidR="00D30CB3" w:rsidRDefault="00452971">
            <w:pPr>
              <w:pStyle w:val="BodyText2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</w:rPr>
              <w:t>reģistrācijas Nr. 50003304441</w:t>
            </w:r>
          </w:p>
          <w:p w:rsidR="00D30CB3" w:rsidRDefault="0054585E">
            <w:pPr>
              <w:pStyle w:val="BodyText3"/>
            </w:pPr>
            <w:r>
              <w:t>Duntes iela 17a</w:t>
            </w:r>
            <w:r w:rsidR="004E58F6">
              <w:t>, Rīga, LV - 1005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Cs/>
              </w:rPr>
            </w:pPr>
          </w:p>
          <w:p w:rsidR="00D30CB3" w:rsidRDefault="004E58F6">
            <w:pPr>
              <w:jc w:val="center"/>
              <w:rPr>
                <w:bCs/>
              </w:rPr>
            </w:pPr>
            <w:r>
              <w:rPr>
                <w:bCs/>
              </w:rPr>
              <w:t>10.10</w:t>
            </w:r>
            <w:r w:rsidR="0002711D">
              <w:rPr>
                <w:bCs/>
              </w:rPr>
              <w:t>.2014</w:t>
            </w:r>
            <w:r w:rsidR="005F3103">
              <w:rPr>
                <w:bCs/>
              </w:rPr>
              <w:t>.</w:t>
            </w:r>
          </w:p>
          <w:p w:rsidR="00D30CB3" w:rsidRDefault="00D930B8">
            <w:pPr>
              <w:jc w:val="center"/>
              <w:rPr>
                <w:bCs/>
              </w:rPr>
            </w:pPr>
            <w:r>
              <w:rPr>
                <w:bCs/>
              </w:rPr>
              <w:t>plkst</w:t>
            </w:r>
            <w:r w:rsidR="004E58F6">
              <w:rPr>
                <w:bCs/>
              </w:rPr>
              <w:t>. 9.50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4E58F6" w:rsidP="00184C76">
            <w:pPr>
              <w:jc w:val="center"/>
              <w:rPr>
                <w:bCs/>
              </w:rPr>
            </w:pPr>
            <w:r>
              <w:rPr>
                <w:bCs/>
              </w:rPr>
              <w:t>5 520,00</w:t>
            </w:r>
          </w:p>
        </w:tc>
      </w:tr>
      <w:tr w:rsidR="00C26BDE">
        <w:trPr>
          <w:cantSplit/>
        </w:trPr>
        <w:tc>
          <w:tcPr>
            <w:tcW w:w="4060" w:type="dxa"/>
          </w:tcPr>
          <w:p w:rsidR="00C26BDE" w:rsidRDefault="00C26BDE">
            <w:pPr>
              <w:ind w:right="-136"/>
              <w:rPr>
                <w:bCs/>
              </w:rPr>
            </w:pPr>
            <w:r w:rsidRPr="00C26BDE">
              <w:rPr>
                <w:b/>
                <w:bCs/>
              </w:rPr>
              <w:lastRenderedPageBreak/>
              <w:t xml:space="preserve">SIA „Latvijas rūpnieku tehniskās drošības ekspertu apvienība” TUV </w:t>
            </w:r>
            <w:proofErr w:type="spellStart"/>
            <w:r w:rsidRPr="00C26BDE">
              <w:rPr>
                <w:b/>
                <w:bCs/>
              </w:rPr>
              <w:t>Rheinland</w:t>
            </w:r>
            <w:proofErr w:type="spellEnd"/>
            <w:r w:rsidRPr="00C26BDE">
              <w:rPr>
                <w:b/>
                <w:bCs/>
              </w:rPr>
              <w:t xml:space="preserve"> grupa</w:t>
            </w:r>
            <w:r>
              <w:rPr>
                <w:bCs/>
              </w:rPr>
              <w:t>,</w:t>
            </w:r>
          </w:p>
          <w:p w:rsidR="00C26BDE" w:rsidRPr="0069450B" w:rsidRDefault="00452971" w:rsidP="00C26BDE">
            <w:pPr>
              <w:pStyle w:val="BodyText2"/>
              <w:rPr>
                <w:b w:val="0"/>
                <w:bCs/>
                <w:szCs w:val="22"/>
              </w:rPr>
            </w:pPr>
            <w:r>
              <w:rPr>
                <w:b w:val="0"/>
                <w:bCs/>
              </w:rPr>
              <w:t>reģistrācijas Nr. 40003221612</w:t>
            </w:r>
          </w:p>
          <w:p w:rsidR="00C26BDE" w:rsidRPr="00C26BDE" w:rsidRDefault="004E58F6" w:rsidP="00C26BDE">
            <w:pPr>
              <w:ind w:right="-136"/>
              <w:rPr>
                <w:b/>
              </w:rPr>
            </w:pPr>
            <w:r>
              <w:t>Ieriķu iela 3/C2, Rīga, LV - 1084</w:t>
            </w:r>
          </w:p>
        </w:tc>
        <w:tc>
          <w:tcPr>
            <w:tcW w:w="2744" w:type="dxa"/>
          </w:tcPr>
          <w:p w:rsidR="004E58F6" w:rsidRDefault="004E58F6" w:rsidP="004E58F6">
            <w:pPr>
              <w:jc w:val="center"/>
              <w:rPr>
                <w:bCs/>
              </w:rPr>
            </w:pPr>
          </w:p>
          <w:p w:rsidR="004E58F6" w:rsidRDefault="004E58F6" w:rsidP="004E58F6">
            <w:pPr>
              <w:jc w:val="center"/>
              <w:rPr>
                <w:bCs/>
              </w:rPr>
            </w:pPr>
            <w:r>
              <w:rPr>
                <w:bCs/>
              </w:rPr>
              <w:t>10.10.2014.</w:t>
            </w:r>
          </w:p>
          <w:p w:rsidR="00C26BDE" w:rsidRDefault="004E58F6" w:rsidP="004E58F6">
            <w:pPr>
              <w:jc w:val="center"/>
              <w:rPr>
                <w:bCs/>
              </w:rPr>
            </w:pPr>
            <w:r>
              <w:rPr>
                <w:bCs/>
              </w:rPr>
              <w:t>plkst. 10.48</w:t>
            </w:r>
          </w:p>
        </w:tc>
        <w:tc>
          <w:tcPr>
            <w:tcW w:w="2492" w:type="dxa"/>
          </w:tcPr>
          <w:p w:rsidR="00C26BDE" w:rsidRDefault="00C26BDE">
            <w:pPr>
              <w:jc w:val="center"/>
              <w:rPr>
                <w:b/>
              </w:rPr>
            </w:pPr>
          </w:p>
          <w:p w:rsidR="004E58F6" w:rsidRPr="004E58F6" w:rsidRDefault="004E58F6">
            <w:pPr>
              <w:jc w:val="center"/>
            </w:pPr>
            <w:r w:rsidRPr="004E58F6">
              <w:t>4</w:t>
            </w:r>
            <w:r>
              <w:t> </w:t>
            </w:r>
            <w:r w:rsidRPr="004E58F6">
              <w:t>797,00</w:t>
            </w:r>
          </w:p>
        </w:tc>
      </w:tr>
    </w:tbl>
    <w:p w:rsidR="00D30CB3" w:rsidRDefault="00D30CB3">
      <w:pPr>
        <w:ind w:left="28" w:right="-799"/>
        <w:jc w:val="both"/>
        <w:rPr>
          <w:szCs w:val="20"/>
          <w:lang w:eastAsia="en-US"/>
        </w:rPr>
      </w:pPr>
    </w:p>
    <w:p w:rsidR="00D30CB3" w:rsidRDefault="00452971">
      <w:pPr>
        <w:pStyle w:val="BlockText"/>
        <w:numPr>
          <w:ilvl w:val="0"/>
          <w:numId w:val="4"/>
        </w:numPr>
        <w:jc w:val="both"/>
      </w:pPr>
      <w:r>
        <w:t>Pretendentu</w:t>
      </w:r>
      <w:r w:rsidR="005F3103">
        <w:t xml:space="preserve"> </w:t>
      </w:r>
      <w:r>
        <w:t>- SIA „</w:t>
      </w:r>
      <w:proofErr w:type="spellStart"/>
      <w:r>
        <w:t>Bureau</w:t>
      </w:r>
      <w:proofErr w:type="spellEnd"/>
      <w:r>
        <w:t xml:space="preserve"> Veritas </w:t>
      </w:r>
      <w:proofErr w:type="spellStart"/>
      <w:r>
        <w:t>Latvia</w:t>
      </w:r>
      <w:proofErr w:type="spellEnd"/>
      <w:r>
        <w:t xml:space="preserve">” un </w:t>
      </w:r>
      <w:r>
        <w:rPr>
          <w:bCs/>
        </w:rPr>
        <w:t xml:space="preserve">SIA „Latvijas rūpnieku tehniskās drošības ekspertu apvienība” TUV </w:t>
      </w:r>
      <w:proofErr w:type="spellStart"/>
      <w:r>
        <w:rPr>
          <w:bCs/>
        </w:rPr>
        <w:t>Rheinland</w:t>
      </w:r>
      <w:proofErr w:type="spellEnd"/>
      <w:r>
        <w:rPr>
          <w:bCs/>
        </w:rPr>
        <w:t xml:space="preserve"> grupas - </w:t>
      </w:r>
      <w:r>
        <w:t>piedāvājumu</w:t>
      </w:r>
      <w:r w:rsidR="005F3103">
        <w:t xml:space="preserve"> cenas atbilstības sākotnēji novērtētajai paredzamajai līgumcenai izvērtēšana.</w:t>
      </w:r>
    </w:p>
    <w:p w:rsidR="00D30CB3" w:rsidRDefault="00D30CB3">
      <w:pPr>
        <w:ind w:right="-879"/>
        <w:rPr>
          <w:b/>
          <w:bCs/>
          <w:i/>
          <w:iCs/>
        </w:rPr>
      </w:pPr>
    </w:p>
    <w:p w:rsidR="008419E7" w:rsidRDefault="008419E7">
      <w:pPr>
        <w:ind w:right="-879"/>
        <w:rPr>
          <w:b/>
          <w:bCs/>
          <w:i/>
          <w:iCs/>
        </w:rPr>
      </w:pPr>
    </w:p>
    <w:p w:rsidR="00D30CB3" w:rsidRDefault="005F3103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D30CB3" w:rsidRPr="00D64F36" w:rsidRDefault="005F310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 xml:space="preserve">Pretendenta </w:t>
      </w:r>
      <w:r w:rsidR="00E4015A">
        <w:t>SIA „</w:t>
      </w:r>
      <w:proofErr w:type="spellStart"/>
      <w:r w:rsidR="00E4015A">
        <w:t>Bureau</w:t>
      </w:r>
      <w:proofErr w:type="spellEnd"/>
      <w:r w:rsidR="00E4015A">
        <w:t xml:space="preserve"> Veritas </w:t>
      </w:r>
      <w:proofErr w:type="spellStart"/>
      <w:r w:rsidR="00E4015A">
        <w:t>Latvia</w:t>
      </w:r>
      <w:proofErr w:type="spellEnd"/>
      <w:r w:rsidR="00E4015A">
        <w:t xml:space="preserve">” </w:t>
      </w:r>
      <w:r>
        <w:t xml:space="preserve">piedāvājuma cena </w:t>
      </w:r>
      <w:r w:rsidR="00E4015A">
        <w:rPr>
          <w:bCs/>
        </w:rPr>
        <w:t xml:space="preserve">5 520,00 </w:t>
      </w:r>
      <w:r w:rsidR="0002711D">
        <w:rPr>
          <w:bCs/>
        </w:rPr>
        <w:t xml:space="preserve">EUR </w:t>
      </w:r>
      <w:r w:rsidR="00CC71A7">
        <w:rPr>
          <w:bCs/>
        </w:rPr>
        <w:t xml:space="preserve">(bez PVN) </w:t>
      </w:r>
      <w:r>
        <w:t>atbilst sākotnēji novērtētaja</w:t>
      </w:r>
      <w:r w:rsidR="00E4015A">
        <w:t>i paredzamajai līgumcenai 7</w:t>
      </w:r>
      <w:r w:rsidR="00423669">
        <w:t> 0</w:t>
      </w:r>
      <w:r w:rsidR="00762B98">
        <w:t>00</w:t>
      </w:r>
      <w:r>
        <w:t xml:space="preserve">,00 </w:t>
      </w:r>
      <w:r w:rsidR="000E58EE">
        <w:t xml:space="preserve">EUR </w:t>
      </w:r>
      <w:r>
        <w:rPr>
          <w:bCs/>
        </w:rPr>
        <w:t>(bez PVN).</w:t>
      </w:r>
    </w:p>
    <w:p w:rsidR="00D64F36" w:rsidRPr="00344E8F" w:rsidRDefault="00D64F36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 xml:space="preserve">Pretendenta </w:t>
      </w:r>
      <w:r w:rsidRPr="00D64F36">
        <w:rPr>
          <w:bCs/>
        </w:rPr>
        <w:t xml:space="preserve">SIA „Latvijas rūpnieku tehniskās drošības ekspertu apvienība” TUV </w:t>
      </w:r>
      <w:proofErr w:type="spellStart"/>
      <w:r w:rsidRPr="00D64F36">
        <w:rPr>
          <w:bCs/>
        </w:rPr>
        <w:t>Rheinland</w:t>
      </w:r>
      <w:proofErr w:type="spellEnd"/>
      <w:r w:rsidRPr="00D64F36">
        <w:rPr>
          <w:bCs/>
        </w:rPr>
        <w:t xml:space="preserve"> grupa</w:t>
      </w:r>
      <w:r>
        <w:rPr>
          <w:bCs/>
        </w:rPr>
        <w:t>s</w:t>
      </w:r>
      <w:r>
        <w:t xml:space="preserve"> piedāvājuma cena </w:t>
      </w:r>
      <w:r w:rsidRPr="004E58F6">
        <w:t>4</w:t>
      </w:r>
      <w:r>
        <w:t> </w:t>
      </w:r>
      <w:r w:rsidRPr="004E58F6">
        <w:t>797,00</w:t>
      </w:r>
      <w:r>
        <w:t xml:space="preserve"> </w:t>
      </w:r>
      <w:r>
        <w:rPr>
          <w:bCs/>
        </w:rPr>
        <w:t xml:space="preserve">EUR (bez PVN) </w:t>
      </w:r>
      <w:r>
        <w:t xml:space="preserve">atbilst sākotnēji novērtētajai paredzamajai līgumcenai 7 000,00 EUR </w:t>
      </w:r>
      <w:r>
        <w:rPr>
          <w:bCs/>
        </w:rPr>
        <w:t>(bez PVN).</w:t>
      </w:r>
    </w:p>
    <w:p w:rsidR="00344E8F" w:rsidRDefault="005452C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rPr>
          <w:bCs/>
        </w:rPr>
        <w:t xml:space="preserve">Komisijas locekļiem izvērtēt </w:t>
      </w:r>
      <w:r>
        <w:t>p</w:t>
      </w:r>
      <w:r w:rsidR="00E4015A">
        <w:t>retendentu -</w:t>
      </w:r>
      <w:r w:rsidR="00E4015A" w:rsidRPr="00E4015A">
        <w:t xml:space="preserve"> </w:t>
      </w:r>
      <w:r w:rsidR="00E4015A">
        <w:t>SIA „</w:t>
      </w:r>
      <w:proofErr w:type="spellStart"/>
      <w:r w:rsidR="00E4015A">
        <w:t>Bureau</w:t>
      </w:r>
      <w:proofErr w:type="spellEnd"/>
      <w:r w:rsidR="00E4015A">
        <w:t xml:space="preserve"> Veritas </w:t>
      </w:r>
      <w:proofErr w:type="spellStart"/>
      <w:r w:rsidR="00E4015A">
        <w:t>Latvia</w:t>
      </w:r>
      <w:proofErr w:type="spellEnd"/>
      <w:r w:rsidR="00E4015A">
        <w:t xml:space="preserve">” un </w:t>
      </w:r>
      <w:r w:rsidR="00E4015A">
        <w:rPr>
          <w:bCs/>
        </w:rPr>
        <w:t xml:space="preserve">SIA „Latvijas rūpnieku tehniskās drošības ekspertu apvienība” TUV </w:t>
      </w:r>
      <w:proofErr w:type="spellStart"/>
      <w:r w:rsidR="00E4015A">
        <w:rPr>
          <w:bCs/>
        </w:rPr>
        <w:t>Rheinland</w:t>
      </w:r>
      <w:proofErr w:type="spellEnd"/>
      <w:r w:rsidR="00E4015A">
        <w:rPr>
          <w:bCs/>
        </w:rPr>
        <w:t xml:space="preserve"> grupas</w:t>
      </w:r>
      <w:r w:rsidRPr="00C777D9">
        <w:t xml:space="preserve"> </w:t>
      </w:r>
      <w:r w:rsidR="0016183D">
        <w:rPr>
          <w:bCs/>
        </w:rPr>
        <w:t>- piedāvājumu</w:t>
      </w:r>
      <w:r>
        <w:rPr>
          <w:bCs/>
        </w:rPr>
        <w:t xml:space="preserve"> atbilstību iepirkuma procedūras uzai</w:t>
      </w:r>
      <w:r w:rsidR="0016183D">
        <w:rPr>
          <w:bCs/>
        </w:rPr>
        <w:t>cinājumā norādītajām pretendentu</w:t>
      </w:r>
      <w:r>
        <w:rPr>
          <w:bCs/>
        </w:rPr>
        <w:t xml:space="preserve"> atlases prasībām un tehniskās specifikācijas prasībām.</w:t>
      </w:r>
    </w:p>
    <w:p w:rsidR="00D30CB3" w:rsidRDefault="00D30CB3">
      <w:pPr>
        <w:ind w:left="28" w:right="-799"/>
        <w:jc w:val="both"/>
      </w:pPr>
    </w:p>
    <w:p w:rsidR="00D37D09" w:rsidRDefault="00916830">
      <w:pPr>
        <w:ind w:left="28" w:right="-799"/>
        <w:jc w:val="both"/>
      </w:pPr>
      <w:r>
        <w:rPr>
          <w:sz w:val="20"/>
          <w:szCs w:val="20"/>
        </w:rPr>
        <w:t>Sēdi</w:t>
      </w:r>
      <w:r w:rsidR="00D37D09" w:rsidRPr="00F260C6">
        <w:rPr>
          <w:sz w:val="20"/>
          <w:szCs w:val="20"/>
        </w:rPr>
        <w:t xml:space="preserve"> beidz plkst. 1</w:t>
      </w:r>
      <w:r>
        <w:rPr>
          <w:sz w:val="20"/>
          <w:szCs w:val="20"/>
        </w:rPr>
        <w:t>1</w:t>
      </w:r>
      <w:r w:rsidR="00D37D09">
        <w:rPr>
          <w:sz w:val="20"/>
          <w:szCs w:val="20"/>
        </w:rPr>
        <w:t>.3</w:t>
      </w:r>
      <w:r w:rsidR="00D37D09" w:rsidRPr="00F260C6">
        <w:rPr>
          <w:sz w:val="20"/>
          <w:szCs w:val="20"/>
        </w:rPr>
        <w:t>0.</w:t>
      </w:r>
    </w:p>
    <w:p w:rsidR="00D37D09" w:rsidRDefault="00D37D09">
      <w:pPr>
        <w:ind w:left="28" w:right="-799"/>
        <w:jc w:val="both"/>
      </w:pPr>
    </w:p>
    <w:p w:rsidR="00D30CB3" w:rsidRDefault="005F310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>
        <w:rPr>
          <w:rFonts w:cs="Arial"/>
          <w:szCs w:val="20"/>
        </w:rPr>
        <w:t>Pielikumā: 1. Komisijas locekļa apliecinājums uz 4 lp.</w:t>
      </w:r>
    </w:p>
    <w:p w:rsidR="00D30CB3" w:rsidRDefault="005F3103">
      <w:pPr>
        <w:ind w:left="1120" w:right="-799" w:hanging="112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Pretendentu finanšu piedāvājumu cenas uz 1 lp.</w:t>
      </w:r>
    </w:p>
    <w:p w:rsidR="00D30CB3" w:rsidRDefault="00D30CB3">
      <w:pPr>
        <w:ind w:left="28" w:right="-799"/>
        <w:jc w:val="both"/>
      </w:pPr>
    </w:p>
    <w:p w:rsidR="0014079E" w:rsidRDefault="0014079E">
      <w:pPr>
        <w:ind w:left="28" w:right="-799"/>
        <w:jc w:val="both"/>
      </w:pPr>
    </w:p>
    <w:p w:rsidR="00815D5D" w:rsidRDefault="00815D5D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Tr="00A54981">
        <w:trPr>
          <w:trHeight w:val="680"/>
        </w:trPr>
        <w:tc>
          <w:tcPr>
            <w:tcW w:w="2840" w:type="dxa"/>
          </w:tcPr>
          <w:p w:rsidR="00D30CB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C405A1" w:rsidP="009927BC">
            <w:pPr>
              <w:pStyle w:val="BodyText"/>
              <w:jc w:val="right"/>
            </w:pPr>
            <w:r w:rsidRPr="009762FD">
              <w:t>I. </w:t>
            </w:r>
            <w:proofErr w:type="spellStart"/>
            <w:r w:rsidRPr="009762FD">
              <w:t>Galandere</w:t>
            </w:r>
            <w:proofErr w:type="spellEnd"/>
            <w:r w:rsidRPr="009762FD">
              <w:t xml:space="preserve"> - Zīle</w:t>
            </w:r>
          </w:p>
        </w:tc>
      </w:tr>
      <w:tr w:rsidR="00D30CB3" w:rsidTr="00A54981">
        <w:trPr>
          <w:trHeight w:val="680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C405A1" w:rsidP="009927BC">
            <w:pPr>
              <w:jc w:val="right"/>
            </w:pPr>
            <w:r>
              <w:t>I. Lazdiņa</w:t>
            </w:r>
          </w:p>
        </w:tc>
      </w:tr>
      <w:tr w:rsidR="00D30CB3" w:rsidTr="00A54981">
        <w:trPr>
          <w:trHeight w:val="680"/>
        </w:trPr>
        <w:tc>
          <w:tcPr>
            <w:tcW w:w="2840" w:type="dxa"/>
          </w:tcPr>
          <w:p w:rsidR="00D30CB3" w:rsidRDefault="00D30CB3">
            <w:pPr>
              <w:jc w:val="both"/>
            </w:pP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 w:rsidP="009927BC">
            <w:pPr>
              <w:jc w:val="right"/>
            </w:pPr>
            <w:r>
              <w:t>R. Zariņš</w:t>
            </w:r>
          </w:p>
        </w:tc>
      </w:tr>
      <w:tr w:rsidR="00D30CB3" w:rsidTr="00A54981">
        <w:trPr>
          <w:trHeight w:val="680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29DB">
      <w:headerReference w:type="default" r:id="rId10"/>
      <w:footerReference w:type="even" r:id="rId11"/>
      <w:footerReference w:type="default" r:id="rId12"/>
      <w:pgSz w:w="11906" w:h="16838" w:code="9"/>
      <w:pgMar w:top="1418" w:right="1701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97" w:rsidRDefault="00357A97">
      <w:r>
        <w:separator/>
      </w:r>
    </w:p>
  </w:endnote>
  <w:endnote w:type="continuationSeparator" w:id="0">
    <w:p w:rsidR="00357A97" w:rsidRDefault="0035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67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F76" w:rsidRDefault="00215F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5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97" w:rsidRDefault="00357A97">
      <w:r>
        <w:separator/>
      </w:r>
    </w:p>
  </w:footnote>
  <w:footnote w:type="continuationSeparator" w:id="0">
    <w:p w:rsidR="00357A97" w:rsidRDefault="00357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10"/>
    <w:rsid w:val="0002711D"/>
    <w:rsid w:val="00030C80"/>
    <w:rsid w:val="00037141"/>
    <w:rsid w:val="00083C40"/>
    <w:rsid w:val="00087072"/>
    <w:rsid w:val="000B1697"/>
    <w:rsid w:val="000E58EE"/>
    <w:rsid w:val="000E7922"/>
    <w:rsid w:val="000F3E3E"/>
    <w:rsid w:val="00106A7D"/>
    <w:rsid w:val="00107B1A"/>
    <w:rsid w:val="0014079E"/>
    <w:rsid w:val="0016183D"/>
    <w:rsid w:val="00163343"/>
    <w:rsid w:val="0016619F"/>
    <w:rsid w:val="00172B3C"/>
    <w:rsid w:val="00173F3B"/>
    <w:rsid w:val="00184C76"/>
    <w:rsid w:val="001D29DB"/>
    <w:rsid w:val="001F28E6"/>
    <w:rsid w:val="001F7180"/>
    <w:rsid w:val="00215F76"/>
    <w:rsid w:val="0022476E"/>
    <w:rsid w:val="002265FA"/>
    <w:rsid w:val="00242FA0"/>
    <w:rsid w:val="00257AA8"/>
    <w:rsid w:val="00262755"/>
    <w:rsid w:val="002C5F6B"/>
    <w:rsid w:val="002C666A"/>
    <w:rsid w:val="00315D97"/>
    <w:rsid w:val="00344E8F"/>
    <w:rsid w:val="00357A97"/>
    <w:rsid w:val="003A24E8"/>
    <w:rsid w:val="003D2FB7"/>
    <w:rsid w:val="003D3F56"/>
    <w:rsid w:val="003D5A68"/>
    <w:rsid w:val="00423669"/>
    <w:rsid w:val="00452971"/>
    <w:rsid w:val="00456EBA"/>
    <w:rsid w:val="004D513E"/>
    <w:rsid w:val="004E2927"/>
    <w:rsid w:val="004E58F6"/>
    <w:rsid w:val="00503B26"/>
    <w:rsid w:val="00514418"/>
    <w:rsid w:val="005267BD"/>
    <w:rsid w:val="0053140D"/>
    <w:rsid w:val="005366DA"/>
    <w:rsid w:val="005452C3"/>
    <w:rsid w:val="0054585E"/>
    <w:rsid w:val="00553FFA"/>
    <w:rsid w:val="00591492"/>
    <w:rsid w:val="005B2295"/>
    <w:rsid w:val="005F3103"/>
    <w:rsid w:val="006361F1"/>
    <w:rsid w:val="00652FAC"/>
    <w:rsid w:val="006741A9"/>
    <w:rsid w:val="0069450B"/>
    <w:rsid w:val="006A5883"/>
    <w:rsid w:val="006C0DF7"/>
    <w:rsid w:val="006E4766"/>
    <w:rsid w:val="007210B3"/>
    <w:rsid w:val="007233C2"/>
    <w:rsid w:val="007505ED"/>
    <w:rsid w:val="00750A8D"/>
    <w:rsid w:val="00762B98"/>
    <w:rsid w:val="00764152"/>
    <w:rsid w:val="007A2974"/>
    <w:rsid w:val="007B229D"/>
    <w:rsid w:val="007B51BA"/>
    <w:rsid w:val="007B547A"/>
    <w:rsid w:val="007C16B8"/>
    <w:rsid w:val="007F25BD"/>
    <w:rsid w:val="00813964"/>
    <w:rsid w:val="00815D5D"/>
    <w:rsid w:val="00816B0B"/>
    <w:rsid w:val="008229B8"/>
    <w:rsid w:val="008419E7"/>
    <w:rsid w:val="008B3D93"/>
    <w:rsid w:val="008D6CDE"/>
    <w:rsid w:val="00916830"/>
    <w:rsid w:val="00925AE8"/>
    <w:rsid w:val="0093700F"/>
    <w:rsid w:val="009512DF"/>
    <w:rsid w:val="00971B91"/>
    <w:rsid w:val="009827E0"/>
    <w:rsid w:val="009927BC"/>
    <w:rsid w:val="009C505C"/>
    <w:rsid w:val="009C5229"/>
    <w:rsid w:val="009E311F"/>
    <w:rsid w:val="009E61BA"/>
    <w:rsid w:val="00A1248F"/>
    <w:rsid w:val="00A12972"/>
    <w:rsid w:val="00A1361A"/>
    <w:rsid w:val="00A14452"/>
    <w:rsid w:val="00A54981"/>
    <w:rsid w:val="00A72BB1"/>
    <w:rsid w:val="00A91C0D"/>
    <w:rsid w:val="00AD0B0B"/>
    <w:rsid w:val="00AD2562"/>
    <w:rsid w:val="00AF2012"/>
    <w:rsid w:val="00B3761C"/>
    <w:rsid w:val="00B92B10"/>
    <w:rsid w:val="00BC0CF3"/>
    <w:rsid w:val="00BC12DD"/>
    <w:rsid w:val="00BD0349"/>
    <w:rsid w:val="00BD39BD"/>
    <w:rsid w:val="00BD61E6"/>
    <w:rsid w:val="00BE6876"/>
    <w:rsid w:val="00BE741F"/>
    <w:rsid w:val="00C029F4"/>
    <w:rsid w:val="00C05090"/>
    <w:rsid w:val="00C15E84"/>
    <w:rsid w:val="00C26BDE"/>
    <w:rsid w:val="00C405A1"/>
    <w:rsid w:val="00C816BC"/>
    <w:rsid w:val="00C9018A"/>
    <w:rsid w:val="00C912D9"/>
    <w:rsid w:val="00C94D94"/>
    <w:rsid w:val="00CA2951"/>
    <w:rsid w:val="00CB0B81"/>
    <w:rsid w:val="00CC1C83"/>
    <w:rsid w:val="00CC5251"/>
    <w:rsid w:val="00CC71A7"/>
    <w:rsid w:val="00CE294D"/>
    <w:rsid w:val="00CE6429"/>
    <w:rsid w:val="00D30CB3"/>
    <w:rsid w:val="00D36F83"/>
    <w:rsid w:val="00D37D09"/>
    <w:rsid w:val="00D50254"/>
    <w:rsid w:val="00D6091B"/>
    <w:rsid w:val="00D64F36"/>
    <w:rsid w:val="00D930B8"/>
    <w:rsid w:val="00DA35E3"/>
    <w:rsid w:val="00DC2F7B"/>
    <w:rsid w:val="00DC6EE7"/>
    <w:rsid w:val="00DE1295"/>
    <w:rsid w:val="00DE2C0C"/>
    <w:rsid w:val="00E30996"/>
    <w:rsid w:val="00E4015A"/>
    <w:rsid w:val="00E439BC"/>
    <w:rsid w:val="00E51C35"/>
    <w:rsid w:val="00E80CBF"/>
    <w:rsid w:val="00EA2189"/>
    <w:rsid w:val="00F06BEB"/>
    <w:rsid w:val="00F07F21"/>
    <w:rsid w:val="00F342D1"/>
    <w:rsid w:val="00F71C38"/>
    <w:rsid w:val="00F911C3"/>
    <w:rsid w:val="00F96674"/>
    <w:rsid w:val="00FA1BDC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7449-9310-4E41-961D-B866CB02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1843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2890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2014-10-17T12:47:00Z</cp:lastPrinted>
  <dcterms:created xsi:type="dcterms:W3CDTF">2017-10-04T13:24:00Z</dcterms:created>
  <dcterms:modified xsi:type="dcterms:W3CDTF">2017-10-04T13:24:00Z</dcterms:modified>
</cp:coreProperties>
</file>