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8E" w:rsidRPr="00047E8E" w:rsidRDefault="00047E8E" w:rsidP="00251A5A">
      <w:pPr>
        <w:pStyle w:val="Heading1"/>
        <w:tabs>
          <w:tab w:val="left" w:pos="9356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47E8E">
        <w:rPr>
          <w:rFonts w:ascii="Times New Roman" w:hAnsi="Times New Roman" w:cs="Times New Roman"/>
          <w:sz w:val="24"/>
        </w:rPr>
        <w:t>iepirkuma procedūras “Ziņu aģentūras informatīvie materiāli</w:t>
      </w:r>
      <w:r w:rsidRPr="00047E8E">
        <w:rPr>
          <w:rFonts w:ascii="Times New Roman" w:hAnsi="Times New Roman" w:cs="Times New Roman"/>
        </w:rPr>
        <w:t xml:space="preserve"> un mediju monitorings</w:t>
      </w:r>
      <w:r w:rsidRPr="00047E8E">
        <w:rPr>
          <w:rFonts w:ascii="Times New Roman" w:hAnsi="Times New Roman" w:cs="Times New Roman"/>
          <w:sz w:val="24"/>
        </w:rPr>
        <w:t>” VK/2015/02 komisijas sēdes</w:t>
      </w:r>
    </w:p>
    <w:p w:rsidR="00F36F1F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</w:p>
    <w:p w:rsidR="00F36F1F" w:rsidRPr="00FD211B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protokols</w:t>
      </w:r>
    </w:p>
    <w:p w:rsidR="00F36F1F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</w:rPr>
      </w:pPr>
      <w:r w:rsidRPr="009E2B60">
        <w:rPr>
          <w:rFonts w:ascii="Times New Roman" w:hAnsi="Times New Roman"/>
          <w:sz w:val="20"/>
          <w:szCs w:val="16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FD211B" w:rsidRDefault="00E72AA8" w:rsidP="00283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="00F36F1F" w:rsidRPr="00FD211B">
              <w:rPr>
                <w:rFonts w:ascii="Times New Roman" w:hAnsi="Times New Roman"/>
                <w:sz w:val="20"/>
                <w:szCs w:val="20"/>
              </w:rPr>
              <w:t>.</w:t>
            </w:r>
            <w:r w:rsidR="00F36F1F">
              <w:rPr>
                <w:rFonts w:ascii="Times New Roman" w:hAnsi="Times New Roman"/>
                <w:sz w:val="20"/>
                <w:szCs w:val="20"/>
              </w:rPr>
              <w:t> </w:t>
            </w:r>
            <w:r w:rsidR="00F36F1F" w:rsidRPr="00FD211B">
              <w:rPr>
                <w:rFonts w:ascii="Times New Roman" w:hAnsi="Times New Roman"/>
                <w:sz w:val="20"/>
                <w:szCs w:val="20"/>
              </w:rPr>
              <w:t xml:space="preserve">gada </w:t>
            </w:r>
            <w:r w:rsidR="00B178CD">
              <w:rPr>
                <w:rFonts w:ascii="Times New Roman" w:hAnsi="Times New Roman"/>
                <w:sz w:val="20"/>
                <w:szCs w:val="20"/>
              </w:rPr>
              <w:t>2</w:t>
            </w:r>
            <w:r w:rsidR="00047E8E" w:rsidRPr="00D0791F">
              <w:rPr>
                <w:rFonts w:ascii="Times New Roman" w:hAnsi="Times New Roman"/>
                <w:sz w:val="20"/>
                <w:szCs w:val="20"/>
              </w:rPr>
              <w:t>.</w:t>
            </w:r>
            <w:r w:rsidR="00B178CD">
              <w:rPr>
                <w:rFonts w:ascii="Times New Roman" w:hAnsi="Times New Roman"/>
                <w:sz w:val="20"/>
                <w:szCs w:val="20"/>
              </w:rPr>
              <w:t>martā</w:t>
            </w:r>
            <w:r w:rsidR="00F36F1F" w:rsidRPr="00D0791F">
              <w:rPr>
                <w:rFonts w:ascii="Times New Roman" w:hAnsi="Times New Roman"/>
                <w:sz w:val="20"/>
                <w:szCs w:val="20"/>
              </w:rPr>
              <w:t xml:space="preserve"> plkst. </w:t>
            </w:r>
            <w:r w:rsidR="006B1782" w:rsidRPr="00D0791F">
              <w:rPr>
                <w:rFonts w:ascii="Times New Roman" w:hAnsi="Times New Roman"/>
                <w:sz w:val="20"/>
                <w:szCs w:val="20"/>
              </w:rPr>
              <w:t>1</w:t>
            </w:r>
            <w:r w:rsidR="00B178CD">
              <w:rPr>
                <w:rFonts w:ascii="Times New Roman" w:hAnsi="Times New Roman"/>
                <w:sz w:val="20"/>
                <w:szCs w:val="20"/>
              </w:rPr>
              <w:t>3</w:t>
            </w:r>
            <w:r w:rsidRPr="00D0791F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835" w:type="dxa"/>
          </w:tcPr>
          <w:p w:rsidR="00F36F1F" w:rsidRPr="00E56EAA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E56EAA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6EAA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B178CD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047E8E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Biroja preses sekretāre</w:t>
            </w:r>
          </w:p>
        </w:tc>
        <w:tc>
          <w:tcPr>
            <w:tcW w:w="4705" w:type="dxa"/>
          </w:tcPr>
          <w:p w:rsidR="00F36F1F" w:rsidRPr="00FD211B" w:rsidRDefault="00047E8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 Dzelme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4C9">
              <w:rPr>
                <w:rFonts w:ascii="Times New Roman" w:hAnsi="Times New Roman"/>
                <w:sz w:val="20"/>
                <w:szCs w:val="20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54C9">
              <w:rPr>
                <w:rFonts w:ascii="Times New Roman" w:hAnsi="Times New Roman"/>
                <w:sz w:val="20"/>
                <w:szCs w:val="20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047E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4C9">
              <w:rPr>
                <w:rFonts w:ascii="Times New Roman" w:hAnsi="Times New Roman"/>
                <w:sz w:val="20"/>
                <w:szCs w:val="20"/>
              </w:rPr>
              <w:t>Infrastruktūras apsaimniekošanas departamenta direktor</w:t>
            </w:r>
            <w:r w:rsidR="00047E8E">
              <w:rPr>
                <w:rFonts w:ascii="Times New Roman" w:hAnsi="Times New Roman"/>
                <w:sz w:val="20"/>
                <w:szCs w:val="20"/>
              </w:rPr>
              <w:t>a vietniece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154C9" w:rsidRPr="004154C9" w:rsidRDefault="004154C9" w:rsidP="00047E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 </w:t>
            </w:r>
            <w:r w:rsidR="00047E8E">
              <w:rPr>
                <w:rFonts w:ascii="Times New Roman" w:hAnsi="Times New Roman"/>
                <w:sz w:val="20"/>
                <w:szCs w:val="20"/>
              </w:rPr>
              <w:t>Ozola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047E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4C9">
              <w:rPr>
                <w:rFonts w:ascii="Times New Roman" w:hAnsi="Times New Roman"/>
                <w:sz w:val="20"/>
                <w:szCs w:val="20"/>
              </w:rPr>
              <w:t xml:space="preserve">Infrastruktūras apsaimniekošanas departamenta </w:t>
            </w:r>
            <w:r w:rsidR="00047E8E">
              <w:rPr>
                <w:rFonts w:ascii="Times New Roman" w:hAnsi="Times New Roman"/>
                <w:sz w:val="20"/>
                <w:szCs w:val="20"/>
              </w:rPr>
              <w:t>direktora vietniece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36F1F" w:rsidRPr="00047E8E" w:rsidRDefault="00047E8E" w:rsidP="00047E8E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8E">
              <w:rPr>
                <w:rFonts w:ascii="Times New Roman" w:hAnsi="Times New Roman"/>
                <w:sz w:val="20"/>
                <w:szCs w:val="20"/>
              </w:rPr>
              <w:t xml:space="preserve">A. Ozola 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31F7" w:rsidRDefault="00E731F7" w:rsidP="00F36F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18FE" w:rsidRPr="000818FE" w:rsidRDefault="000818FE" w:rsidP="000818FE">
      <w:pPr>
        <w:widowControl/>
        <w:spacing w:after="0" w:line="240" w:lineRule="auto"/>
        <w:ind w:right="-879"/>
        <w:rPr>
          <w:rFonts w:ascii="Times New Roman" w:eastAsia="Times New Roman" w:hAnsi="Times New Roman"/>
          <w:sz w:val="24"/>
          <w:szCs w:val="24"/>
          <w:lang w:eastAsia="lv-LV"/>
        </w:rPr>
      </w:pPr>
      <w:r w:rsidRPr="000818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  <w:t>Darba kārtībā:</w:t>
      </w:r>
    </w:p>
    <w:p w:rsidR="000818FE" w:rsidRDefault="000818FE" w:rsidP="00371F25">
      <w:pPr>
        <w:pStyle w:val="ListParagraph"/>
        <w:widowControl/>
        <w:numPr>
          <w:ilvl w:val="0"/>
          <w:numId w:val="26"/>
        </w:numPr>
        <w:spacing w:after="0" w:line="240" w:lineRule="auto"/>
        <w:ind w:right="-87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71F25">
        <w:rPr>
          <w:rFonts w:ascii="Times New Roman" w:eastAsia="Times New Roman" w:hAnsi="Times New Roman"/>
          <w:sz w:val="24"/>
          <w:szCs w:val="24"/>
          <w:lang w:eastAsia="lv-LV"/>
        </w:rPr>
        <w:t>Pretendentu piedāvājumu atvēršana:</w:t>
      </w:r>
    </w:p>
    <w:p w:rsidR="00371F25" w:rsidRPr="000818FE" w:rsidRDefault="00371F25" w:rsidP="00371F25">
      <w:pPr>
        <w:widowControl/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818FE">
        <w:rPr>
          <w:rFonts w:ascii="Times New Roman" w:eastAsia="Times New Roman" w:hAnsi="Times New Roman" w:cs="Arial"/>
          <w:sz w:val="24"/>
          <w:szCs w:val="20"/>
          <w:lang w:eastAsia="lv-LV"/>
        </w:rPr>
        <w:t>Komisijas priekšsēdētāj</w:t>
      </w:r>
      <w:r>
        <w:rPr>
          <w:rFonts w:ascii="Times New Roman" w:eastAsia="Times New Roman" w:hAnsi="Times New Roman" w:cs="Arial"/>
          <w:sz w:val="24"/>
          <w:szCs w:val="20"/>
          <w:lang w:eastAsia="lv-LV"/>
        </w:rPr>
        <w:t>a</w:t>
      </w:r>
      <w:r w:rsidRPr="000818FE">
        <w:rPr>
          <w:rFonts w:ascii="Times New Roman" w:eastAsia="Times New Roman" w:hAnsi="Times New Roman" w:cs="Arial"/>
          <w:sz w:val="24"/>
          <w:szCs w:val="20"/>
          <w:lang w:eastAsia="lv-LV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  <w:t>E</w:t>
      </w:r>
      <w:r w:rsidRPr="000818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  <w:t>.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  <w:t xml:space="preserve">Dzelme </w:t>
      </w:r>
      <w:r w:rsidRPr="000818FE">
        <w:rPr>
          <w:rFonts w:ascii="Times New Roman" w:eastAsia="Times New Roman" w:hAnsi="Times New Roman" w:cs="Arial"/>
          <w:sz w:val="24"/>
          <w:szCs w:val="20"/>
          <w:lang w:eastAsia="lv-LV"/>
        </w:rPr>
        <w:t>i</w:t>
      </w:r>
      <w:r w:rsidRPr="000818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nformē, ka iepirkuma procedūrai iesniegti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divi </w:t>
      </w:r>
      <w:r w:rsidRPr="000818FE">
        <w:rPr>
          <w:rFonts w:ascii="Times New Roman" w:eastAsia="Times New Roman" w:hAnsi="Times New Roman"/>
          <w:bCs/>
          <w:sz w:val="24"/>
          <w:szCs w:val="24"/>
          <w:lang w:eastAsia="lv-LV"/>
        </w:rPr>
        <w:t>piedāvājumi – no SIA „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LETA” </w:t>
      </w:r>
      <w:r w:rsidRPr="000818FE">
        <w:rPr>
          <w:rFonts w:ascii="Times New Roman" w:eastAsia="Times New Roman" w:hAnsi="Times New Roman"/>
          <w:sz w:val="24"/>
          <w:szCs w:val="24"/>
          <w:lang w:eastAsia="lv-LV"/>
        </w:rPr>
        <w:t>un SIA „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BNS-LATVIJA</w:t>
      </w:r>
      <w:r w:rsidRPr="000818FE">
        <w:rPr>
          <w:rFonts w:ascii="Times New Roman" w:eastAsia="Times New Roman" w:hAnsi="Times New Roman"/>
          <w:sz w:val="24"/>
          <w:szCs w:val="24"/>
          <w:lang w:eastAsia="lv-LV"/>
        </w:rPr>
        <w:t>”.</w:t>
      </w:r>
    </w:p>
    <w:p w:rsidR="00371F25" w:rsidRPr="000818FE" w:rsidRDefault="00371F25" w:rsidP="00371F25">
      <w:pPr>
        <w:widowControl/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0818FE">
        <w:rPr>
          <w:rFonts w:ascii="Times New Roman" w:eastAsia="Times New Roman" w:hAnsi="Times New Roman"/>
          <w:sz w:val="24"/>
          <w:szCs w:val="24"/>
          <w:lang w:eastAsia="lv-LV"/>
        </w:rPr>
        <w:t>Komisijas locekļi paraksta apliecinājumu, ka nav ieinteresēti konkrēta pretendenta izvēlē vai darbībā un ka nav saistīti ar pretendentiem Publisko iepirkumu likuma 23. panta pirmās daļas izpratnē.</w:t>
      </w:r>
    </w:p>
    <w:p w:rsidR="00371F25" w:rsidRDefault="00371F25" w:rsidP="00371F25">
      <w:pPr>
        <w:pStyle w:val="ListParagraph"/>
        <w:widowControl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Komisijas priekšsēdētāja </w:t>
      </w:r>
      <w:r w:rsidRPr="00371F25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E. Dzelme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atver</w:t>
      </w:r>
      <w:r w:rsidRPr="00371F25">
        <w:rPr>
          <w:rFonts w:ascii="Times New Roman" w:eastAsia="Times New Roman" w:hAnsi="Times New Roman" w:cs="Arial"/>
          <w:sz w:val="24"/>
          <w:szCs w:val="20"/>
          <w:lang w:eastAsia="lv-LV"/>
        </w:rPr>
        <w:t xml:space="preserve"> </w:t>
      </w:r>
      <w:r w:rsidRPr="000818FE">
        <w:rPr>
          <w:rFonts w:ascii="Times New Roman" w:eastAsia="Times New Roman" w:hAnsi="Times New Roman" w:cs="Arial"/>
          <w:sz w:val="24"/>
          <w:szCs w:val="20"/>
          <w:lang w:eastAsia="lv-LV"/>
        </w:rPr>
        <w:t xml:space="preserve">iesniegtos piedāvājumus un nosauc </w:t>
      </w:r>
      <w:r w:rsidRPr="000818FE">
        <w:rPr>
          <w:rFonts w:ascii="Times New Roman" w:eastAsia="Times New Roman" w:hAnsi="Times New Roman"/>
          <w:sz w:val="24"/>
          <w:szCs w:val="24"/>
          <w:lang w:eastAsia="lv-LV"/>
        </w:rPr>
        <w:t>finanšu piedāvājumu cen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as</w:t>
      </w:r>
      <w:r w:rsidRPr="000818FE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:rsidR="000F3DAE" w:rsidRDefault="000F3DAE" w:rsidP="000F3DA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1843"/>
        <w:gridCol w:w="1276"/>
        <w:gridCol w:w="1701"/>
      </w:tblGrid>
      <w:tr w:rsidR="00283053" w:rsidTr="00E4360C">
        <w:trPr>
          <w:trHeight w:val="450"/>
        </w:trPr>
        <w:tc>
          <w:tcPr>
            <w:tcW w:w="1951" w:type="dxa"/>
            <w:vMerge w:val="restart"/>
          </w:tcPr>
          <w:p w:rsidR="00283053" w:rsidRDefault="00283053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283053" w:rsidRDefault="00283053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71F25">
              <w:rPr>
                <w:rFonts w:ascii="Times New Roman" w:eastAsia="Times New Roman" w:hAnsi="Times New Roman"/>
                <w:b/>
                <w:sz w:val="24"/>
                <w:szCs w:val="20"/>
              </w:rPr>
              <w:t>Pretendent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i</w:t>
            </w:r>
            <w:r w:rsidRPr="00371F25">
              <w:rPr>
                <w:rFonts w:ascii="Times New Roman" w:eastAsia="Times New Roman" w:hAnsi="Times New Roman"/>
                <w:b/>
                <w:sz w:val="24"/>
                <w:szCs w:val="20"/>
              </w:rPr>
              <w:t>, kas iesniedza piedāvājumu</w:t>
            </w:r>
          </w:p>
        </w:tc>
        <w:tc>
          <w:tcPr>
            <w:tcW w:w="1701" w:type="dxa"/>
            <w:vMerge w:val="restart"/>
          </w:tcPr>
          <w:p w:rsidR="00283053" w:rsidRDefault="00283053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  <w:p w:rsidR="00283053" w:rsidRDefault="00283053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71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Piedāvājuma iesniegšanas datums, laiks</w:t>
            </w:r>
          </w:p>
        </w:tc>
        <w:tc>
          <w:tcPr>
            <w:tcW w:w="3261" w:type="dxa"/>
            <w:gridSpan w:val="2"/>
          </w:tcPr>
          <w:p w:rsidR="00283053" w:rsidRDefault="00283053" w:rsidP="00283053">
            <w:pPr>
              <w:widowControl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  <w:p w:rsidR="00283053" w:rsidRPr="00283053" w:rsidRDefault="00283053" w:rsidP="00283053">
            <w:pPr>
              <w:widowControl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        </w:t>
            </w:r>
            <w:r w:rsidRPr="00283053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1.daļa</w:t>
            </w:r>
          </w:p>
        </w:tc>
        <w:tc>
          <w:tcPr>
            <w:tcW w:w="2977" w:type="dxa"/>
            <w:gridSpan w:val="2"/>
          </w:tcPr>
          <w:p w:rsidR="00283053" w:rsidRPr="00283053" w:rsidRDefault="00283053" w:rsidP="00283053">
            <w:pPr>
              <w:widowControl/>
              <w:spacing w:after="0" w:line="240" w:lineRule="auto"/>
              <w:ind w:left="360" w:right="-24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  <w:p w:rsidR="00283053" w:rsidRPr="00283053" w:rsidRDefault="00283053" w:rsidP="00283053">
            <w:pPr>
              <w:widowControl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      </w:t>
            </w:r>
            <w:r w:rsidRPr="00283053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2.daļa</w:t>
            </w:r>
          </w:p>
        </w:tc>
      </w:tr>
      <w:tr w:rsidR="000F3DAE" w:rsidTr="004A78A4">
        <w:trPr>
          <w:trHeight w:val="660"/>
        </w:trPr>
        <w:tc>
          <w:tcPr>
            <w:tcW w:w="1951" w:type="dxa"/>
            <w:vMerge/>
          </w:tcPr>
          <w:p w:rsidR="000F3DAE" w:rsidRPr="00371F25" w:rsidRDefault="000F3DAE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</w:tcPr>
          <w:p w:rsidR="000F3DAE" w:rsidRPr="00371F25" w:rsidRDefault="000F3DAE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</w:tcPr>
          <w:p w:rsidR="000F3DAE" w:rsidRDefault="000F3DAE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Kopējā līgumcena EUR gadā</w:t>
            </w:r>
          </w:p>
          <w:p w:rsidR="000F3DAE" w:rsidRDefault="000F3DAE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(bez PVN)</w:t>
            </w:r>
          </w:p>
        </w:tc>
        <w:tc>
          <w:tcPr>
            <w:tcW w:w="1843" w:type="dxa"/>
          </w:tcPr>
          <w:p w:rsidR="000F3DAE" w:rsidRDefault="000F3DAE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Kopējā līgumcena uz 4 gadiem EUR (bez PVN)</w:t>
            </w:r>
          </w:p>
        </w:tc>
        <w:tc>
          <w:tcPr>
            <w:tcW w:w="1276" w:type="dxa"/>
          </w:tcPr>
          <w:p w:rsidR="000F3DAE" w:rsidRDefault="000F3DAE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Kopējā līgumcena EUR gadā</w:t>
            </w:r>
          </w:p>
          <w:p w:rsidR="000F3DAE" w:rsidRDefault="000F3DAE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(bez PVN)</w:t>
            </w:r>
          </w:p>
        </w:tc>
        <w:tc>
          <w:tcPr>
            <w:tcW w:w="1701" w:type="dxa"/>
          </w:tcPr>
          <w:p w:rsidR="000F3DAE" w:rsidRDefault="000F3DAE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Kopējā līgumcena uz 4 gadiem EUR</w:t>
            </w:r>
          </w:p>
          <w:p w:rsidR="000F3DAE" w:rsidRDefault="000F3DAE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(bez PVN)</w:t>
            </w:r>
          </w:p>
        </w:tc>
      </w:tr>
      <w:tr w:rsidR="000F3DAE" w:rsidTr="004A78A4">
        <w:trPr>
          <w:trHeight w:val="660"/>
        </w:trPr>
        <w:tc>
          <w:tcPr>
            <w:tcW w:w="1951" w:type="dxa"/>
          </w:tcPr>
          <w:p w:rsidR="000F3DAE" w:rsidRDefault="000F3DAE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SIA</w:t>
            </w:r>
            <w:r w:rsidR="004A78A4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”LETA”</w:t>
            </w:r>
          </w:p>
          <w:p w:rsidR="000F3DAE" w:rsidRDefault="000F3DAE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0F3DAE">
              <w:rPr>
                <w:rFonts w:ascii="Times New Roman" w:eastAsia="Times New Roman" w:hAnsi="Times New Roman"/>
                <w:sz w:val="24"/>
                <w:szCs w:val="20"/>
              </w:rPr>
              <w:t>Reģistr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ācijas</w:t>
            </w:r>
          </w:p>
          <w:p w:rsidR="000F3DAE" w:rsidRDefault="000F3DAE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Nr.</w:t>
            </w:r>
            <w:r w:rsidR="004A78A4">
              <w:rPr>
                <w:rFonts w:ascii="Times New Roman" w:eastAsia="Times New Roman" w:hAnsi="Times New Roman"/>
                <w:sz w:val="24"/>
                <w:szCs w:val="20"/>
              </w:rPr>
              <w:t>40003229349</w:t>
            </w:r>
          </w:p>
          <w:p w:rsidR="004A78A4" w:rsidRPr="000F3DAE" w:rsidRDefault="004A78A4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Marijas iela 2, Rīga, LV-1050</w:t>
            </w:r>
          </w:p>
        </w:tc>
        <w:tc>
          <w:tcPr>
            <w:tcW w:w="1701" w:type="dxa"/>
          </w:tcPr>
          <w:p w:rsidR="000F3DAE" w:rsidRPr="004A78A4" w:rsidRDefault="000F3DAE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:rsidR="004A78A4" w:rsidRPr="004A78A4" w:rsidRDefault="004A78A4" w:rsidP="004A78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4A78A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26.02.2015.</w:t>
            </w:r>
          </w:p>
          <w:p w:rsidR="004A78A4" w:rsidRPr="004A78A4" w:rsidRDefault="004A78A4" w:rsidP="004A78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</w:t>
            </w:r>
            <w:r w:rsidRPr="004A78A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lkst.12.43</w:t>
            </w:r>
          </w:p>
        </w:tc>
        <w:tc>
          <w:tcPr>
            <w:tcW w:w="1418" w:type="dxa"/>
          </w:tcPr>
          <w:p w:rsidR="000F3DAE" w:rsidRDefault="000F3DAE" w:rsidP="004A78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4A78A4" w:rsidRDefault="004A78A4" w:rsidP="004A78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4590,00</w:t>
            </w:r>
          </w:p>
        </w:tc>
        <w:tc>
          <w:tcPr>
            <w:tcW w:w="1843" w:type="dxa"/>
          </w:tcPr>
          <w:p w:rsidR="000F3DAE" w:rsidRDefault="000F3DAE" w:rsidP="004A78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4A78A4" w:rsidRDefault="004A78A4" w:rsidP="004A78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18360,00</w:t>
            </w:r>
          </w:p>
        </w:tc>
        <w:tc>
          <w:tcPr>
            <w:tcW w:w="1276" w:type="dxa"/>
          </w:tcPr>
          <w:p w:rsidR="000F3DAE" w:rsidRDefault="000F3DAE" w:rsidP="004A78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4A78A4" w:rsidRDefault="004A78A4" w:rsidP="004A78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1512,00</w:t>
            </w:r>
          </w:p>
        </w:tc>
        <w:tc>
          <w:tcPr>
            <w:tcW w:w="1701" w:type="dxa"/>
          </w:tcPr>
          <w:p w:rsidR="000F3DAE" w:rsidRDefault="000F3DAE" w:rsidP="004A78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4A78A4" w:rsidRDefault="004A78A4" w:rsidP="004A78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6048,00</w:t>
            </w:r>
          </w:p>
        </w:tc>
      </w:tr>
      <w:tr w:rsidR="004A78A4" w:rsidTr="004A78A4">
        <w:trPr>
          <w:trHeight w:val="660"/>
        </w:trPr>
        <w:tc>
          <w:tcPr>
            <w:tcW w:w="1951" w:type="dxa"/>
          </w:tcPr>
          <w:p w:rsidR="004A78A4" w:rsidRDefault="004A78A4" w:rsidP="004A78A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lastRenderedPageBreak/>
              <w:t>SIA”BNS- LATVIJA”</w:t>
            </w:r>
          </w:p>
          <w:p w:rsidR="004A78A4" w:rsidRDefault="004A78A4" w:rsidP="004A78A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A78A4">
              <w:rPr>
                <w:rFonts w:ascii="Times New Roman" w:eastAsia="Times New Roman" w:hAnsi="Times New Roman"/>
                <w:sz w:val="24"/>
                <w:szCs w:val="20"/>
              </w:rPr>
              <w:t>Re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’’gistrācijas</w:t>
            </w:r>
            <w:proofErr w:type="spellEnd"/>
          </w:p>
          <w:p w:rsidR="004A78A4" w:rsidRDefault="004A78A4" w:rsidP="004A78A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Nr.40003099448</w:t>
            </w:r>
          </w:p>
          <w:p w:rsidR="004A78A4" w:rsidRPr="004A78A4" w:rsidRDefault="004A78A4" w:rsidP="004A78A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Marijas iela 13-2, Rīga, LV-1050</w:t>
            </w:r>
          </w:p>
        </w:tc>
        <w:tc>
          <w:tcPr>
            <w:tcW w:w="1701" w:type="dxa"/>
          </w:tcPr>
          <w:p w:rsidR="004A78A4" w:rsidRDefault="004A78A4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:rsidR="004A78A4" w:rsidRDefault="004A78A4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02.03.2015.</w:t>
            </w:r>
          </w:p>
          <w:p w:rsidR="004A78A4" w:rsidRPr="004A78A4" w:rsidRDefault="004A78A4" w:rsidP="000F3D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plkst.11.20</w:t>
            </w:r>
          </w:p>
        </w:tc>
        <w:tc>
          <w:tcPr>
            <w:tcW w:w="1418" w:type="dxa"/>
          </w:tcPr>
          <w:p w:rsidR="004A78A4" w:rsidRDefault="004A78A4" w:rsidP="004A78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4A78A4" w:rsidRDefault="004A78A4" w:rsidP="004A78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843" w:type="dxa"/>
          </w:tcPr>
          <w:p w:rsidR="004A78A4" w:rsidRDefault="004A78A4" w:rsidP="004A78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4A78A4" w:rsidRDefault="004A78A4" w:rsidP="004A78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</w:tcPr>
          <w:p w:rsidR="004A78A4" w:rsidRDefault="004A78A4" w:rsidP="004A78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4A78A4" w:rsidRDefault="004A78A4" w:rsidP="004A78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9600,00</w:t>
            </w:r>
          </w:p>
        </w:tc>
        <w:tc>
          <w:tcPr>
            <w:tcW w:w="1701" w:type="dxa"/>
          </w:tcPr>
          <w:p w:rsidR="004A78A4" w:rsidRDefault="004A78A4" w:rsidP="004A78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4A78A4" w:rsidRDefault="004A78A4" w:rsidP="004A78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9600,00</w:t>
            </w:r>
          </w:p>
        </w:tc>
      </w:tr>
    </w:tbl>
    <w:p w:rsidR="000F3DAE" w:rsidRPr="000F3DAE" w:rsidRDefault="000F3DAE" w:rsidP="000F3DA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3322E" w:rsidRDefault="00283053" w:rsidP="00283053">
      <w:pPr>
        <w:pStyle w:val="ListParagraph"/>
        <w:widowControl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Pretendentu – SIA”LETA”</w:t>
      </w:r>
      <w:r w:rsidR="00370B8B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1. daļa -18360,00</w:t>
      </w:r>
      <w:r w:rsidR="00DC18B7">
        <w:rPr>
          <w:rFonts w:ascii="Times New Roman" w:eastAsia="Times New Roman" w:hAnsi="Times New Roman"/>
          <w:sz w:val="24"/>
          <w:szCs w:val="24"/>
          <w:lang w:eastAsia="lv-LV"/>
        </w:rPr>
        <w:t xml:space="preserve"> EUR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bez PVN un 2. daļa – 6048,00 </w:t>
      </w:r>
      <w:r w:rsidR="00DC18B7">
        <w:rPr>
          <w:rFonts w:ascii="Times New Roman" w:eastAsia="Times New Roman" w:hAnsi="Times New Roman"/>
          <w:sz w:val="24"/>
          <w:szCs w:val="24"/>
          <w:lang w:eastAsia="lv-LV"/>
        </w:rPr>
        <w:t>EUR</w:t>
      </w:r>
      <w:r w:rsidR="0002543A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bez PVN) </w:t>
      </w:r>
      <w:r w:rsidR="00370B8B">
        <w:rPr>
          <w:rFonts w:ascii="Times New Roman" w:eastAsia="Times New Roman" w:hAnsi="Times New Roman"/>
          <w:sz w:val="24"/>
          <w:szCs w:val="24"/>
          <w:lang w:eastAsia="lv-LV"/>
        </w:rPr>
        <w:t>un SIA ”BNS-LATVIJA” (2. daļa – 9600,00</w:t>
      </w:r>
      <w:r w:rsidR="00DC18B7">
        <w:rPr>
          <w:rFonts w:ascii="Times New Roman" w:eastAsia="Times New Roman" w:hAnsi="Times New Roman"/>
          <w:sz w:val="24"/>
          <w:szCs w:val="24"/>
          <w:lang w:eastAsia="lv-LV"/>
        </w:rPr>
        <w:t xml:space="preserve"> EUR</w:t>
      </w:r>
      <w:r w:rsidR="00370B8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2543A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370B8B">
        <w:rPr>
          <w:rFonts w:ascii="Times New Roman" w:eastAsia="Times New Roman" w:hAnsi="Times New Roman"/>
          <w:sz w:val="24"/>
          <w:szCs w:val="24"/>
          <w:lang w:eastAsia="lv-LV"/>
        </w:rPr>
        <w:t>bez PVN)</w:t>
      </w:r>
      <w:r w:rsidR="0002543A">
        <w:rPr>
          <w:rFonts w:ascii="Times New Roman" w:eastAsia="Times New Roman" w:hAnsi="Times New Roman"/>
          <w:sz w:val="24"/>
          <w:szCs w:val="24"/>
          <w:lang w:eastAsia="lv-LV"/>
        </w:rPr>
        <w:t xml:space="preserve"> )</w:t>
      </w:r>
      <w:r w:rsidR="00370B8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– piedāvājumu cenas atbilstības sākotnējai novērtētajai paredzamajai līgumcenai izvērtēšana</w:t>
      </w:r>
      <w:r w:rsidR="00370B8B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:rsidR="00370B8B" w:rsidRDefault="00370B8B" w:rsidP="00370B8B">
      <w:pPr>
        <w:widowControl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Pr="00370B8B">
        <w:rPr>
          <w:rFonts w:ascii="Times New Roman" w:eastAsia="Times New Roman" w:hAnsi="Times New Roman"/>
          <w:sz w:val="24"/>
          <w:szCs w:val="24"/>
          <w:lang w:eastAsia="lv-LV"/>
        </w:rPr>
        <w:t xml:space="preserve">epirkuma komisija, atverot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pretendentu piedāvājumus, konstatēja, ka SIA „BNS-  LATVIJA” 2</w:t>
      </w:r>
      <w:r w:rsidR="00DC18B7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daļas finanšu piedāvājumā par katru iepirkuma priekšmetu pozīciju ailē ”Kopējā līgumcena EUR gadā (bez PVN) ir norādītas summas par 4 gadiem. Skatīt precizēto SIA „BNS- LATVIJA</w:t>
      </w:r>
      <w:r w:rsidR="00946E4F">
        <w:rPr>
          <w:rFonts w:ascii="Times New Roman" w:eastAsia="Times New Roman" w:hAnsi="Times New Roman"/>
          <w:sz w:val="24"/>
          <w:szCs w:val="24"/>
          <w:lang w:eastAsia="lv-LV"/>
        </w:rPr>
        <w:t xml:space="preserve">” iesniegtā finanšu piedāvājumu tabulu: </w:t>
      </w:r>
    </w:p>
    <w:p w:rsidR="00946E4F" w:rsidRDefault="00946E4F" w:rsidP="00370B8B">
      <w:pPr>
        <w:widowControl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951" w:type="dxa"/>
        <w:jc w:val="center"/>
        <w:tblInd w:w="-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1"/>
        <w:gridCol w:w="2126"/>
        <w:gridCol w:w="2064"/>
      </w:tblGrid>
      <w:tr w:rsidR="00946E4F" w:rsidRPr="005D1CD7" w:rsidTr="00C359F8">
        <w:trPr>
          <w:trHeight w:val="255"/>
          <w:jc w:val="center"/>
        </w:trPr>
        <w:tc>
          <w:tcPr>
            <w:tcW w:w="4761" w:type="dxa"/>
            <w:vAlign w:val="center"/>
          </w:tcPr>
          <w:p w:rsidR="00946E4F" w:rsidRPr="00FE0A2D" w:rsidRDefault="00946E4F" w:rsidP="00C359F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0A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Iepirkuma priekšmets</w:t>
            </w:r>
          </w:p>
        </w:tc>
        <w:tc>
          <w:tcPr>
            <w:tcW w:w="2126" w:type="dxa"/>
          </w:tcPr>
          <w:p w:rsidR="00946E4F" w:rsidRPr="00FE0A2D" w:rsidRDefault="00946E4F" w:rsidP="00C359F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946E4F" w:rsidRPr="00FE0A2D" w:rsidRDefault="00946E4F" w:rsidP="00C359F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0A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Cena EUR mēnesī </w:t>
            </w:r>
            <w:r w:rsidRPr="00FE0A2D">
              <w:rPr>
                <w:rFonts w:ascii="Times New Roman" w:eastAsia="Times New Roman" w:hAnsi="Times New Roman"/>
                <w:bCs/>
                <w:sz w:val="24"/>
                <w:szCs w:val="24"/>
              </w:rPr>
              <w:t>(bez PVN)</w:t>
            </w:r>
          </w:p>
        </w:tc>
        <w:tc>
          <w:tcPr>
            <w:tcW w:w="2064" w:type="dxa"/>
          </w:tcPr>
          <w:p w:rsidR="00946E4F" w:rsidRPr="00FE0A2D" w:rsidRDefault="00946E4F" w:rsidP="00C359F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0A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Kopējā līgumcena EUR gadā </w:t>
            </w:r>
            <w:r w:rsidRPr="00FE0A2D">
              <w:rPr>
                <w:rFonts w:ascii="Times New Roman" w:eastAsia="Times New Roman" w:hAnsi="Times New Roman"/>
                <w:bCs/>
                <w:sz w:val="24"/>
                <w:szCs w:val="24"/>
              </w:rPr>
              <w:t>(bez PVN)</w:t>
            </w:r>
          </w:p>
        </w:tc>
      </w:tr>
      <w:tr w:rsidR="00946E4F" w:rsidRPr="00FE0A2D" w:rsidTr="00C359F8">
        <w:trPr>
          <w:trHeight w:val="255"/>
          <w:jc w:val="center"/>
        </w:trPr>
        <w:tc>
          <w:tcPr>
            <w:tcW w:w="4761" w:type="dxa"/>
            <w:vAlign w:val="center"/>
          </w:tcPr>
          <w:p w:rsidR="00946E4F" w:rsidRPr="00FE0A2D" w:rsidRDefault="00946E4F" w:rsidP="00C359F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0A2D">
              <w:rPr>
                <w:rFonts w:ascii="Times New Roman" w:eastAsia="Times New Roman" w:hAnsi="Times New Roman"/>
                <w:sz w:val="24"/>
                <w:szCs w:val="24"/>
              </w:rPr>
              <w:t xml:space="preserve">Ikdienas mediju monitorings </w:t>
            </w:r>
            <w:r w:rsidRPr="00FE0A2D">
              <w:rPr>
                <w:rFonts w:ascii="Times New Roman" w:eastAsia="Times New Roman" w:hAnsi="Times New Roman"/>
              </w:rPr>
              <w:t>(saskaņā ar tehniskās specifikācijas 10.1.apakšpunktu)</w:t>
            </w:r>
          </w:p>
        </w:tc>
        <w:tc>
          <w:tcPr>
            <w:tcW w:w="2126" w:type="dxa"/>
            <w:vAlign w:val="center"/>
          </w:tcPr>
          <w:p w:rsidR="00946E4F" w:rsidRPr="00FE0A2D" w:rsidRDefault="00946E4F" w:rsidP="00C359F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064" w:type="dxa"/>
          </w:tcPr>
          <w:p w:rsidR="00946E4F" w:rsidRPr="00FE0A2D" w:rsidRDefault="00946E4F" w:rsidP="00C359F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46E4F" w:rsidRPr="00FE0A2D" w:rsidRDefault="00946E4F" w:rsidP="00C359F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0A2D">
              <w:rPr>
                <w:rFonts w:ascii="Times New Roman" w:eastAsia="Times New Roman" w:hAnsi="Times New Roman"/>
                <w:b/>
                <w:sz w:val="24"/>
                <w:szCs w:val="24"/>
              </w:rPr>
              <w:t>1200,00</w:t>
            </w:r>
          </w:p>
        </w:tc>
      </w:tr>
      <w:tr w:rsidR="00946E4F" w:rsidRPr="00FE0A2D" w:rsidTr="00C359F8">
        <w:trPr>
          <w:trHeight w:val="255"/>
          <w:jc w:val="center"/>
        </w:trPr>
        <w:tc>
          <w:tcPr>
            <w:tcW w:w="4761" w:type="dxa"/>
            <w:vAlign w:val="center"/>
          </w:tcPr>
          <w:p w:rsidR="00946E4F" w:rsidRPr="00FE0A2D" w:rsidRDefault="00946E4F" w:rsidP="00C359F8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0A2D">
              <w:rPr>
                <w:rFonts w:ascii="Times New Roman" w:eastAsia="Times New Roman" w:hAnsi="Times New Roman"/>
                <w:bCs/>
                <w:sz w:val="24"/>
                <w:szCs w:val="20"/>
              </w:rPr>
              <w:t xml:space="preserve">Ikdienas sociālo mediju monitorings </w:t>
            </w:r>
            <w:r w:rsidRPr="00FE0A2D">
              <w:rPr>
                <w:rFonts w:ascii="Times New Roman" w:eastAsia="Times New Roman" w:hAnsi="Times New Roman"/>
              </w:rPr>
              <w:t>(saskaņā ar tehniskās specifikācijas 10.3 un 10.4.apakšpunktu)</w:t>
            </w:r>
          </w:p>
        </w:tc>
        <w:tc>
          <w:tcPr>
            <w:tcW w:w="2126" w:type="dxa"/>
            <w:vAlign w:val="center"/>
          </w:tcPr>
          <w:p w:rsidR="00946E4F" w:rsidRPr="00FE0A2D" w:rsidRDefault="00946E4F" w:rsidP="00C359F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2064" w:type="dxa"/>
          </w:tcPr>
          <w:p w:rsidR="00946E4F" w:rsidRPr="00FE0A2D" w:rsidRDefault="00946E4F" w:rsidP="00C359F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46E4F" w:rsidRPr="00FE0A2D" w:rsidRDefault="00946E4F" w:rsidP="00C359F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0A2D">
              <w:rPr>
                <w:rFonts w:ascii="Times New Roman" w:eastAsia="Times New Roman" w:hAnsi="Times New Roman"/>
                <w:b/>
                <w:sz w:val="24"/>
                <w:szCs w:val="24"/>
              </w:rPr>
              <w:t>600,00</w:t>
            </w:r>
          </w:p>
        </w:tc>
      </w:tr>
      <w:tr w:rsidR="00946E4F" w:rsidRPr="00FE0A2D" w:rsidTr="00C359F8">
        <w:trPr>
          <w:trHeight w:val="255"/>
          <w:jc w:val="center"/>
        </w:trPr>
        <w:tc>
          <w:tcPr>
            <w:tcW w:w="4761" w:type="dxa"/>
            <w:vAlign w:val="center"/>
          </w:tcPr>
          <w:p w:rsidR="00946E4F" w:rsidRPr="00FE0A2D" w:rsidRDefault="00946E4F" w:rsidP="00C359F8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0A2D">
              <w:rPr>
                <w:rFonts w:ascii="Times New Roman" w:eastAsia="Times New Roman" w:hAnsi="Times New Roman"/>
                <w:sz w:val="24"/>
                <w:szCs w:val="24"/>
              </w:rPr>
              <w:t xml:space="preserve">Sistematizēta informācija par finanšu pakalpojumu nozari </w:t>
            </w:r>
            <w:r w:rsidRPr="00FE0A2D">
              <w:rPr>
                <w:rFonts w:ascii="Times New Roman" w:eastAsia="Times New Roman" w:hAnsi="Times New Roman"/>
              </w:rPr>
              <w:t>(saskaņā ar tehniskās specifikācijas 10.5.apakšpunktu)</w:t>
            </w:r>
          </w:p>
        </w:tc>
        <w:tc>
          <w:tcPr>
            <w:tcW w:w="2126" w:type="dxa"/>
            <w:vAlign w:val="center"/>
          </w:tcPr>
          <w:p w:rsidR="00946E4F" w:rsidRPr="00FE0A2D" w:rsidRDefault="00946E4F" w:rsidP="00C359F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2064" w:type="dxa"/>
          </w:tcPr>
          <w:p w:rsidR="00946E4F" w:rsidRPr="00FE0A2D" w:rsidRDefault="00946E4F" w:rsidP="00C359F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46E4F" w:rsidRPr="00FE0A2D" w:rsidRDefault="00946E4F" w:rsidP="00C359F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0A2D">
              <w:rPr>
                <w:rFonts w:ascii="Times New Roman" w:eastAsia="Times New Roman" w:hAnsi="Times New Roman"/>
                <w:b/>
                <w:sz w:val="24"/>
                <w:szCs w:val="24"/>
              </w:rPr>
              <w:t>600,00</w:t>
            </w:r>
          </w:p>
        </w:tc>
      </w:tr>
      <w:tr w:rsidR="00946E4F" w:rsidRPr="00FE0A2D" w:rsidTr="00C359F8">
        <w:trPr>
          <w:trHeight w:val="275"/>
          <w:jc w:val="center"/>
        </w:trPr>
        <w:tc>
          <w:tcPr>
            <w:tcW w:w="4761" w:type="dxa"/>
            <w:vAlign w:val="center"/>
          </w:tcPr>
          <w:p w:rsidR="00946E4F" w:rsidRPr="00FE0A2D" w:rsidRDefault="00946E4F" w:rsidP="00C359F8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0A2D">
              <w:rPr>
                <w:rFonts w:ascii="Times New Roman" w:eastAsia="Times New Roman" w:hAnsi="Times New Roman"/>
                <w:b/>
                <w:sz w:val="24"/>
                <w:szCs w:val="24"/>
              </w:rPr>
              <w:t>Kopējā summa</w:t>
            </w:r>
          </w:p>
        </w:tc>
        <w:tc>
          <w:tcPr>
            <w:tcW w:w="2126" w:type="dxa"/>
            <w:vAlign w:val="center"/>
          </w:tcPr>
          <w:p w:rsidR="00946E4F" w:rsidRPr="00FE0A2D" w:rsidRDefault="00946E4F" w:rsidP="00C359F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064" w:type="dxa"/>
          </w:tcPr>
          <w:p w:rsidR="00946E4F" w:rsidRPr="00FE0A2D" w:rsidRDefault="00946E4F" w:rsidP="00C359F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0A2D">
              <w:rPr>
                <w:rFonts w:ascii="Times New Roman" w:eastAsia="Times New Roman" w:hAnsi="Times New Roman"/>
                <w:b/>
                <w:sz w:val="24"/>
                <w:szCs w:val="24"/>
              </w:rPr>
              <w:t>2400,00</w:t>
            </w:r>
          </w:p>
        </w:tc>
      </w:tr>
    </w:tbl>
    <w:p w:rsidR="00946E4F" w:rsidRDefault="00946E4F" w:rsidP="00946E4F">
      <w:pPr>
        <w:widowControl/>
        <w:spacing w:after="0" w:line="240" w:lineRule="auto"/>
        <w:ind w:right="2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2A13AE" w:rsidRDefault="00946E4F" w:rsidP="00946E4F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0A2D">
        <w:rPr>
          <w:rFonts w:ascii="Times New Roman" w:eastAsia="Times New Roman" w:hAnsi="Times New Roman"/>
          <w:b/>
          <w:sz w:val="24"/>
          <w:szCs w:val="24"/>
        </w:rPr>
        <w:t xml:space="preserve">Piedāvājuma kopējā līgumcena uz visu līguma darbības laiku (4 gadi jeb 48 mēneši) bez PVN ir: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9600,00 </w:t>
      </w:r>
      <w:r w:rsidRPr="00FE0A2D">
        <w:rPr>
          <w:rFonts w:ascii="Times New Roman" w:eastAsia="Times New Roman" w:hAnsi="Times New Roman"/>
          <w:b/>
          <w:sz w:val="24"/>
          <w:szCs w:val="24"/>
        </w:rPr>
        <w:t>EUR (</w:t>
      </w:r>
      <w:r>
        <w:rPr>
          <w:rFonts w:ascii="Times New Roman" w:eastAsia="Times New Roman" w:hAnsi="Times New Roman"/>
          <w:b/>
          <w:sz w:val="24"/>
          <w:szCs w:val="24"/>
        </w:rPr>
        <w:t xml:space="preserve">deviņi tūkstoši seši simti </w:t>
      </w:r>
      <w:proofErr w:type="spellStart"/>
      <w:r w:rsidRPr="00FE0A2D">
        <w:rPr>
          <w:rFonts w:ascii="Times New Roman" w:eastAsia="Times New Roman" w:hAnsi="Times New Roman"/>
          <w:b/>
          <w:i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FE0A2D">
        <w:rPr>
          <w:rFonts w:ascii="Times New Roman" w:eastAsia="Times New Roman" w:hAnsi="Times New Roman"/>
          <w:b/>
          <w:sz w:val="24"/>
          <w:szCs w:val="24"/>
        </w:rPr>
        <w:t>00 centi)</w:t>
      </w:r>
      <w:r w:rsidR="002A13AE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2A13AE" w:rsidRDefault="002A13AE" w:rsidP="00946E4F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46E4F" w:rsidRDefault="002A13AE" w:rsidP="00946E4F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C18B7">
        <w:rPr>
          <w:rFonts w:ascii="Times New Roman" w:eastAsia="Times New Roman" w:hAnsi="Times New Roman"/>
          <w:b/>
          <w:i/>
          <w:sz w:val="24"/>
          <w:szCs w:val="24"/>
        </w:rPr>
        <w:t>Nolemj( vienbalsīgi):</w:t>
      </w:r>
      <w:r w:rsidR="00946E4F" w:rsidRPr="00DC18B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DC18B7" w:rsidRDefault="00DC18B7" w:rsidP="00DC18B7">
      <w:pPr>
        <w:pStyle w:val="ListParagraph"/>
        <w:widowControl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Pretendenta SIA” LETA</w:t>
      </w:r>
      <w:r w:rsidR="0002543A">
        <w:rPr>
          <w:rFonts w:ascii="Times New Roman" w:eastAsia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</w:rPr>
        <w:t xml:space="preserve"> piedāvājuma cena 1.daļa -18 360,00 EUR (bez PVN) un 2. daļa -6048,00 EUR (kopā abu finanšu piedāvājumu daļu kopsumma 24 408,00 EUR (bez PVN) ) atbilst sākotnēji novērtētajai paredzamajai līgumcenai 32 500, 00 EUR (bez PVN). </w:t>
      </w:r>
    </w:p>
    <w:p w:rsidR="00DC18B7" w:rsidRPr="00DC18B7" w:rsidRDefault="00DC18B7" w:rsidP="00DC18B7">
      <w:pPr>
        <w:pStyle w:val="ListParagraph"/>
        <w:widowControl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Uzdot Infrastruktūras apsaimniekošanas departamenta direktora vietniecei līdz</w:t>
      </w:r>
      <w:r w:rsidR="0002543A">
        <w:rPr>
          <w:rFonts w:ascii="Times New Roman" w:eastAsia="Times New Roman" w:hAnsi="Times New Roman"/>
          <w:sz w:val="24"/>
          <w:szCs w:val="24"/>
        </w:rPr>
        <w:t xml:space="preserve"> 2015. gada 2. martam sagatavot un nosūtīt pretendentam SIA </w:t>
      </w:r>
      <w:r w:rsidR="0002543A">
        <w:rPr>
          <w:rFonts w:ascii="Times New Roman" w:eastAsia="Times New Roman" w:hAnsi="Times New Roman"/>
          <w:sz w:val="24"/>
          <w:szCs w:val="24"/>
          <w:lang w:eastAsia="lv-LV"/>
        </w:rPr>
        <w:t>„BNS - LATVIJA” vēstuli, lai pretendents līdz 2015. gada 4. martam apstiprina iepirkuma komisijas izdarītos labojumus SIA ”</w:t>
      </w:r>
      <w:r w:rsidR="0002543A" w:rsidRPr="0002543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2543A">
        <w:rPr>
          <w:rFonts w:ascii="Times New Roman" w:eastAsia="Times New Roman" w:hAnsi="Times New Roman"/>
          <w:sz w:val="24"/>
          <w:szCs w:val="24"/>
          <w:lang w:eastAsia="lv-LV"/>
        </w:rPr>
        <w:t>BNS - LATVIJA” finanšu piedāvājumā.</w:t>
      </w:r>
    </w:p>
    <w:p w:rsidR="00946E4F" w:rsidRPr="00370B8B" w:rsidRDefault="00946E4F" w:rsidP="00370B8B">
      <w:pPr>
        <w:widowControl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3322E" w:rsidRPr="0033322E" w:rsidRDefault="0033322E" w:rsidP="0033322E">
      <w:pPr>
        <w:widowControl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3322E" w:rsidRPr="0033322E" w:rsidRDefault="0033322E" w:rsidP="0033322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3322E">
        <w:rPr>
          <w:rFonts w:ascii="Times New Roman" w:eastAsia="Times New Roman" w:hAnsi="Times New Roman"/>
          <w:sz w:val="20"/>
          <w:szCs w:val="20"/>
          <w:lang w:eastAsia="lv-LV"/>
        </w:rPr>
        <w:t>Sanāksmi beidz plkst. 1</w:t>
      </w:r>
      <w:r w:rsidR="0002543A">
        <w:rPr>
          <w:rFonts w:ascii="Times New Roman" w:eastAsia="Times New Roman" w:hAnsi="Times New Roman"/>
          <w:sz w:val="20"/>
          <w:szCs w:val="20"/>
          <w:lang w:eastAsia="lv-LV"/>
        </w:rPr>
        <w:t>4.00</w:t>
      </w:r>
    </w:p>
    <w:p w:rsidR="00675E56" w:rsidRDefault="00675E56" w:rsidP="00AB1A37">
      <w:pPr>
        <w:widowControl/>
        <w:spacing w:after="0" w:line="240" w:lineRule="auto"/>
        <w:ind w:left="28" w:right="-79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B1A37" w:rsidRDefault="00675E56" w:rsidP="00AB1A37">
      <w:pPr>
        <w:widowControl/>
        <w:spacing w:after="0" w:line="240" w:lineRule="auto"/>
        <w:ind w:left="28" w:right="-79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Pielikumā: </w:t>
      </w:r>
      <w:r w:rsidR="00465628">
        <w:rPr>
          <w:rFonts w:ascii="Times New Roman" w:eastAsia="Times New Roman" w:hAnsi="Times New Roman"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Komisijas locekļa apliecinājums piedāvājumu vērtēšanai uz 3 lp.</w:t>
      </w:r>
    </w:p>
    <w:p w:rsidR="00465628" w:rsidRDefault="00465628" w:rsidP="00AB1A37">
      <w:pPr>
        <w:widowControl/>
        <w:spacing w:after="0" w:line="240" w:lineRule="auto"/>
        <w:ind w:left="28" w:right="-79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2.Pretendentu finanšu piedāvājumu cenu tabula uz 1 lp.</w:t>
      </w:r>
    </w:p>
    <w:p w:rsidR="00465628" w:rsidRPr="00AB1A37" w:rsidRDefault="00465628" w:rsidP="00AB1A37">
      <w:pPr>
        <w:widowControl/>
        <w:spacing w:after="0" w:line="240" w:lineRule="auto"/>
        <w:ind w:left="28" w:right="-79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03229" w:rsidRPr="00AB1A37" w:rsidRDefault="00403229" w:rsidP="00AB1A37">
      <w:pPr>
        <w:widowControl/>
        <w:tabs>
          <w:tab w:val="left" w:pos="1400"/>
        </w:tabs>
        <w:spacing w:after="0" w:line="240" w:lineRule="auto"/>
        <w:ind w:left="1344" w:right="-799" w:hanging="134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3261"/>
        <w:gridCol w:w="2647"/>
        <w:gridCol w:w="3306"/>
      </w:tblGrid>
      <w:tr w:rsidR="00F36F1F" w:rsidRPr="00AE5F74" w:rsidTr="00C65C9B">
        <w:trPr>
          <w:trHeight w:val="283"/>
        </w:trPr>
        <w:tc>
          <w:tcPr>
            <w:tcW w:w="3261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</w:rPr>
              <w:t xml:space="preserve"> vadīja</w:t>
            </w:r>
          </w:p>
        </w:tc>
        <w:tc>
          <w:tcPr>
            <w:tcW w:w="2647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F36F1F" w:rsidRPr="00AE5F74" w:rsidRDefault="00537644" w:rsidP="00BB40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Dzelme</w:t>
            </w:r>
          </w:p>
        </w:tc>
      </w:tr>
      <w:tr w:rsidR="00ED0AE3" w:rsidRPr="00AE5F74" w:rsidTr="00C65C9B">
        <w:trPr>
          <w:trHeight w:val="283"/>
        </w:trPr>
        <w:tc>
          <w:tcPr>
            <w:tcW w:w="3261" w:type="dxa"/>
          </w:tcPr>
          <w:p w:rsidR="00ED0AE3" w:rsidRDefault="00ED0AE3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ED0AE3" w:rsidRPr="00AE5F74" w:rsidRDefault="00ED0AE3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D0AE3" w:rsidRDefault="00ED0AE3" w:rsidP="00BB40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B67" w:rsidRPr="00AE5F74" w:rsidTr="00C65C9B">
        <w:trPr>
          <w:trHeight w:val="283"/>
        </w:trPr>
        <w:tc>
          <w:tcPr>
            <w:tcW w:w="3261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Piedalījās</w:t>
            </w:r>
          </w:p>
        </w:tc>
        <w:tc>
          <w:tcPr>
            <w:tcW w:w="2647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B4B67" w:rsidRPr="00AE5F74" w:rsidRDefault="00537644" w:rsidP="005376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19AD">
              <w:rPr>
                <w:rFonts w:ascii="Times New Roman" w:hAnsi="Times New Roman"/>
                <w:sz w:val="24"/>
                <w:szCs w:val="24"/>
              </w:rPr>
              <w:t>R. Zariņš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0AE3" w:rsidRPr="00AE5F74" w:rsidTr="00C65C9B">
        <w:trPr>
          <w:trHeight w:val="283"/>
        </w:trPr>
        <w:tc>
          <w:tcPr>
            <w:tcW w:w="3261" w:type="dxa"/>
          </w:tcPr>
          <w:p w:rsidR="00ED0AE3" w:rsidRDefault="00ED0AE3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ED0AE3" w:rsidRPr="00AE5F74" w:rsidRDefault="00ED0AE3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D0AE3" w:rsidRPr="00A119AD" w:rsidRDefault="00ED0AE3" w:rsidP="005376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F1F" w:rsidRPr="00AE5F74" w:rsidTr="00C65C9B">
        <w:tc>
          <w:tcPr>
            <w:tcW w:w="3261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Protokolēja</w:t>
            </w:r>
          </w:p>
        </w:tc>
        <w:tc>
          <w:tcPr>
            <w:tcW w:w="2647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F36F1F" w:rsidRPr="00537644" w:rsidRDefault="00537644" w:rsidP="005376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Ozola</w:t>
            </w:r>
          </w:p>
        </w:tc>
      </w:tr>
    </w:tbl>
    <w:p w:rsidR="00ED2F2C" w:rsidRPr="00AE5F74" w:rsidRDefault="00ED2F2C" w:rsidP="00403229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sectPr w:rsidR="00ED2F2C" w:rsidRPr="00AE5F74" w:rsidSect="00C65C9B">
      <w:headerReference w:type="first" r:id="rId9"/>
      <w:type w:val="continuous"/>
      <w:pgSz w:w="11920" w:h="16840"/>
      <w:pgMar w:top="1134" w:right="1005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41" w:rsidRDefault="003D0F41">
      <w:pPr>
        <w:spacing w:after="0" w:line="240" w:lineRule="auto"/>
      </w:pPr>
      <w:r>
        <w:separator/>
      </w:r>
    </w:p>
  </w:endnote>
  <w:endnote w:type="continuationSeparator" w:id="0">
    <w:p w:rsidR="003D0F41" w:rsidRDefault="003D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41" w:rsidRDefault="003D0F41">
      <w:pPr>
        <w:spacing w:after="0" w:line="240" w:lineRule="auto"/>
      </w:pPr>
      <w:r>
        <w:separator/>
      </w:r>
    </w:p>
  </w:footnote>
  <w:footnote w:type="continuationSeparator" w:id="0">
    <w:p w:rsidR="003D0F41" w:rsidRDefault="003D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6704" behindDoc="1" locked="0" layoutInCell="1" allowOverlap="1" wp14:anchorId="74F1304E" wp14:editId="63D7272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051480" wp14:editId="6DF04179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Smilšu iela 1, Rīga, LV-1919, tālr. 67094222, fakss 67094220, e-pasts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kase@kase.gov.lv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www.kase.gov.lv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Smilšu iela 1, Rīga, LV-1919, tālr. 67094222, fakss 67094220, e-pasts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kase@kase.gov.lv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www.kase.gov.lv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350CAA08" wp14:editId="41E3BE1D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A54582"/>
    <w:multiLevelType w:val="hybridMultilevel"/>
    <w:tmpl w:val="6C02EC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E95FA4"/>
    <w:multiLevelType w:val="hybridMultilevel"/>
    <w:tmpl w:val="1242D1EA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882D6A"/>
    <w:multiLevelType w:val="hybridMultilevel"/>
    <w:tmpl w:val="DA6E2EA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A5674C"/>
    <w:multiLevelType w:val="hybridMultilevel"/>
    <w:tmpl w:val="4D0085EC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0D314CF4"/>
    <w:multiLevelType w:val="hybridMultilevel"/>
    <w:tmpl w:val="33E405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72A6841"/>
    <w:multiLevelType w:val="hybridMultilevel"/>
    <w:tmpl w:val="C212E0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E20EC3"/>
    <w:multiLevelType w:val="multilevel"/>
    <w:tmpl w:val="D4845DB4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4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748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1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108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68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468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28" w:hanging="1800"/>
      </w:pPr>
      <w:rPr>
        <w:rFonts w:cs="Arial" w:hint="default"/>
      </w:rPr>
    </w:lvl>
  </w:abstractNum>
  <w:abstractNum w:abstractNumId="21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91A04B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9636AD"/>
    <w:multiLevelType w:val="hybridMultilevel"/>
    <w:tmpl w:val="DD1AC35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611044"/>
    <w:multiLevelType w:val="multilevel"/>
    <w:tmpl w:val="0F743D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5">
    <w:nsid w:val="38A142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B565A45"/>
    <w:multiLevelType w:val="hybridMultilevel"/>
    <w:tmpl w:val="D6667DEC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27">
    <w:nsid w:val="4D6728C2"/>
    <w:multiLevelType w:val="hybridMultilevel"/>
    <w:tmpl w:val="1CFA085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E6E83"/>
    <w:multiLevelType w:val="multilevel"/>
    <w:tmpl w:val="4BCC3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9BC10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2BD1591"/>
    <w:multiLevelType w:val="hybridMultilevel"/>
    <w:tmpl w:val="4DB22DC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8"/>
  </w:num>
  <w:num w:numId="14">
    <w:abstractNumId w:val="21"/>
  </w:num>
  <w:num w:numId="15">
    <w:abstractNumId w:val="27"/>
  </w:num>
  <w:num w:numId="16">
    <w:abstractNumId w:val="28"/>
  </w:num>
  <w:num w:numId="17">
    <w:abstractNumId w:val="29"/>
  </w:num>
  <w:num w:numId="18">
    <w:abstractNumId w:val="22"/>
  </w:num>
  <w:num w:numId="19">
    <w:abstractNumId w:val="30"/>
  </w:num>
  <w:num w:numId="20">
    <w:abstractNumId w:val="2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0"/>
  </w:num>
  <w:num w:numId="26">
    <w:abstractNumId w:val="25"/>
  </w:num>
  <w:num w:numId="27">
    <w:abstractNumId w:val="17"/>
  </w:num>
  <w:num w:numId="28">
    <w:abstractNumId w:val="23"/>
  </w:num>
  <w:num w:numId="29">
    <w:abstractNumId w:val="19"/>
  </w:num>
  <w:num w:numId="30">
    <w:abstractNumId w:val="11"/>
  </w:num>
  <w:num w:numId="31">
    <w:abstractNumId w:val="1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8E"/>
    <w:rsid w:val="00006384"/>
    <w:rsid w:val="0002543A"/>
    <w:rsid w:val="00030349"/>
    <w:rsid w:val="00047E8E"/>
    <w:rsid w:val="00060A53"/>
    <w:rsid w:val="00075CE4"/>
    <w:rsid w:val="000818B6"/>
    <w:rsid w:val="000818FE"/>
    <w:rsid w:val="000A72C9"/>
    <w:rsid w:val="000B3818"/>
    <w:rsid w:val="000E4B82"/>
    <w:rsid w:val="000F3DAE"/>
    <w:rsid w:val="000F7B19"/>
    <w:rsid w:val="00100E6F"/>
    <w:rsid w:val="00124173"/>
    <w:rsid w:val="001265BC"/>
    <w:rsid w:val="0013443B"/>
    <w:rsid w:val="001447AE"/>
    <w:rsid w:val="00147D9F"/>
    <w:rsid w:val="002435AA"/>
    <w:rsid w:val="00245F18"/>
    <w:rsid w:val="00251A5A"/>
    <w:rsid w:val="0027051D"/>
    <w:rsid w:val="00275B9E"/>
    <w:rsid w:val="00283053"/>
    <w:rsid w:val="002A13AE"/>
    <w:rsid w:val="002E1474"/>
    <w:rsid w:val="002E519D"/>
    <w:rsid w:val="0033322E"/>
    <w:rsid w:val="00370B8B"/>
    <w:rsid w:val="00371F25"/>
    <w:rsid w:val="003960D1"/>
    <w:rsid w:val="003D0F41"/>
    <w:rsid w:val="003E3BD6"/>
    <w:rsid w:val="00403229"/>
    <w:rsid w:val="004154C9"/>
    <w:rsid w:val="00465628"/>
    <w:rsid w:val="004A78A4"/>
    <w:rsid w:val="004B3BCF"/>
    <w:rsid w:val="0051099A"/>
    <w:rsid w:val="00535564"/>
    <w:rsid w:val="00537644"/>
    <w:rsid w:val="00537C41"/>
    <w:rsid w:val="00546072"/>
    <w:rsid w:val="00572ECF"/>
    <w:rsid w:val="00583E71"/>
    <w:rsid w:val="005D31DC"/>
    <w:rsid w:val="005D3633"/>
    <w:rsid w:val="0060667F"/>
    <w:rsid w:val="00663C3A"/>
    <w:rsid w:val="0066721E"/>
    <w:rsid w:val="00675E56"/>
    <w:rsid w:val="006B1782"/>
    <w:rsid w:val="006B4B67"/>
    <w:rsid w:val="006E6E11"/>
    <w:rsid w:val="00706021"/>
    <w:rsid w:val="0078158F"/>
    <w:rsid w:val="007B3BA5"/>
    <w:rsid w:val="007B774E"/>
    <w:rsid w:val="007C2C92"/>
    <w:rsid w:val="007E4D1F"/>
    <w:rsid w:val="007F33AC"/>
    <w:rsid w:val="00815277"/>
    <w:rsid w:val="008309B9"/>
    <w:rsid w:val="0086677E"/>
    <w:rsid w:val="00876C21"/>
    <w:rsid w:val="00883CDE"/>
    <w:rsid w:val="00906894"/>
    <w:rsid w:val="009358F1"/>
    <w:rsid w:val="009409CB"/>
    <w:rsid w:val="00946E4F"/>
    <w:rsid w:val="00951EFF"/>
    <w:rsid w:val="00955BD6"/>
    <w:rsid w:val="00960C5E"/>
    <w:rsid w:val="00964754"/>
    <w:rsid w:val="009C60CF"/>
    <w:rsid w:val="00A119AD"/>
    <w:rsid w:val="00A34581"/>
    <w:rsid w:val="00A36045"/>
    <w:rsid w:val="00A744EC"/>
    <w:rsid w:val="00A763FC"/>
    <w:rsid w:val="00A83382"/>
    <w:rsid w:val="00A95BEA"/>
    <w:rsid w:val="00AB1A37"/>
    <w:rsid w:val="00AE48CE"/>
    <w:rsid w:val="00AF1354"/>
    <w:rsid w:val="00B12C26"/>
    <w:rsid w:val="00B178CD"/>
    <w:rsid w:val="00B22FBD"/>
    <w:rsid w:val="00B402EA"/>
    <w:rsid w:val="00B5479A"/>
    <w:rsid w:val="00B674BF"/>
    <w:rsid w:val="00BB4078"/>
    <w:rsid w:val="00BD0F6E"/>
    <w:rsid w:val="00C12B8E"/>
    <w:rsid w:val="00C47F57"/>
    <w:rsid w:val="00C6186C"/>
    <w:rsid w:val="00C65C9B"/>
    <w:rsid w:val="00CC7FAE"/>
    <w:rsid w:val="00CE3E7C"/>
    <w:rsid w:val="00CE56B4"/>
    <w:rsid w:val="00D0791F"/>
    <w:rsid w:val="00D10930"/>
    <w:rsid w:val="00D21DE3"/>
    <w:rsid w:val="00D21FA6"/>
    <w:rsid w:val="00D87572"/>
    <w:rsid w:val="00DC18B7"/>
    <w:rsid w:val="00DC4B30"/>
    <w:rsid w:val="00E027A7"/>
    <w:rsid w:val="00E31AA8"/>
    <w:rsid w:val="00E365CE"/>
    <w:rsid w:val="00E72AA8"/>
    <w:rsid w:val="00E731F7"/>
    <w:rsid w:val="00E7353C"/>
    <w:rsid w:val="00E81B96"/>
    <w:rsid w:val="00EC05F8"/>
    <w:rsid w:val="00EC3062"/>
    <w:rsid w:val="00ED0AE3"/>
    <w:rsid w:val="00ED2F2C"/>
    <w:rsid w:val="00F030F5"/>
    <w:rsid w:val="00F10DD0"/>
    <w:rsid w:val="00F146B6"/>
    <w:rsid w:val="00F255C6"/>
    <w:rsid w:val="00F36F1F"/>
    <w:rsid w:val="00F50D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7E8E"/>
    <w:pPr>
      <w:keepNext/>
      <w:widowControl/>
      <w:spacing w:after="0" w:line="240" w:lineRule="auto"/>
      <w:ind w:right="41"/>
      <w:jc w:val="center"/>
      <w:outlineLvl w:val="0"/>
    </w:pPr>
    <w:rPr>
      <w:rFonts w:ascii="Arial" w:eastAsia="Times New Roman" w:hAnsi="Arial" w:cs="Arial"/>
      <w:b/>
      <w:bCs/>
      <w:caps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0F3DAE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47E8E"/>
    <w:rPr>
      <w:rFonts w:ascii="Arial" w:eastAsia="Times New Roman" w:hAnsi="Arial" w:cs="Arial"/>
      <w:b/>
      <w:bCs/>
      <w:cap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0F3DAE"/>
    <w:rPr>
      <w:rFonts w:ascii="Times New Roman" w:eastAsia="Times New Roman" w:hAnsi="Times New Roman"/>
      <w:b/>
      <w:sz w:val="24"/>
      <w:lang w:eastAsia="en-US"/>
    </w:rPr>
  </w:style>
  <w:style w:type="paragraph" w:styleId="BodyText2">
    <w:name w:val="Body Text 2"/>
    <w:basedOn w:val="Normal"/>
    <w:link w:val="BodyText2Char"/>
    <w:semiHidden/>
    <w:rsid w:val="000F3DAE"/>
    <w:pPr>
      <w:widowControl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F3DAE"/>
    <w:rPr>
      <w:rFonts w:ascii="Times New Roman" w:eastAsia="Times New Roman" w:hAnsi="Times New Roman"/>
      <w:b/>
      <w:sz w:val="24"/>
      <w:lang w:eastAsia="en-US"/>
    </w:rPr>
  </w:style>
  <w:style w:type="table" w:styleId="TableGrid">
    <w:name w:val="Table Grid"/>
    <w:basedOn w:val="TableNormal"/>
    <w:uiPriority w:val="59"/>
    <w:rsid w:val="000F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7E8E"/>
    <w:pPr>
      <w:keepNext/>
      <w:widowControl/>
      <w:spacing w:after="0" w:line="240" w:lineRule="auto"/>
      <w:ind w:right="41"/>
      <w:jc w:val="center"/>
      <w:outlineLvl w:val="0"/>
    </w:pPr>
    <w:rPr>
      <w:rFonts w:ascii="Arial" w:eastAsia="Times New Roman" w:hAnsi="Arial" w:cs="Arial"/>
      <w:b/>
      <w:bCs/>
      <w:caps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0F3DAE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47E8E"/>
    <w:rPr>
      <w:rFonts w:ascii="Arial" w:eastAsia="Times New Roman" w:hAnsi="Arial" w:cs="Arial"/>
      <w:b/>
      <w:bCs/>
      <w:cap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0F3DAE"/>
    <w:rPr>
      <w:rFonts w:ascii="Times New Roman" w:eastAsia="Times New Roman" w:hAnsi="Times New Roman"/>
      <w:b/>
      <w:sz w:val="24"/>
      <w:lang w:eastAsia="en-US"/>
    </w:rPr>
  </w:style>
  <w:style w:type="paragraph" w:styleId="BodyText2">
    <w:name w:val="Body Text 2"/>
    <w:basedOn w:val="Normal"/>
    <w:link w:val="BodyText2Char"/>
    <w:semiHidden/>
    <w:rsid w:val="000F3DAE"/>
    <w:pPr>
      <w:widowControl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F3DAE"/>
    <w:rPr>
      <w:rFonts w:ascii="Times New Roman" w:eastAsia="Times New Roman" w:hAnsi="Times New Roman"/>
      <w:b/>
      <w:sz w:val="24"/>
      <w:lang w:eastAsia="en-US"/>
    </w:rPr>
  </w:style>
  <w:style w:type="table" w:styleId="TableGrid">
    <w:name w:val="Table Grid"/>
    <w:basedOn w:val="TableNormal"/>
    <w:uiPriority w:val="59"/>
    <w:rsid w:val="000F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211D-520B-415D-9DE3-7E2273BD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2204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Ozola</dc:creator>
  <cp:lastModifiedBy>Eva Dzelme</cp:lastModifiedBy>
  <cp:revision>2</cp:revision>
  <cp:lastPrinted>2015-03-05T09:11:00Z</cp:lastPrinted>
  <dcterms:created xsi:type="dcterms:W3CDTF">2017-10-04T13:01:00Z</dcterms:created>
  <dcterms:modified xsi:type="dcterms:W3CDTF">2017-10-04T13:01:00Z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