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33ABC" w14:textId="77777777" w:rsidR="002356A5" w:rsidRPr="008B3275" w:rsidRDefault="002356A5" w:rsidP="002356A5">
      <w:pPr>
        <w:ind w:left="360"/>
        <w:jc w:val="right"/>
      </w:pPr>
      <w:bookmarkStart w:id="0" w:name="Text10"/>
      <w:r w:rsidRPr="008B3275">
        <w:t>APSTIPRINĀTS</w:t>
      </w:r>
    </w:p>
    <w:p w14:paraId="75933ABD" w14:textId="7CC71677" w:rsidR="002356A5" w:rsidRPr="008B3275" w:rsidRDefault="002356A5" w:rsidP="002356A5">
      <w:pPr>
        <w:ind w:left="360"/>
        <w:jc w:val="right"/>
      </w:pPr>
      <w:r w:rsidRPr="008B3275">
        <w:t>Valsts kases 201</w:t>
      </w:r>
      <w:r w:rsidR="00DA1ED7">
        <w:t>7</w:t>
      </w:r>
      <w:r w:rsidRPr="008B3275">
        <w:t>.</w:t>
      </w:r>
      <w:r>
        <w:t> </w:t>
      </w:r>
      <w:r w:rsidRPr="002556F7">
        <w:t xml:space="preserve">gada </w:t>
      </w:r>
      <w:r w:rsidR="00D96E2F">
        <w:rPr>
          <w:bCs/>
        </w:rPr>
        <w:t>25. </w:t>
      </w:r>
      <w:r w:rsidR="005F2473">
        <w:rPr>
          <w:bCs/>
        </w:rPr>
        <w:t>septembra</w:t>
      </w:r>
    </w:p>
    <w:p w14:paraId="75933ABE" w14:textId="77777777" w:rsidR="002356A5" w:rsidRPr="008B3275" w:rsidRDefault="002356A5" w:rsidP="002356A5">
      <w:pPr>
        <w:ind w:left="360"/>
        <w:jc w:val="right"/>
      </w:pPr>
      <w:r w:rsidRPr="008B3275">
        <w:t>iepirkuma komisijas sēdē,</w:t>
      </w:r>
    </w:p>
    <w:p w14:paraId="75933ABF" w14:textId="114700F1" w:rsidR="002676F4" w:rsidRPr="002676F4" w:rsidRDefault="002356A5" w:rsidP="002356A5">
      <w:pPr>
        <w:widowControl w:val="0"/>
        <w:tabs>
          <w:tab w:val="left" w:pos="720"/>
          <w:tab w:val="center" w:pos="4320"/>
          <w:tab w:val="right" w:pos="8640"/>
        </w:tabs>
        <w:jc w:val="right"/>
        <w:rPr>
          <w:rFonts w:eastAsia="Calibri"/>
          <w:b/>
          <w:bCs/>
          <w:caps/>
          <w:lang w:val="en-US" w:eastAsia="en-US"/>
        </w:rPr>
      </w:pPr>
      <w:r w:rsidRPr="008B3275">
        <w:t>protokols Nr.</w:t>
      </w:r>
      <w:r w:rsidR="0015460E">
        <w:t> 3</w:t>
      </w:r>
      <w:bookmarkStart w:id="1" w:name="_GoBack"/>
      <w:bookmarkEnd w:id="1"/>
    </w:p>
    <w:p w14:paraId="75933AC0" w14:textId="77777777" w:rsidR="002676F4" w:rsidRPr="002676F4" w:rsidRDefault="002676F4" w:rsidP="002676F4">
      <w:pPr>
        <w:widowControl w:val="0"/>
        <w:tabs>
          <w:tab w:val="left" w:pos="720"/>
          <w:tab w:val="center" w:pos="4320"/>
          <w:tab w:val="right" w:pos="8640"/>
        </w:tabs>
        <w:jc w:val="center"/>
        <w:rPr>
          <w:rFonts w:eastAsia="Calibri"/>
          <w:b/>
          <w:bCs/>
          <w:caps/>
          <w:lang w:val="en-US" w:eastAsia="en-US"/>
        </w:rPr>
      </w:pPr>
    </w:p>
    <w:bookmarkEnd w:id="0"/>
    <w:p w14:paraId="75933AC1" w14:textId="77777777" w:rsidR="002676F4" w:rsidRPr="002676F4" w:rsidRDefault="00B617BD" w:rsidP="002676F4">
      <w:pPr>
        <w:widowControl w:val="0"/>
        <w:tabs>
          <w:tab w:val="left" w:pos="720"/>
          <w:tab w:val="center" w:pos="4320"/>
          <w:tab w:val="right" w:pos="8640"/>
        </w:tabs>
        <w:jc w:val="center"/>
        <w:rPr>
          <w:rFonts w:eastAsia="Calibri"/>
          <w:lang w:eastAsia="en-US"/>
        </w:rPr>
      </w:pPr>
      <w:r>
        <w:rPr>
          <w:rFonts w:eastAsia="Calibri"/>
          <w:b/>
          <w:bCs/>
          <w:caps/>
          <w:lang w:val="en-US" w:eastAsia="en-US"/>
        </w:rPr>
        <w:t>Nolikums</w:t>
      </w:r>
    </w:p>
    <w:p w14:paraId="75933AC2" w14:textId="77777777" w:rsidR="002676F4" w:rsidRPr="002676F4" w:rsidRDefault="002676F4" w:rsidP="002676F4">
      <w:pPr>
        <w:widowControl w:val="0"/>
        <w:tabs>
          <w:tab w:val="left" w:pos="720"/>
          <w:tab w:val="center" w:pos="4320"/>
          <w:tab w:val="right" w:pos="8640"/>
        </w:tabs>
        <w:jc w:val="center"/>
        <w:rPr>
          <w:rFonts w:eastAsia="Calibri"/>
          <w:sz w:val="20"/>
          <w:szCs w:val="16"/>
          <w:lang w:eastAsia="en-US"/>
        </w:rPr>
      </w:pPr>
      <w:r w:rsidRPr="002676F4">
        <w:rPr>
          <w:rFonts w:eastAsia="Calibri"/>
          <w:sz w:val="20"/>
          <w:szCs w:val="16"/>
          <w:lang w:eastAsia="en-US"/>
        </w:rPr>
        <w:t>Rīgā</w:t>
      </w:r>
    </w:p>
    <w:p w14:paraId="75933AC3" w14:textId="77777777" w:rsidR="002676F4" w:rsidRPr="002676F4" w:rsidRDefault="002676F4" w:rsidP="002676F4">
      <w:pPr>
        <w:widowControl w:val="0"/>
        <w:tabs>
          <w:tab w:val="left" w:pos="720"/>
          <w:tab w:val="center" w:pos="4320"/>
          <w:tab w:val="right" w:pos="8640"/>
        </w:tabs>
        <w:rPr>
          <w:rFonts w:eastAsia="Calibri"/>
          <w:lang w:eastAsia="en-US"/>
        </w:rPr>
      </w:pPr>
    </w:p>
    <w:tbl>
      <w:tblPr>
        <w:tblW w:w="941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1934"/>
        <w:gridCol w:w="2266"/>
        <w:gridCol w:w="2664"/>
      </w:tblGrid>
      <w:tr w:rsidR="002676F4" w:rsidRPr="002676F4" w14:paraId="75933AC8" w14:textId="77777777" w:rsidTr="00BC0CB5">
        <w:trPr>
          <w:trHeight w:hRule="exact" w:val="340"/>
        </w:trPr>
        <w:tc>
          <w:tcPr>
            <w:tcW w:w="2548" w:type="dxa"/>
            <w:tcBorders>
              <w:top w:val="nil"/>
              <w:left w:val="nil"/>
              <w:right w:val="nil"/>
            </w:tcBorders>
            <w:vAlign w:val="bottom"/>
          </w:tcPr>
          <w:p w14:paraId="75933AC4" w14:textId="22727014" w:rsidR="002676F4" w:rsidRPr="002676F4" w:rsidRDefault="005F2473" w:rsidP="00B76B89">
            <w:pPr>
              <w:widowControl w:val="0"/>
              <w:jc w:val="center"/>
              <w:rPr>
                <w:rFonts w:eastAsia="Calibri"/>
                <w:sz w:val="20"/>
                <w:szCs w:val="16"/>
                <w:lang w:val="en-US" w:eastAsia="en-US"/>
              </w:rPr>
            </w:pPr>
            <w:r>
              <w:rPr>
                <w:rFonts w:eastAsia="Calibri"/>
                <w:sz w:val="20"/>
                <w:szCs w:val="16"/>
                <w:lang w:val="en-US" w:eastAsia="en-US"/>
              </w:rPr>
              <w:t>25.09.</w:t>
            </w:r>
            <w:r w:rsidR="002356A5" w:rsidRPr="002E19D8">
              <w:rPr>
                <w:rFonts w:eastAsia="Calibri"/>
                <w:sz w:val="20"/>
                <w:szCs w:val="16"/>
                <w:lang w:val="en-US" w:eastAsia="en-US"/>
              </w:rPr>
              <w:t>201</w:t>
            </w:r>
            <w:r w:rsidR="00F11492" w:rsidRPr="002E19D8">
              <w:rPr>
                <w:rFonts w:eastAsia="Calibri"/>
                <w:sz w:val="20"/>
                <w:szCs w:val="16"/>
                <w:lang w:val="en-US" w:eastAsia="en-US"/>
              </w:rPr>
              <w:t>7</w:t>
            </w:r>
            <w:r w:rsidR="002356A5" w:rsidRPr="002E19D8">
              <w:rPr>
                <w:rFonts w:eastAsia="Calibri"/>
                <w:sz w:val="20"/>
                <w:szCs w:val="16"/>
                <w:lang w:val="en-US" w:eastAsia="en-US"/>
              </w:rPr>
              <w:t>.</w:t>
            </w:r>
          </w:p>
        </w:tc>
        <w:tc>
          <w:tcPr>
            <w:tcW w:w="1934" w:type="dxa"/>
            <w:tcBorders>
              <w:top w:val="nil"/>
              <w:left w:val="nil"/>
              <w:bottom w:val="nil"/>
              <w:right w:val="nil"/>
            </w:tcBorders>
          </w:tcPr>
          <w:p w14:paraId="75933AC5" w14:textId="77777777" w:rsidR="002676F4" w:rsidRPr="002676F4" w:rsidRDefault="002676F4" w:rsidP="002676F4">
            <w:pPr>
              <w:widowControl w:val="0"/>
              <w:rPr>
                <w:rFonts w:eastAsia="Calibri"/>
                <w:sz w:val="20"/>
                <w:szCs w:val="16"/>
                <w:lang w:val="en-US" w:eastAsia="en-US"/>
              </w:rPr>
            </w:pPr>
          </w:p>
        </w:tc>
        <w:tc>
          <w:tcPr>
            <w:tcW w:w="2266" w:type="dxa"/>
            <w:tcBorders>
              <w:top w:val="nil"/>
              <w:left w:val="nil"/>
              <w:bottom w:val="nil"/>
              <w:right w:val="nil"/>
            </w:tcBorders>
            <w:vAlign w:val="bottom"/>
          </w:tcPr>
          <w:p w14:paraId="75933AC6" w14:textId="77777777" w:rsidR="002676F4" w:rsidRPr="002676F4" w:rsidRDefault="002676F4" w:rsidP="002676F4">
            <w:pPr>
              <w:widowControl w:val="0"/>
              <w:ind w:right="-92"/>
              <w:jc w:val="right"/>
              <w:rPr>
                <w:rFonts w:eastAsia="Calibri"/>
                <w:sz w:val="20"/>
                <w:szCs w:val="16"/>
                <w:lang w:val="en-US" w:eastAsia="en-US"/>
              </w:rPr>
            </w:pPr>
            <w:proofErr w:type="spellStart"/>
            <w:r w:rsidRPr="002676F4">
              <w:rPr>
                <w:rFonts w:eastAsia="Calibri"/>
                <w:sz w:val="20"/>
                <w:szCs w:val="16"/>
                <w:lang w:val="en-US" w:eastAsia="en-US"/>
              </w:rPr>
              <w:t>Nr</w:t>
            </w:r>
            <w:proofErr w:type="spellEnd"/>
            <w:r w:rsidRPr="002676F4">
              <w:rPr>
                <w:rFonts w:eastAsia="Calibri"/>
                <w:sz w:val="20"/>
                <w:szCs w:val="16"/>
                <w:lang w:val="en-US" w:eastAsia="en-US"/>
              </w:rPr>
              <w:t>.</w:t>
            </w:r>
          </w:p>
        </w:tc>
        <w:tc>
          <w:tcPr>
            <w:tcW w:w="2664" w:type="dxa"/>
            <w:tcBorders>
              <w:top w:val="nil"/>
              <w:left w:val="nil"/>
              <w:right w:val="nil"/>
            </w:tcBorders>
            <w:vAlign w:val="bottom"/>
          </w:tcPr>
          <w:p w14:paraId="75933AC7" w14:textId="77777777" w:rsidR="002676F4" w:rsidRPr="002676F4" w:rsidRDefault="002356A5" w:rsidP="0063194B">
            <w:pPr>
              <w:widowControl w:val="0"/>
              <w:ind w:left="-52"/>
              <w:rPr>
                <w:rFonts w:eastAsia="Calibri"/>
                <w:sz w:val="20"/>
                <w:szCs w:val="16"/>
                <w:lang w:val="en-US" w:eastAsia="en-US"/>
              </w:rPr>
            </w:pPr>
            <w:r>
              <w:rPr>
                <w:rFonts w:eastAsia="Calibri"/>
                <w:sz w:val="20"/>
                <w:szCs w:val="16"/>
                <w:lang w:val="en-US" w:eastAsia="en-US"/>
              </w:rPr>
              <w:t>VK/201</w:t>
            </w:r>
            <w:r w:rsidR="000B0F8F">
              <w:rPr>
                <w:rFonts w:eastAsia="Calibri"/>
                <w:sz w:val="20"/>
                <w:szCs w:val="16"/>
                <w:lang w:val="en-US" w:eastAsia="en-US"/>
              </w:rPr>
              <w:t>7/06</w:t>
            </w:r>
          </w:p>
        </w:tc>
      </w:tr>
    </w:tbl>
    <w:p w14:paraId="75933AC9" w14:textId="77777777" w:rsidR="002676F4" w:rsidRDefault="002676F4" w:rsidP="002676F4">
      <w:pPr>
        <w:widowControl w:val="0"/>
        <w:tabs>
          <w:tab w:val="left" w:pos="720"/>
          <w:tab w:val="center" w:pos="4320"/>
          <w:tab w:val="right" w:pos="8640"/>
        </w:tabs>
        <w:rPr>
          <w:rFonts w:eastAsia="Calibri"/>
          <w:lang w:eastAsia="en-US"/>
        </w:rPr>
      </w:pPr>
    </w:p>
    <w:p w14:paraId="75933ACA" w14:textId="77777777" w:rsidR="00DF047C" w:rsidRPr="002676F4" w:rsidRDefault="00DF047C" w:rsidP="002676F4">
      <w:pPr>
        <w:widowControl w:val="0"/>
        <w:tabs>
          <w:tab w:val="left" w:pos="720"/>
          <w:tab w:val="center" w:pos="4320"/>
          <w:tab w:val="right" w:pos="8640"/>
        </w:tabs>
        <w:rPr>
          <w:rFonts w:eastAsia="Calibri"/>
          <w:lang w:eastAsia="en-US"/>
        </w:rPr>
      </w:pPr>
    </w:p>
    <w:p w14:paraId="75933ACB" w14:textId="77777777" w:rsidR="008175F2" w:rsidRPr="008B3275" w:rsidRDefault="008175F2" w:rsidP="00527916">
      <w:pPr>
        <w:ind w:left="360"/>
        <w:jc w:val="right"/>
      </w:pPr>
    </w:p>
    <w:p w14:paraId="75933ACC" w14:textId="77777777" w:rsidR="008175F2" w:rsidRPr="00185DC5" w:rsidRDefault="00A46CC8" w:rsidP="00185DC5">
      <w:pPr>
        <w:pStyle w:val="Title"/>
        <w:outlineLvl w:val="0"/>
        <w:rPr>
          <w:sz w:val="26"/>
          <w:szCs w:val="26"/>
        </w:rPr>
      </w:pPr>
      <w:r>
        <w:rPr>
          <w:sz w:val="26"/>
          <w:szCs w:val="26"/>
        </w:rPr>
        <w:t>Iepirkuma nolikums</w:t>
      </w:r>
    </w:p>
    <w:p w14:paraId="75933ACD" w14:textId="77777777" w:rsidR="008175F2" w:rsidRPr="006E30F0" w:rsidRDefault="008175F2" w:rsidP="008175F2">
      <w:pPr>
        <w:jc w:val="center"/>
        <w:rPr>
          <w:b/>
          <w:iCs/>
          <w:lang w:eastAsia="en-US"/>
        </w:rPr>
      </w:pPr>
    </w:p>
    <w:p w14:paraId="75933ACE" w14:textId="77777777" w:rsidR="008175F2" w:rsidRPr="006E30F0" w:rsidRDefault="008175F2" w:rsidP="005A49F8">
      <w:pPr>
        <w:numPr>
          <w:ilvl w:val="0"/>
          <w:numId w:val="14"/>
        </w:numPr>
        <w:tabs>
          <w:tab w:val="clear" w:pos="720"/>
        </w:tabs>
        <w:ind w:left="284" w:right="-874" w:hanging="284"/>
        <w:jc w:val="both"/>
        <w:rPr>
          <w:b/>
          <w:bCs/>
          <w:lang w:eastAsia="en-US"/>
        </w:rPr>
      </w:pPr>
      <w:r w:rsidRPr="006E30F0">
        <w:rPr>
          <w:b/>
          <w:bCs/>
          <w:lang w:eastAsia="en-US"/>
        </w:rPr>
        <w:t>Iepirkuma priekšmets</w:t>
      </w:r>
      <w:r w:rsidR="00EC5C68">
        <w:rPr>
          <w:b/>
          <w:bCs/>
          <w:lang w:eastAsia="en-US"/>
        </w:rPr>
        <w:t xml:space="preserve"> un paredzamā līgumcena:</w:t>
      </w:r>
    </w:p>
    <w:p w14:paraId="75933ACF" w14:textId="2C0C0B8D" w:rsidR="001C23A9" w:rsidRPr="00E30D7A" w:rsidRDefault="00F25773" w:rsidP="000B4159">
      <w:pPr>
        <w:pStyle w:val="ListParagraph"/>
        <w:numPr>
          <w:ilvl w:val="1"/>
          <w:numId w:val="14"/>
        </w:numPr>
        <w:tabs>
          <w:tab w:val="clear" w:pos="780"/>
        </w:tabs>
        <w:ind w:left="426" w:right="-34" w:hanging="426"/>
        <w:jc w:val="both"/>
      </w:pPr>
      <w:r w:rsidRPr="003A2300">
        <w:t xml:space="preserve">Valsts kases </w:t>
      </w:r>
      <w:proofErr w:type="spellStart"/>
      <w:r w:rsidRPr="003A2300">
        <w:t>ePakalpojumu</w:t>
      </w:r>
      <w:proofErr w:type="spellEnd"/>
      <w:r w:rsidRPr="003A2300">
        <w:t xml:space="preserve"> sistēmu </w:t>
      </w:r>
      <w:r w:rsidRPr="00F25773">
        <w:t>lietojamības izpēte</w:t>
      </w:r>
      <w:r w:rsidR="00CB0FF5" w:rsidRPr="00EC5C68">
        <w:rPr>
          <w:szCs w:val="20"/>
        </w:rPr>
        <w:t xml:space="preserve">, ko veic </w:t>
      </w:r>
      <w:r w:rsidR="00194CA4">
        <w:rPr>
          <w:szCs w:val="20"/>
        </w:rPr>
        <w:t>p</w:t>
      </w:r>
      <w:r w:rsidR="00CB0FF5" w:rsidRPr="00EC5C68">
        <w:rPr>
          <w:szCs w:val="20"/>
        </w:rPr>
        <w:t xml:space="preserve">akalpojuma sniedzējs atbilstoši </w:t>
      </w:r>
      <w:r w:rsidR="00194CA4">
        <w:rPr>
          <w:szCs w:val="20"/>
        </w:rPr>
        <w:t>p</w:t>
      </w:r>
      <w:r w:rsidR="00CB0FF5" w:rsidRPr="00EC5C68">
        <w:rPr>
          <w:szCs w:val="20"/>
        </w:rPr>
        <w:t>asūtītāja prasībām.</w:t>
      </w:r>
    </w:p>
    <w:p w14:paraId="75933AD0" w14:textId="0B4036B1" w:rsidR="00690673" w:rsidRPr="00E30D7A" w:rsidRDefault="008D38F4" w:rsidP="00F123A4">
      <w:pPr>
        <w:ind w:right="-34" w:firstLine="426"/>
        <w:jc w:val="both"/>
      </w:pPr>
      <w:r w:rsidRPr="00E30D7A">
        <w:t xml:space="preserve">CPV kods </w:t>
      </w:r>
      <w:r w:rsidR="00AB2F86" w:rsidRPr="00E30D7A">
        <w:t>72254100-1</w:t>
      </w:r>
      <w:r w:rsidRPr="00E30D7A">
        <w:t>„</w:t>
      </w:r>
      <w:r w:rsidR="00AB2F86" w:rsidRPr="00E30D7A">
        <w:t>Sistēmu testēšanas pakalpojumi</w:t>
      </w:r>
      <w:r w:rsidRPr="00E30D7A">
        <w:t>”</w:t>
      </w:r>
    </w:p>
    <w:p w14:paraId="75933AD1" w14:textId="77777777" w:rsidR="008175F2" w:rsidRPr="002170E2" w:rsidRDefault="002170E2" w:rsidP="002170E2">
      <w:pPr>
        <w:pStyle w:val="ListParagraph"/>
        <w:numPr>
          <w:ilvl w:val="0"/>
          <w:numId w:val="61"/>
        </w:numPr>
        <w:ind w:left="426" w:right="-34"/>
        <w:jc w:val="both"/>
        <w:rPr>
          <w:szCs w:val="20"/>
        </w:rPr>
      </w:pPr>
      <w:bookmarkStart w:id="2" w:name="_Ref380160223"/>
      <w:r w:rsidRPr="005C53AC">
        <w:t xml:space="preserve">Paredzamā </w:t>
      </w:r>
      <w:r>
        <w:t>maksimālā</w:t>
      </w:r>
      <w:r w:rsidRPr="0031048E">
        <w:t xml:space="preserve"> </w:t>
      </w:r>
      <w:r w:rsidRPr="005C53AC">
        <w:t xml:space="preserve">līgumcena ir </w:t>
      </w:r>
      <w:r>
        <w:rPr>
          <w:szCs w:val="20"/>
        </w:rPr>
        <w:t>21 917, 35</w:t>
      </w:r>
      <w:r>
        <w:t xml:space="preserve"> EUR</w:t>
      </w:r>
      <w:r w:rsidRPr="005C53AC">
        <w:t xml:space="preserve"> (bez PVN).</w:t>
      </w:r>
      <w:bookmarkEnd w:id="2"/>
    </w:p>
    <w:p w14:paraId="75933AD2" w14:textId="77777777" w:rsidR="008D38F4" w:rsidRPr="006E30F0" w:rsidRDefault="008D38F4" w:rsidP="008D38F4">
      <w:pPr>
        <w:ind w:right="-874"/>
        <w:jc w:val="both"/>
        <w:rPr>
          <w:lang w:eastAsia="en-US"/>
        </w:rPr>
      </w:pPr>
    </w:p>
    <w:p w14:paraId="75933AD3" w14:textId="77777777" w:rsidR="0065794E" w:rsidRDefault="0065794E" w:rsidP="0065794E">
      <w:pPr>
        <w:numPr>
          <w:ilvl w:val="0"/>
          <w:numId w:val="14"/>
        </w:numPr>
        <w:tabs>
          <w:tab w:val="clear" w:pos="720"/>
          <w:tab w:val="num" w:pos="360"/>
          <w:tab w:val="num" w:pos="1778"/>
        </w:tabs>
        <w:ind w:left="360"/>
        <w:jc w:val="both"/>
        <w:rPr>
          <w:b/>
          <w:bCs/>
        </w:rPr>
      </w:pPr>
      <w:r>
        <w:rPr>
          <w:b/>
          <w:bCs/>
        </w:rPr>
        <w:t>Pasūtītājs un iepirkuma identifikācijas numurs:</w:t>
      </w:r>
    </w:p>
    <w:p w14:paraId="75933AD4" w14:textId="77777777" w:rsidR="0065794E" w:rsidRPr="00A50887" w:rsidRDefault="0065794E" w:rsidP="0065794E">
      <w:pPr>
        <w:widowControl w:val="0"/>
        <w:numPr>
          <w:ilvl w:val="1"/>
          <w:numId w:val="14"/>
        </w:numPr>
        <w:tabs>
          <w:tab w:val="clear" w:pos="780"/>
        </w:tabs>
        <w:overflowPunct w:val="0"/>
        <w:autoSpaceDE w:val="0"/>
        <w:autoSpaceDN w:val="0"/>
        <w:adjustRightInd w:val="0"/>
        <w:ind w:left="426" w:hanging="426"/>
        <w:jc w:val="both"/>
        <w:rPr>
          <w:szCs w:val="28"/>
        </w:rPr>
      </w:pPr>
      <w:r>
        <w:rPr>
          <w:szCs w:val="28"/>
        </w:rPr>
        <w:t xml:space="preserve">Pasūtītājs un </w:t>
      </w:r>
      <w:r w:rsidRPr="00A50887">
        <w:rPr>
          <w:szCs w:val="28"/>
        </w:rPr>
        <w:t>rekvizīti:</w:t>
      </w:r>
    </w:p>
    <w:p w14:paraId="75933AD5" w14:textId="77777777" w:rsidR="0065794E" w:rsidRPr="00F655ED" w:rsidRDefault="0065794E" w:rsidP="0065794E">
      <w:pPr>
        <w:ind w:left="426"/>
        <w:rPr>
          <w:bCs/>
          <w:szCs w:val="28"/>
        </w:rPr>
      </w:pPr>
      <w:r w:rsidRPr="00F655ED">
        <w:rPr>
          <w:bCs/>
          <w:szCs w:val="28"/>
        </w:rPr>
        <w:t>Valsts kase</w:t>
      </w:r>
    </w:p>
    <w:p w14:paraId="75933AD6" w14:textId="77777777" w:rsidR="0065794E" w:rsidRDefault="0065794E" w:rsidP="0065794E">
      <w:pPr>
        <w:ind w:left="426"/>
        <w:rPr>
          <w:szCs w:val="28"/>
        </w:rPr>
      </w:pPr>
      <w:r>
        <w:rPr>
          <w:szCs w:val="28"/>
        </w:rPr>
        <w:t>Smilšu ielā 1</w:t>
      </w:r>
    </w:p>
    <w:p w14:paraId="75933AD7" w14:textId="77777777" w:rsidR="0065794E" w:rsidRDefault="0065794E" w:rsidP="0065794E">
      <w:pPr>
        <w:ind w:left="426"/>
        <w:rPr>
          <w:szCs w:val="28"/>
        </w:rPr>
      </w:pPr>
      <w:proofErr w:type="spellStart"/>
      <w:r>
        <w:rPr>
          <w:szCs w:val="28"/>
        </w:rPr>
        <w:t>Reģ</w:t>
      </w:r>
      <w:proofErr w:type="spellEnd"/>
      <w:r>
        <w:rPr>
          <w:szCs w:val="28"/>
        </w:rPr>
        <w:t>. Nr. 90000597275</w:t>
      </w:r>
    </w:p>
    <w:p w14:paraId="75933AD8" w14:textId="77777777" w:rsidR="0065794E" w:rsidRDefault="0065794E" w:rsidP="0065794E">
      <w:pPr>
        <w:ind w:left="426"/>
        <w:rPr>
          <w:szCs w:val="28"/>
        </w:rPr>
      </w:pPr>
      <w:r>
        <w:rPr>
          <w:szCs w:val="28"/>
        </w:rPr>
        <w:t>Tālruņa Nr. 67094222</w:t>
      </w:r>
    </w:p>
    <w:p w14:paraId="75933AD9" w14:textId="77777777" w:rsidR="0065794E" w:rsidRDefault="0065794E" w:rsidP="0065794E">
      <w:pPr>
        <w:ind w:left="426"/>
        <w:rPr>
          <w:szCs w:val="28"/>
        </w:rPr>
      </w:pPr>
      <w:r>
        <w:rPr>
          <w:szCs w:val="28"/>
        </w:rPr>
        <w:t>Faksa Nr. 67094220</w:t>
      </w:r>
    </w:p>
    <w:p w14:paraId="75933ADA" w14:textId="77777777" w:rsidR="0065794E" w:rsidRDefault="00CC2F3F" w:rsidP="0065794E">
      <w:pPr>
        <w:ind w:left="426"/>
        <w:jc w:val="both"/>
      </w:pPr>
      <w:hyperlink r:id="rId12" w:history="1">
        <w:r w:rsidR="0065794E" w:rsidRPr="00D5184C">
          <w:rPr>
            <w:rStyle w:val="Hyperlink"/>
            <w:szCs w:val="28"/>
          </w:rPr>
          <w:t>kase@kase.gov.lv</w:t>
        </w:r>
      </w:hyperlink>
      <w:r w:rsidR="0065794E">
        <w:t>;</w:t>
      </w:r>
    </w:p>
    <w:p w14:paraId="75933ADB" w14:textId="77777777" w:rsidR="0065794E" w:rsidRPr="00423DE2" w:rsidRDefault="0065794E" w:rsidP="0065794E">
      <w:pPr>
        <w:pStyle w:val="ListParagraph"/>
        <w:numPr>
          <w:ilvl w:val="1"/>
          <w:numId w:val="14"/>
        </w:numPr>
        <w:tabs>
          <w:tab w:val="clear" w:pos="780"/>
        </w:tabs>
        <w:ind w:left="426" w:hanging="426"/>
        <w:jc w:val="both"/>
        <w:rPr>
          <w:bCs/>
        </w:rPr>
      </w:pPr>
      <w:r>
        <w:rPr>
          <w:bCs/>
        </w:rPr>
        <w:t>I</w:t>
      </w:r>
      <w:r w:rsidRPr="00423DE2">
        <w:rPr>
          <w:bCs/>
        </w:rPr>
        <w:t>epirkuma identifikācijas numurs</w:t>
      </w:r>
      <w:r>
        <w:rPr>
          <w:bCs/>
        </w:rPr>
        <w:t>:</w:t>
      </w:r>
      <w:r w:rsidR="00D5257D">
        <w:rPr>
          <w:bCs/>
        </w:rPr>
        <w:t xml:space="preserve"> </w:t>
      </w:r>
      <w:r w:rsidR="00DF6A47">
        <w:rPr>
          <w:bCs/>
        </w:rPr>
        <w:t>VK/2017</w:t>
      </w:r>
      <w:r w:rsidR="000B0F8F">
        <w:rPr>
          <w:bCs/>
        </w:rPr>
        <w:t>/06.</w:t>
      </w:r>
    </w:p>
    <w:p w14:paraId="75933ADC" w14:textId="77777777" w:rsidR="001A4B3C" w:rsidRPr="006E30F0" w:rsidRDefault="001A4B3C" w:rsidP="0065794E">
      <w:pPr>
        <w:ind w:right="-874"/>
        <w:jc w:val="both"/>
        <w:rPr>
          <w:bCs/>
          <w:lang w:eastAsia="en-US"/>
        </w:rPr>
      </w:pPr>
    </w:p>
    <w:p w14:paraId="75933ADD" w14:textId="77777777" w:rsidR="008175F2" w:rsidRPr="006E30F0" w:rsidRDefault="008175F2" w:rsidP="005A49F8">
      <w:pPr>
        <w:numPr>
          <w:ilvl w:val="0"/>
          <w:numId w:val="14"/>
        </w:numPr>
        <w:tabs>
          <w:tab w:val="clear" w:pos="720"/>
        </w:tabs>
        <w:ind w:left="284" w:right="-874" w:hanging="284"/>
        <w:jc w:val="both"/>
        <w:rPr>
          <w:b/>
          <w:bCs/>
          <w:lang w:eastAsia="en-US"/>
        </w:rPr>
      </w:pPr>
      <w:r w:rsidRPr="006E30F0">
        <w:rPr>
          <w:b/>
          <w:bCs/>
          <w:lang w:eastAsia="en-US"/>
        </w:rPr>
        <w:t xml:space="preserve">Iepirkuma </w:t>
      </w:r>
      <w:r w:rsidR="008A3506">
        <w:rPr>
          <w:b/>
          <w:bCs/>
          <w:lang w:eastAsia="en-US"/>
        </w:rPr>
        <w:t>veids</w:t>
      </w:r>
    </w:p>
    <w:p w14:paraId="75933ADE" w14:textId="77777777" w:rsidR="008175F2" w:rsidRPr="006E30F0" w:rsidRDefault="008175F2" w:rsidP="008175F2">
      <w:pPr>
        <w:ind w:right="-874"/>
        <w:jc w:val="both"/>
        <w:rPr>
          <w:bCs/>
          <w:szCs w:val="20"/>
          <w:lang w:eastAsia="en-US"/>
        </w:rPr>
      </w:pPr>
      <w:r w:rsidRPr="003D2B2D">
        <w:rPr>
          <w:bCs/>
          <w:szCs w:val="20"/>
          <w:lang w:eastAsia="en-US"/>
        </w:rPr>
        <w:t>Publiskais iepirkums saskaņā</w:t>
      </w:r>
      <w:r w:rsidR="002208C6">
        <w:rPr>
          <w:bCs/>
          <w:szCs w:val="20"/>
          <w:lang w:eastAsia="en-US"/>
        </w:rPr>
        <w:t xml:space="preserve"> ar Publisko iepirkumu likuma </w:t>
      </w:r>
      <w:r w:rsidR="006D1E04" w:rsidRPr="006D1E04">
        <w:rPr>
          <w:bCs/>
          <w:szCs w:val="20"/>
          <w:lang w:eastAsia="en-US"/>
        </w:rPr>
        <w:t xml:space="preserve">(turpmāk – PIL) </w:t>
      </w:r>
      <w:r w:rsidR="002208C6">
        <w:rPr>
          <w:bCs/>
          <w:szCs w:val="20"/>
          <w:lang w:eastAsia="en-US"/>
        </w:rPr>
        <w:t>9. </w:t>
      </w:r>
      <w:r w:rsidRPr="003D2B2D">
        <w:rPr>
          <w:bCs/>
          <w:szCs w:val="20"/>
          <w:lang w:eastAsia="en-US"/>
        </w:rPr>
        <w:t>pantu.</w:t>
      </w:r>
    </w:p>
    <w:p w14:paraId="75933ADF" w14:textId="77777777" w:rsidR="00262C88" w:rsidRPr="006E30F0" w:rsidRDefault="00262C88" w:rsidP="008175F2">
      <w:pPr>
        <w:ind w:right="-874"/>
        <w:jc w:val="both"/>
        <w:rPr>
          <w:bCs/>
          <w:szCs w:val="20"/>
          <w:lang w:eastAsia="en-US"/>
        </w:rPr>
      </w:pPr>
    </w:p>
    <w:p w14:paraId="75933AE0" w14:textId="77777777" w:rsidR="00B00AEE" w:rsidRPr="00993CF6" w:rsidRDefault="00B00AEE" w:rsidP="005C5716">
      <w:pPr>
        <w:numPr>
          <w:ilvl w:val="0"/>
          <w:numId w:val="6"/>
        </w:numPr>
        <w:autoSpaceDE w:val="0"/>
        <w:autoSpaceDN w:val="0"/>
        <w:adjustRightInd w:val="0"/>
        <w:jc w:val="both"/>
        <w:rPr>
          <w:b/>
          <w:bCs/>
          <w:lang w:eastAsia="en-US"/>
        </w:rPr>
      </w:pPr>
      <w:r w:rsidRPr="008B3275">
        <w:rPr>
          <w:b/>
          <w:bCs/>
          <w:lang w:eastAsia="en-US"/>
        </w:rPr>
        <w:t xml:space="preserve">Piedāvājumu iesniegšanas laiks un </w:t>
      </w:r>
      <w:r w:rsidRPr="00993CF6">
        <w:rPr>
          <w:b/>
          <w:bCs/>
          <w:lang w:eastAsia="en-US"/>
        </w:rPr>
        <w:t>vieta</w:t>
      </w:r>
    </w:p>
    <w:p w14:paraId="75933AE1" w14:textId="2D8661E8" w:rsidR="00636907" w:rsidRDefault="005302F9" w:rsidP="00636907">
      <w:pPr>
        <w:numPr>
          <w:ilvl w:val="1"/>
          <w:numId w:val="6"/>
        </w:numPr>
        <w:autoSpaceDE w:val="0"/>
        <w:autoSpaceDN w:val="0"/>
        <w:adjustRightInd w:val="0"/>
        <w:ind w:left="567" w:hanging="567"/>
        <w:jc w:val="both"/>
        <w:rPr>
          <w:lang w:eastAsia="en-US"/>
        </w:rPr>
      </w:pPr>
      <w:bookmarkStart w:id="3" w:name="_Ref361997186"/>
      <w:r w:rsidRPr="00993CF6">
        <w:t xml:space="preserve">Piedāvājumi jāiesniedz līdz </w:t>
      </w:r>
      <w:r w:rsidRPr="0051527B">
        <w:t>201</w:t>
      </w:r>
      <w:r w:rsidR="00DF6A47">
        <w:t>7</w:t>
      </w:r>
      <w:r w:rsidR="005137FB" w:rsidRPr="0051527B">
        <w:t xml:space="preserve">. gada </w:t>
      </w:r>
      <w:r w:rsidR="0071210C" w:rsidRPr="007E0CB4">
        <w:t>09.10</w:t>
      </w:r>
      <w:r w:rsidR="0091212C" w:rsidRPr="007E0CB4">
        <w:t xml:space="preserve">.2017. </w:t>
      </w:r>
      <w:r w:rsidR="00E2742F" w:rsidRPr="0051527B">
        <w:t>plkst. 1</w:t>
      </w:r>
      <w:r w:rsidR="00390DDE" w:rsidRPr="0051527B">
        <w:t>1</w:t>
      </w:r>
      <w:r w:rsidRPr="0051527B">
        <w:t>.00</w:t>
      </w:r>
      <w:r w:rsidRPr="00993CF6">
        <w:t xml:space="preserve"> Valsts kases Birojā A308.kab., Smilšu ielā 1, Rīgā, LV-1919</w:t>
      </w:r>
      <w:r w:rsidRPr="008B3275">
        <w:t xml:space="preserve"> vai pa pastu; kontaktpersona –</w:t>
      </w:r>
      <w:r w:rsidR="005137FB" w:rsidRPr="008B3275">
        <w:t xml:space="preserve"> Valsts kases </w:t>
      </w:r>
      <w:r w:rsidR="005F7F70">
        <w:t>Klientu apkalpošanas un pakalpojumu attīstības departamenta direktors</w:t>
      </w:r>
      <w:r w:rsidR="00DA1ED7">
        <w:t xml:space="preserve"> </w:t>
      </w:r>
      <w:r w:rsidR="005F7F70">
        <w:t>Mārtiņš Prikulis</w:t>
      </w:r>
      <w:r w:rsidR="00DA1ED7">
        <w:t xml:space="preserve"> </w:t>
      </w:r>
      <w:r w:rsidR="00636907">
        <w:t>t</w:t>
      </w:r>
      <w:r w:rsidR="00636907" w:rsidRPr="00636907">
        <w:t>ālr.: </w:t>
      </w:r>
      <w:r w:rsidR="005F7F70" w:rsidRPr="00636907">
        <w:t>67094</w:t>
      </w:r>
      <w:r w:rsidR="005F7F70">
        <w:t>291</w:t>
      </w:r>
      <w:r w:rsidR="00636907" w:rsidRPr="00636907">
        <w:t xml:space="preserve">; </w:t>
      </w:r>
      <w:r w:rsidR="00636907">
        <w:t xml:space="preserve">fakss: 67094220 </w:t>
      </w:r>
      <w:r w:rsidR="00636907" w:rsidRPr="00636907">
        <w:t>e-pasts:</w:t>
      </w:r>
      <w:r w:rsidR="004A1FD9">
        <w:t xml:space="preserve"> </w:t>
      </w:r>
      <w:hyperlink r:id="rId13" w:history="1">
        <w:r w:rsidR="005F7F70">
          <w:rPr>
            <w:rStyle w:val="Hyperlink"/>
          </w:rPr>
          <w:t>martins.prikulis@kase.gov.lv</w:t>
        </w:r>
      </w:hyperlink>
      <w:r w:rsidR="0034737B">
        <w:t xml:space="preserve">. </w:t>
      </w:r>
    </w:p>
    <w:p w14:paraId="75933AE2" w14:textId="77777777" w:rsidR="005302F9" w:rsidRPr="008B3275" w:rsidRDefault="005302F9" w:rsidP="00636907">
      <w:pPr>
        <w:numPr>
          <w:ilvl w:val="1"/>
          <w:numId w:val="6"/>
        </w:numPr>
        <w:autoSpaceDE w:val="0"/>
        <w:autoSpaceDN w:val="0"/>
        <w:adjustRightInd w:val="0"/>
        <w:ind w:left="567" w:hanging="567"/>
        <w:jc w:val="both"/>
        <w:rPr>
          <w:lang w:eastAsia="en-US"/>
        </w:rPr>
      </w:pPr>
      <w:r w:rsidRPr="008B3275">
        <w:lastRenderedPageBreak/>
        <w:t xml:space="preserve">Piedāvājumu, kas iesniegts vai </w:t>
      </w:r>
      <w:r w:rsidR="0011497C">
        <w:t xml:space="preserve">piegādāts pēc </w:t>
      </w:r>
      <w:r w:rsidR="009D6882">
        <w:t>iepirkuma nolikuma</w:t>
      </w:r>
      <w:r w:rsidR="005C5716">
        <w:t xml:space="preserve"> 4</w:t>
      </w:r>
      <w:r w:rsidR="0011497C">
        <w:t>.1.apakš</w:t>
      </w:r>
      <w:r w:rsidRPr="008B3275">
        <w:t>punktā norādītā termiņa, neatvērtu nosūta atpakaļ tā iesniedzējam.</w:t>
      </w:r>
    </w:p>
    <w:bookmarkEnd w:id="3"/>
    <w:p w14:paraId="75933AE3" w14:textId="77777777" w:rsidR="000D3F9E" w:rsidRPr="008766D4" w:rsidRDefault="000D3F9E" w:rsidP="000D3F9E">
      <w:pPr>
        <w:autoSpaceDE w:val="0"/>
        <w:autoSpaceDN w:val="0"/>
        <w:adjustRightInd w:val="0"/>
        <w:jc w:val="both"/>
        <w:rPr>
          <w:bCs/>
          <w:lang w:eastAsia="en-US"/>
        </w:rPr>
      </w:pPr>
    </w:p>
    <w:p w14:paraId="75933AE4" w14:textId="77777777" w:rsidR="00B00AEE" w:rsidRPr="008B3275" w:rsidRDefault="00B00AEE" w:rsidP="005C5716">
      <w:pPr>
        <w:numPr>
          <w:ilvl w:val="0"/>
          <w:numId w:val="13"/>
        </w:numPr>
        <w:autoSpaceDE w:val="0"/>
        <w:autoSpaceDN w:val="0"/>
        <w:adjustRightInd w:val="0"/>
        <w:jc w:val="both"/>
        <w:rPr>
          <w:b/>
          <w:bCs/>
          <w:lang w:eastAsia="en-US"/>
        </w:rPr>
      </w:pPr>
      <w:r w:rsidRPr="008B3275">
        <w:rPr>
          <w:b/>
          <w:bCs/>
          <w:lang w:eastAsia="en-US"/>
        </w:rPr>
        <w:t>Piedāvājumu noformēšana</w:t>
      </w:r>
    </w:p>
    <w:p w14:paraId="75933AE5" w14:textId="77777777" w:rsidR="00FF30D4" w:rsidRPr="008B3275" w:rsidRDefault="00FF30D4" w:rsidP="00381FB8">
      <w:pPr>
        <w:numPr>
          <w:ilvl w:val="1"/>
          <w:numId w:val="13"/>
        </w:numPr>
        <w:tabs>
          <w:tab w:val="left" w:pos="284"/>
        </w:tabs>
        <w:ind w:left="567" w:hanging="567"/>
        <w:jc w:val="both"/>
      </w:pPr>
      <w:r w:rsidRPr="008B3275">
        <w:t>Piedāvājums jāiesniedz aizlīmētā aploksnē</w:t>
      </w:r>
      <w:r w:rsidR="0065794E">
        <w:t>.</w:t>
      </w:r>
      <w:r w:rsidR="009A3A2A">
        <w:t xml:space="preserve"> </w:t>
      </w:r>
      <w:r w:rsidR="0065794E">
        <w:t xml:space="preserve">Piedāvājumam jābūt latviešu valodā un jāsastāv no viena piedāvājuma </w:t>
      </w:r>
      <w:r w:rsidR="0065794E" w:rsidRPr="009E2282">
        <w:t>oriģināl</w:t>
      </w:r>
      <w:r w:rsidR="0065794E">
        <w:t xml:space="preserve">a un </w:t>
      </w:r>
      <w:r w:rsidR="0065794E" w:rsidRPr="009E2282">
        <w:t>viena</w:t>
      </w:r>
      <w:r w:rsidR="0065794E">
        <w:t>s</w:t>
      </w:r>
      <w:r w:rsidR="0065794E" w:rsidRPr="009E2282">
        <w:t xml:space="preserve"> kopija</w:t>
      </w:r>
      <w:r w:rsidR="0065794E">
        <w:t>s</w:t>
      </w:r>
      <w:r w:rsidR="0065794E" w:rsidRPr="009E2282">
        <w:t xml:space="preserve"> elektroniskā formātā.</w:t>
      </w:r>
    </w:p>
    <w:p w14:paraId="75933AE6" w14:textId="77777777" w:rsidR="00BA051F" w:rsidRDefault="00BA051F" w:rsidP="00FF30D4">
      <w:pPr>
        <w:jc w:val="both"/>
      </w:pPr>
    </w:p>
    <w:p w14:paraId="75933AE7" w14:textId="77777777" w:rsidR="00FF30D4" w:rsidRPr="008B3275" w:rsidRDefault="00FF30D4" w:rsidP="0065794E">
      <w:pPr>
        <w:numPr>
          <w:ilvl w:val="1"/>
          <w:numId w:val="13"/>
        </w:numPr>
        <w:ind w:left="567" w:hanging="567"/>
        <w:jc w:val="both"/>
      </w:pPr>
      <w:r w:rsidRPr="008B3275">
        <w:t>Uz aploksnes jābūt norādei:</w:t>
      </w:r>
    </w:p>
    <w:p w14:paraId="75933AE8" w14:textId="77777777" w:rsidR="00381FB8" w:rsidRPr="00677F90" w:rsidRDefault="00FF30D4" w:rsidP="0011497C">
      <w:pPr>
        <w:numPr>
          <w:ilvl w:val="2"/>
          <w:numId w:val="13"/>
        </w:numPr>
        <w:ind w:left="567" w:hanging="567"/>
        <w:jc w:val="both"/>
      </w:pPr>
      <w:r w:rsidRPr="008B3275">
        <w:t>piedāvājums iepirkuma</w:t>
      </w:r>
      <w:r w:rsidR="001960E4">
        <w:t>m</w:t>
      </w:r>
      <w:r w:rsidR="008E7720">
        <w:t xml:space="preserve"> </w:t>
      </w:r>
      <w:r w:rsidR="008E7720" w:rsidRPr="003A2300">
        <w:t xml:space="preserve">„Valsts kases </w:t>
      </w:r>
      <w:proofErr w:type="spellStart"/>
      <w:r w:rsidR="008E7720" w:rsidRPr="003A2300">
        <w:t>ePakalpojumu</w:t>
      </w:r>
      <w:proofErr w:type="spellEnd"/>
      <w:r w:rsidR="008E7720" w:rsidRPr="003A2300">
        <w:t xml:space="preserve"> sistēmu lietojamības izpēte”</w:t>
      </w:r>
      <w:r w:rsidR="00D74B9B" w:rsidRPr="00677F90">
        <w:t>;</w:t>
      </w:r>
    </w:p>
    <w:p w14:paraId="75933AE9" w14:textId="77777777" w:rsidR="00D01813" w:rsidRPr="00677F90" w:rsidRDefault="00FF30D4" w:rsidP="00D01813">
      <w:pPr>
        <w:numPr>
          <w:ilvl w:val="2"/>
          <w:numId w:val="13"/>
        </w:numPr>
        <w:ind w:left="567" w:hanging="567"/>
        <w:jc w:val="both"/>
      </w:pPr>
      <w:r w:rsidRPr="00677F90">
        <w:t>identifikācijas Nr.</w:t>
      </w:r>
      <w:r w:rsidR="00BF3CAC" w:rsidRPr="00677F90">
        <w:t xml:space="preserve"> V</w:t>
      </w:r>
      <w:r w:rsidRPr="00677F90">
        <w:t>K/201</w:t>
      </w:r>
      <w:r w:rsidR="00DA1ED7">
        <w:t>7</w:t>
      </w:r>
      <w:r w:rsidR="00FB527A">
        <w:t>/06</w:t>
      </w:r>
      <w:r w:rsidR="00E73C09" w:rsidRPr="00677F90">
        <w:t>;</w:t>
      </w:r>
    </w:p>
    <w:p w14:paraId="75933AEA" w14:textId="77777777" w:rsidR="00D01813" w:rsidRPr="00677F90" w:rsidRDefault="00FF30D4" w:rsidP="00D01813">
      <w:pPr>
        <w:numPr>
          <w:ilvl w:val="2"/>
          <w:numId w:val="13"/>
        </w:numPr>
        <w:ind w:left="567" w:hanging="567"/>
        <w:jc w:val="both"/>
      </w:pPr>
      <w:r w:rsidRPr="00677F90">
        <w:t xml:space="preserve">pretendenta nosaukums, juridiskā </w:t>
      </w:r>
      <w:r w:rsidR="00524893" w:rsidRPr="00677F90">
        <w:t>adrese, tālruņa un faksa numurs;</w:t>
      </w:r>
    </w:p>
    <w:p w14:paraId="75933AEB" w14:textId="5BCF2827" w:rsidR="005137FB" w:rsidRPr="009A3A2A" w:rsidRDefault="00DA4B81" w:rsidP="00D01813">
      <w:pPr>
        <w:numPr>
          <w:ilvl w:val="2"/>
          <w:numId w:val="13"/>
        </w:numPr>
        <w:ind w:left="567" w:hanging="567"/>
        <w:jc w:val="both"/>
      </w:pPr>
      <w:r w:rsidRPr="00677F90">
        <w:t>n</w:t>
      </w:r>
      <w:r w:rsidR="00DB4B71" w:rsidRPr="00677F90">
        <w:t xml:space="preserve">eatvērt līdz </w:t>
      </w:r>
      <w:r w:rsidR="00DB4B71" w:rsidRPr="00677F90">
        <w:rPr>
          <w:color w:val="000000"/>
        </w:rPr>
        <w:t>201</w:t>
      </w:r>
      <w:r w:rsidR="0038748C">
        <w:rPr>
          <w:color w:val="000000"/>
        </w:rPr>
        <w:t>7</w:t>
      </w:r>
      <w:r w:rsidR="00DB4B71" w:rsidRPr="00677F90">
        <w:rPr>
          <w:color w:val="000000"/>
        </w:rPr>
        <w:t xml:space="preserve">. gada </w:t>
      </w:r>
      <w:r w:rsidR="0071210C" w:rsidRPr="007E0CB4">
        <w:t>09.10</w:t>
      </w:r>
      <w:r w:rsidR="0091212C">
        <w:rPr>
          <w:bCs/>
        </w:rPr>
        <w:t>.2017.</w:t>
      </w:r>
      <w:r w:rsidR="00A20278">
        <w:rPr>
          <w:bCs/>
        </w:rPr>
        <w:t xml:space="preserve"> </w:t>
      </w:r>
      <w:r w:rsidR="00390DDE" w:rsidRPr="00677F90">
        <w:rPr>
          <w:color w:val="000000"/>
        </w:rPr>
        <w:t>plkst</w:t>
      </w:r>
      <w:r w:rsidR="00390DDE" w:rsidRPr="0051527B">
        <w:rPr>
          <w:color w:val="000000"/>
        </w:rPr>
        <w:t>.11</w:t>
      </w:r>
      <w:r w:rsidR="00DB4B71" w:rsidRPr="0051527B">
        <w:rPr>
          <w:color w:val="000000"/>
        </w:rPr>
        <w:t>:00</w:t>
      </w:r>
      <w:r w:rsidR="00DB4B71" w:rsidRPr="00D01813">
        <w:rPr>
          <w:color w:val="000000"/>
        </w:rPr>
        <w:t>.</w:t>
      </w:r>
    </w:p>
    <w:p w14:paraId="75933AEC" w14:textId="77777777" w:rsidR="00B00AEE" w:rsidRDefault="00555C55" w:rsidP="00381FB8">
      <w:pPr>
        <w:numPr>
          <w:ilvl w:val="1"/>
          <w:numId w:val="13"/>
        </w:numPr>
        <w:tabs>
          <w:tab w:val="left" w:pos="567"/>
        </w:tabs>
        <w:ind w:left="567" w:hanging="567"/>
        <w:jc w:val="both"/>
      </w:pPr>
      <w:r w:rsidRPr="009A3A2A">
        <w:t>Piedāvājuma oriģināleksemplāru</w:t>
      </w:r>
      <w:r w:rsidRPr="008B3275">
        <w:t xml:space="preserve"> noformē un iesniedz kā vienu sējumu ar uzrakstu „ORIĢINĀLS”. Sējumam pievieno satura rādītāju, visas lapas sanumurē un cauršauj ar diegu vai </w:t>
      </w:r>
      <w:proofErr w:type="spellStart"/>
      <w:r w:rsidRPr="008B3275">
        <w:t>caurauklo</w:t>
      </w:r>
      <w:proofErr w:type="spellEnd"/>
      <w:r w:rsidRPr="008B3275">
        <w:t xml:space="preserve"> ar auklu, kuras galus sasien mezglā, mezglu pielīmējot sējuma pēdējai lapai ar papīra uzlīmi. Uz papīra uzlīmes raksta apliecinājuma tekstu, norādot: sējumā sanumurēto un cauršūto (cauraukloto) lapu skaits, norādīts ar cipariem un vārdiem. Apliecinājuma tekstu ar parakstu apliecina persona, kura </w:t>
      </w:r>
      <w:proofErr w:type="spellStart"/>
      <w:r w:rsidRPr="008B3275">
        <w:t>cauršuva</w:t>
      </w:r>
      <w:proofErr w:type="spellEnd"/>
      <w:r w:rsidRPr="008B3275">
        <w:t xml:space="preserve"> (</w:t>
      </w:r>
      <w:proofErr w:type="spellStart"/>
      <w:r w:rsidRPr="008B3275">
        <w:t>cauraukloja</w:t>
      </w:r>
      <w:proofErr w:type="spellEnd"/>
      <w:r w:rsidRPr="008B3275">
        <w:t xml:space="preserve">) sējumu, parakstā iekļaujot personas parakstu, tā atšifrējumu un </w:t>
      </w:r>
      <w:r w:rsidRPr="00636907">
        <w:t>ziņas, kas ļauj nepārprotami identificēt šo personu.</w:t>
      </w:r>
      <w:r w:rsidRPr="008B3275">
        <w:t xml:space="preserve"> Kā arī norāda apliecinājuma izdarīšanas datumu.</w:t>
      </w:r>
    </w:p>
    <w:p w14:paraId="75933AED" w14:textId="77777777" w:rsidR="008D3AB1" w:rsidRPr="008D3AB1" w:rsidRDefault="008D3AB1" w:rsidP="00381FB8">
      <w:pPr>
        <w:numPr>
          <w:ilvl w:val="1"/>
          <w:numId w:val="13"/>
        </w:numPr>
        <w:tabs>
          <w:tab w:val="left" w:pos="567"/>
        </w:tabs>
        <w:ind w:left="567" w:hanging="567"/>
        <w:jc w:val="both"/>
      </w:pPr>
      <w:r w:rsidRPr="008D3AB1">
        <w:rPr>
          <w:bCs/>
        </w:rPr>
        <w:t xml:space="preserve">Piedāvājuma kopiju elektroniskā formātā </w:t>
      </w:r>
      <w:r w:rsidR="00D1221C" w:rsidRPr="002504DA">
        <w:rPr>
          <w:szCs w:val="28"/>
        </w:rPr>
        <w:t xml:space="preserve">(CD/DVD vai USB zibatmiņa) </w:t>
      </w:r>
      <w:r w:rsidRPr="008D3AB1">
        <w:rPr>
          <w:bCs/>
        </w:rPr>
        <w:t xml:space="preserve">noformē MS Office, MS Project, Adobe </w:t>
      </w:r>
      <w:proofErr w:type="spellStart"/>
      <w:r w:rsidRPr="008D3AB1">
        <w:rPr>
          <w:bCs/>
        </w:rPr>
        <w:t>Acrobat</w:t>
      </w:r>
      <w:proofErr w:type="spellEnd"/>
      <w:r w:rsidRPr="008D3AB1">
        <w:rPr>
          <w:bCs/>
        </w:rPr>
        <w:t xml:space="preserve"> vai </w:t>
      </w:r>
      <w:proofErr w:type="spellStart"/>
      <w:r w:rsidRPr="008D3AB1">
        <w:rPr>
          <w:bCs/>
        </w:rPr>
        <w:t>OpenOffice</w:t>
      </w:r>
      <w:proofErr w:type="spellEnd"/>
      <w:r w:rsidRPr="008D3AB1">
        <w:rPr>
          <w:bCs/>
        </w:rPr>
        <w:t>/</w:t>
      </w:r>
      <w:proofErr w:type="spellStart"/>
      <w:r w:rsidRPr="008D3AB1">
        <w:rPr>
          <w:bCs/>
        </w:rPr>
        <w:t>LibreOffice</w:t>
      </w:r>
      <w:proofErr w:type="spellEnd"/>
      <w:r w:rsidRPr="008D3AB1">
        <w:rPr>
          <w:bCs/>
        </w:rPr>
        <w:t xml:space="preserve"> nolasāmā formātā. </w:t>
      </w:r>
    </w:p>
    <w:p w14:paraId="75933AEE" w14:textId="77777777" w:rsidR="008D3AB1" w:rsidRDefault="008D3AB1" w:rsidP="00381FB8">
      <w:pPr>
        <w:numPr>
          <w:ilvl w:val="1"/>
          <w:numId w:val="13"/>
        </w:numPr>
        <w:tabs>
          <w:tab w:val="left" w:pos="567"/>
        </w:tabs>
        <w:ind w:left="567" w:hanging="567"/>
        <w:jc w:val="both"/>
      </w:pPr>
      <w:r w:rsidRPr="008D3AB1">
        <w:rPr>
          <w:bCs/>
        </w:rPr>
        <w:t>Pretendents samaksā visus izdevumus, kas saistīti ar piedāvājuma sagatavošanu un iesniegšanu pasūtītājam.</w:t>
      </w:r>
    </w:p>
    <w:p w14:paraId="75933AEF" w14:textId="77777777" w:rsidR="00BB6750" w:rsidRPr="008B3275" w:rsidRDefault="00BB6750" w:rsidP="002D0202">
      <w:pPr>
        <w:autoSpaceDE w:val="0"/>
        <w:autoSpaceDN w:val="0"/>
        <w:adjustRightInd w:val="0"/>
        <w:jc w:val="both"/>
      </w:pPr>
    </w:p>
    <w:p w14:paraId="75933AF0" w14:textId="77777777" w:rsidR="00B53A28" w:rsidRPr="008B3275" w:rsidRDefault="00B53A28" w:rsidP="005A49F8">
      <w:pPr>
        <w:numPr>
          <w:ilvl w:val="0"/>
          <w:numId w:val="13"/>
        </w:numPr>
        <w:autoSpaceDE w:val="0"/>
        <w:autoSpaceDN w:val="0"/>
        <w:adjustRightInd w:val="0"/>
        <w:ind w:left="284" w:hanging="284"/>
        <w:jc w:val="both"/>
        <w:rPr>
          <w:b/>
        </w:rPr>
      </w:pPr>
      <w:r w:rsidRPr="008B3275">
        <w:rPr>
          <w:b/>
        </w:rPr>
        <w:t>Nosacījumi pretendentu dalībai iepirkuma procedūrā:</w:t>
      </w:r>
    </w:p>
    <w:p w14:paraId="75933AF1" w14:textId="77777777" w:rsidR="00B53A28" w:rsidRPr="008B3275" w:rsidRDefault="00B53A28" w:rsidP="00B53A28">
      <w:pPr>
        <w:numPr>
          <w:ilvl w:val="1"/>
          <w:numId w:val="13"/>
        </w:numPr>
        <w:autoSpaceDE w:val="0"/>
        <w:autoSpaceDN w:val="0"/>
        <w:adjustRightInd w:val="0"/>
        <w:ind w:left="567" w:hanging="567"/>
        <w:jc w:val="both"/>
      </w:pPr>
      <w:r w:rsidRPr="008B3275">
        <w:t>Iepirkuma procedūras piedāvājumam jābūt par visu iepirkuma priekšmeta apjomu.</w:t>
      </w:r>
    </w:p>
    <w:p w14:paraId="75933AF2" w14:textId="77777777" w:rsidR="00B53A28" w:rsidRPr="00E174AE" w:rsidRDefault="00331343" w:rsidP="00B53A28">
      <w:pPr>
        <w:numPr>
          <w:ilvl w:val="1"/>
          <w:numId w:val="13"/>
        </w:numPr>
        <w:autoSpaceDE w:val="0"/>
        <w:autoSpaceDN w:val="0"/>
        <w:adjustRightInd w:val="0"/>
        <w:ind w:left="567" w:hanging="567"/>
        <w:jc w:val="both"/>
      </w:pPr>
      <w:r>
        <w:rPr>
          <w:color w:val="000000"/>
        </w:rPr>
        <w:t xml:space="preserve">Iepirkumā var piedalīties jebkura persona vai personu apvienība, kura atbilst </w:t>
      </w:r>
      <w:r w:rsidR="00BE3DCE">
        <w:rPr>
          <w:color w:val="000000"/>
        </w:rPr>
        <w:t xml:space="preserve">iepirkuma </w:t>
      </w:r>
      <w:r w:rsidR="00CF77DF">
        <w:rPr>
          <w:color w:val="000000"/>
        </w:rPr>
        <w:t>nolikumā</w:t>
      </w:r>
      <w:r>
        <w:rPr>
          <w:color w:val="000000"/>
        </w:rPr>
        <w:t xml:space="preserve"> izvirzītajām prasībām.</w:t>
      </w:r>
    </w:p>
    <w:p w14:paraId="75933AF3" w14:textId="77777777" w:rsidR="00E174AE" w:rsidRDefault="00E174AE" w:rsidP="00B53A28">
      <w:pPr>
        <w:numPr>
          <w:ilvl w:val="1"/>
          <w:numId w:val="13"/>
        </w:numPr>
        <w:autoSpaceDE w:val="0"/>
        <w:autoSpaceDN w:val="0"/>
        <w:adjustRightInd w:val="0"/>
        <w:ind w:left="567" w:hanging="567"/>
        <w:jc w:val="both"/>
      </w:pPr>
      <w:r w:rsidRPr="00E174AE">
        <w:t xml:space="preserve">Ja piegādātājs ir laikus pieprasījis papildu informāciju par iepirkuma </w:t>
      </w:r>
      <w:r w:rsidR="000772C4">
        <w:t>nolikumā</w:t>
      </w:r>
      <w:r w:rsidRPr="00E174AE">
        <w:t xml:space="preserve"> iekļautajām prasībām, i</w:t>
      </w:r>
      <w:r w:rsidR="000772C4">
        <w:t>epirkuma komisija to sniedz triju</w:t>
      </w:r>
      <w:r w:rsidRPr="00E174AE">
        <w:t xml:space="preserve"> darbdienu laikā, bet ne vēlāk kā četras dienas pirms piedāvājumu iesniegšanas termiņa beigām. Papildu informāciju iepirkuma komisija nosūta piegādātājam, kas uzdevis jautājumu, un vienlaikus </w:t>
      </w:r>
      <w:r w:rsidRPr="00E174AE">
        <w:rPr>
          <w:bCs/>
        </w:rPr>
        <w:t>ievieto</w:t>
      </w:r>
      <w:r w:rsidR="00E73977">
        <w:rPr>
          <w:bCs/>
        </w:rPr>
        <w:t xml:space="preserve"> sniegto atbildi arī </w:t>
      </w:r>
      <w:r w:rsidR="00E73977" w:rsidRPr="0025124D">
        <w:rPr>
          <w:bCs/>
        </w:rPr>
        <w:t>p</w:t>
      </w:r>
      <w:r w:rsidRPr="0025124D">
        <w:rPr>
          <w:bCs/>
        </w:rPr>
        <w:t xml:space="preserve">asūtītāja </w:t>
      </w:r>
      <w:r w:rsidR="000E4521">
        <w:rPr>
          <w:bCs/>
        </w:rPr>
        <w:t>tīmekļvietnes</w:t>
      </w:r>
      <w:r w:rsidR="0025124D" w:rsidRPr="0025124D">
        <w:rPr>
          <w:bCs/>
        </w:rPr>
        <w:t xml:space="preserve"> </w:t>
      </w:r>
      <w:hyperlink r:id="rId14" w:history="1">
        <w:r w:rsidRPr="00E174AE">
          <w:rPr>
            <w:rStyle w:val="Hyperlink"/>
            <w:bCs/>
          </w:rPr>
          <w:t>www.kase.gov.lv</w:t>
        </w:r>
      </w:hyperlink>
      <w:r w:rsidRPr="00E174AE">
        <w:rPr>
          <w:bCs/>
        </w:rPr>
        <w:t xml:space="preserve"> sadaļā „Publiskie iepirkumi”, </w:t>
      </w:r>
      <w:r w:rsidRPr="00E174AE">
        <w:t xml:space="preserve">kur ir pieejams iepirkuma </w:t>
      </w:r>
      <w:r w:rsidR="000772C4">
        <w:t>nolikums</w:t>
      </w:r>
      <w:r w:rsidRPr="00E174AE">
        <w:t>, norādot arī uzdoto jautājumu.</w:t>
      </w:r>
    </w:p>
    <w:p w14:paraId="75933AF4" w14:textId="77777777" w:rsidR="0025124D" w:rsidRPr="008B3275" w:rsidRDefault="0025124D" w:rsidP="0025124D">
      <w:pPr>
        <w:autoSpaceDE w:val="0"/>
        <w:autoSpaceDN w:val="0"/>
        <w:adjustRightInd w:val="0"/>
        <w:ind w:left="567"/>
        <w:jc w:val="both"/>
      </w:pPr>
    </w:p>
    <w:p w14:paraId="75933AF5" w14:textId="77777777" w:rsidR="001F7B55" w:rsidRPr="008B3275" w:rsidRDefault="004C4E36" w:rsidP="005A49F8">
      <w:pPr>
        <w:numPr>
          <w:ilvl w:val="0"/>
          <w:numId w:val="13"/>
        </w:numPr>
        <w:autoSpaceDE w:val="0"/>
        <w:autoSpaceDN w:val="0"/>
        <w:adjustRightInd w:val="0"/>
        <w:ind w:left="284" w:hanging="284"/>
        <w:jc w:val="both"/>
        <w:rPr>
          <w:b/>
        </w:rPr>
      </w:pPr>
      <w:r>
        <w:rPr>
          <w:b/>
          <w:bCs/>
        </w:rPr>
        <w:t>Pretendentu atlases p</w:t>
      </w:r>
      <w:r w:rsidRPr="002C2173">
        <w:rPr>
          <w:b/>
          <w:bCs/>
        </w:rPr>
        <w:t>rasības</w:t>
      </w:r>
      <w:r w:rsidRPr="002C2173">
        <w:rPr>
          <w:b/>
        </w:rPr>
        <w:t>, iesniedzamie pretendentu atlases dokumenti un pārbaudāmās ziņas:</w:t>
      </w:r>
    </w:p>
    <w:p w14:paraId="75933AF6" w14:textId="77777777" w:rsidR="00833358" w:rsidRPr="008B3275" w:rsidRDefault="004C4E36" w:rsidP="00833358">
      <w:pPr>
        <w:numPr>
          <w:ilvl w:val="1"/>
          <w:numId w:val="13"/>
        </w:numPr>
        <w:autoSpaceDE w:val="0"/>
        <w:autoSpaceDN w:val="0"/>
        <w:adjustRightInd w:val="0"/>
        <w:ind w:left="567" w:hanging="567"/>
        <w:jc w:val="both"/>
        <w:rPr>
          <w:b/>
        </w:rPr>
      </w:pPr>
      <w:r>
        <w:rPr>
          <w:b/>
          <w:bCs/>
        </w:rPr>
        <w:t>Pretendentu atlases p</w:t>
      </w:r>
      <w:r w:rsidRPr="002C2173">
        <w:rPr>
          <w:b/>
          <w:bCs/>
        </w:rPr>
        <w:t>rasības</w:t>
      </w:r>
      <w:r w:rsidRPr="00A50D0E">
        <w:rPr>
          <w:b/>
          <w:bCs/>
        </w:rPr>
        <w:t>:</w:t>
      </w:r>
    </w:p>
    <w:p w14:paraId="75933AF7" w14:textId="77777777" w:rsidR="00C40C9A" w:rsidRPr="008B513E" w:rsidRDefault="008B513E" w:rsidP="00923626">
      <w:pPr>
        <w:numPr>
          <w:ilvl w:val="2"/>
          <w:numId w:val="13"/>
        </w:numPr>
        <w:autoSpaceDE w:val="0"/>
        <w:autoSpaceDN w:val="0"/>
        <w:adjustRightInd w:val="0"/>
        <w:ind w:left="567" w:hanging="567"/>
        <w:jc w:val="both"/>
      </w:pPr>
      <w:r w:rsidRPr="008B513E">
        <w:rPr>
          <w:lang w:eastAsia="en-US"/>
        </w:rPr>
        <w:t xml:space="preserve">Pasūtītājs izslēdz pretendentu, kuram būtu piešķiramas iepirkuma līguma slēgšanas tiesības, no dalības iepirkumā jebkurā no šādiem gadījumiem, </w:t>
      </w:r>
      <w:r w:rsidR="00C40C9A" w:rsidRPr="008B513E">
        <w:rPr>
          <w:lang w:eastAsia="en-US"/>
        </w:rPr>
        <w:t>ja:</w:t>
      </w:r>
    </w:p>
    <w:p w14:paraId="75933AF8" w14:textId="77777777" w:rsidR="006E30F0" w:rsidRPr="00C40BD6" w:rsidRDefault="00711224" w:rsidP="00B95A95">
      <w:pPr>
        <w:pStyle w:val="ListParagraph"/>
        <w:numPr>
          <w:ilvl w:val="3"/>
          <w:numId w:val="13"/>
        </w:numPr>
        <w:tabs>
          <w:tab w:val="num" w:pos="851"/>
        </w:tabs>
        <w:autoSpaceDE w:val="0"/>
        <w:autoSpaceDN w:val="0"/>
        <w:adjustRightInd w:val="0"/>
        <w:ind w:left="851" w:right="-176" w:hanging="851"/>
        <w:jc w:val="both"/>
      </w:pPr>
      <w:r w:rsidRPr="00711224">
        <w:t>pasludināts pretendenta maksātnespējas process (izņemot gadījumu, kad maksātnespējas procesā tiek piemērots uz parādnieka maksātspējas atjaunošanu vērsts pasākumu kopums), apturēta tā saimnieciskā darbība</w:t>
      </w:r>
      <w:r>
        <w:t xml:space="preserve"> vai pretendents tiek likvidēts</w:t>
      </w:r>
      <w:r w:rsidR="006E30F0" w:rsidRPr="00C40BD6">
        <w:t>;</w:t>
      </w:r>
    </w:p>
    <w:p w14:paraId="75933AF9" w14:textId="77777777" w:rsidR="006E30F0" w:rsidRPr="00AA25E5" w:rsidRDefault="00281009" w:rsidP="00B95A95">
      <w:pPr>
        <w:pStyle w:val="ListParagraph"/>
        <w:numPr>
          <w:ilvl w:val="3"/>
          <w:numId w:val="13"/>
        </w:numPr>
        <w:tabs>
          <w:tab w:val="num" w:pos="851"/>
        </w:tabs>
        <w:autoSpaceDE w:val="0"/>
        <w:autoSpaceDN w:val="0"/>
        <w:adjustRightInd w:val="0"/>
        <w:ind w:left="851" w:right="-176" w:hanging="851"/>
        <w:jc w:val="both"/>
      </w:pPr>
      <w:r w:rsidRPr="00281009">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w:t>
      </w:r>
      <w:r w:rsidRPr="00281009">
        <w:lastRenderedPageBreak/>
        <w:t xml:space="preserve">kādā no valstīm pārsniedz 150 </w:t>
      </w:r>
      <w:proofErr w:type="spellStart"/>
      <w:r w:rsidRPr="00281009">
        <w:rPr>
          <w:i/>
          <w:iCs/>
        </w:rPr>
        <w:t>euro</w:t>
      </w:r>
      <w:proofErr w:type="spellEnd"/>
      <w:r w:rsidRPr="00281009">
        <w:t xml:space="preserve">. Attiecībā uz Latvijā reģistrētiem un pastāvīgi dzīvojošiem pretendentiem </w:t>
      </w:r>
      <w:r>
        <w:t xml:space="preserve">iepirkuma komisija </w:t>
      </w:r>
      <w:r w:rsidRPr="00281009">
        <w:t>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75933AFA" w14:textId="77777777" w:rsidR="006D1E04" w:rsidRDefault="006D1E04" w:rsidP="00B95A95">
      <w:pPr>
        <w:pStyle w:val="ListParagraph"/>
        <w:numPr>
          <w:ilvl w:val="3"/>
          <w:numId w:val="13"/>
        </w:numPr>
        <w:autoSpaceDE w:val="0"/>
        <w:autoSpaceDN w:val="0"/>
        <w:adjustRightInd w:val="0"/>
        <w:ind w:left="851" w:right="-176" w:hanging="851"/>
        <w:jc w:val="both"/>
      </w:pPr>
      <w:r w:rsidRPr="006D1E04">
        <w:t xml:space="preserve">iepirkuma procedūras dokumentu sagatavotājs (pasūtītāja amatpersona vai darbinieks), iepirkuma komisijas loceklis vai eksperts ir saistīts ar pretendentu </w:t>
      </w:r>
      <w:r w:rsidR="00775C5D">
        <w:t>PIL 25. panta</w:t>
      </w:r>
      <w:r w:rsidRPr="006D1E04">
        <w:t xml:space="preserve"> pirmās un otrās daļas izpratnē vai ir ieinteresēts kāda pretendenta izvēlē, un pasūtītājam nav iespējams novērst šo situāciju ar mazāk pretendentu ierobežojošiem pasākumiem;</w:t>
      </w:r>
    </w:p>
    <w:p w14:paraId="75933AFB" w14:textId="77777777" w:rsidR="00775C5D" w:rsidRDefault="00775C5D" w:rsidP="00B95A95">
      <w:pPr>
        <w:pStyle w:val="ListParagraph"/>
        <w:numPr>
          <w:ilvl w:val="3"/>
          <w:numId w:val="13"/>
        </w:numPr>
        <w:autoSpaceDE w:val="0"/>
        <w:autoSpaceDN w:val="0"/>
        <w:adjustRightInd w:val="0"/>
        <w:ind w:left="851" w:right="-176" w:hanging="851"/>
        <w:jc w:val="both"/>
      </w:pPr>
      <w:r w:rsidRPr="00775C5D">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t xml:space="preserve">PIL 9. panta astotās </w:t>
      </w:r>
      <w:r w:rsidRPr="00775C5D">
        <w:t xml:space="preserve">daļas </w:t>
      </w:r>
      <w:r>
        <w:t xml:space="preserve">1., 2 </w:t>
      </w:r>
      <w:r w:rsidRPr="00775C5D">
        <w:t xml:space="preserve">un </w:t>
      </w:r>
      <w:r>
        <w:t xml:space="preserve">3. punkta (nolikuma 7.1.1.1., 7.1.1.2. un 7.1.1.3. apakšpunkts) </w:t>
      </w:r>
      <w:r w:rsidRPr="00775C5D">
        <w:t>nosacījumi.</w:t>
      </w:r>
    </w:p>
    <w:p w14:paraId="4E64492B" w14:textId="77777777" w:rsidR="00A80331" w:rsidRDefault="0063194B" w:rsidP="00A80331">
      <w:pPr>
        <w:pStyle w:val="ListParagraph"/>
        <w:numPr>
          <w:ilvl w:val="2"/>
          <w:numId w:val="13"/>
        </w:numPr>
        <w:autoSpaceDE w:val="0"/>
        <w:autoSpaceDN w:val="0"/>
        <w:adjustRightInd w:val="0"/>
        <w:ind w:right="-176"/>
        <w:jc w:val="both"/>
      </w:pPr>
      <w:r w:rsidRPr="00771C00">
        <w:t xml:space="preserve">Pretendentam </w:t>
      </w:r>
      <w:r w:rsidR="00BB722A">
        <w:t xml:space="preserve">laika posmā no </w:t>
      </w:r>
      <w:r w:rsidR="00BB722A" w:rsidRPr="000708C2">
        <w:rPr>
          <w:lang w:val="en"/>
        </w:rPr>
        <w:t>2015. -</w:t>
      </w:r>
      <w:r w:rsidR="00BB722A">
        <w:rPr>
          <w:lang w:val="en"/>
        </w:rPr>
        <w:t xml:space="preserve"> </w:t>
      </w:r>
      <w:r w:rsidR="00BB722A" w:rsidRPr="000708C2">
        <w:rPr>
          <w:lang w:val="en"/>
        </w:rPr>
        <w:t>2017.</w:t>
      </w:r>
      <w:r w:rsidR="00BB722A">
        <w:rPr>
          <w:lang w:val="en"/>
        </w:rPr>
        <w:t xml:space="preserve"> </w:t>
      </w:r>
      <w:r w:rsidR="00BB722A" w:rsidRPr="00D42FB5">
        <w:t>gadam</w:t>
      </w:r>
      <w:r w:rsidRPr="00771C00">
        <w:t xml:space="preserve"> ir pieredze ar vismaz trīs UX (</w:t>
      </w:r>
      <w:r w:rsidRPr="000708C2">
        <w:rPr>
          <w:bCs/>
          <w:lang w:val="en"/>
        </w:rPr>
        <w:t>User experience design)</w:t>
      </w:r>
      <w:r w:rsidRPr="000708C2">
        <w:rPr>
          <w:lang w:val="en"/>
        </w:rPr>
        <w:t xml:space="preserve"> </w:t>
      </w:r>
      <w:r w:rsidR="00771C00" w:rsidRPr="000708C2">
        <w:rPr>
          <w:lang w:val="en"/>
        </w:rPr>
        <w:t>un UI</w:t>
      </w:r>
      <w:r w:rsidR="002F192D" w:rsidRPr="000708C2">
        <w:rPr>
          <w:lang w:val="en"/>
        </w:rPr>
        <w:t xml:space="preserve"> </w:t>
      </w:r>
      <w:r w:rsidR="00771C00" w:rsidRPr="000708C2">
        <w:rPr>
          <w:lang w:val="en"/>
        </w:rPr>
        <w:t>(User interface)</w:t>
      </w:r>
      <w:r w:rsidRPr="00771C00">
        <w:t xml:space="preserve"> risinājumiem/projektiem, no kuriem vismaz viens ieviests </w:t>
      </w:r>
      <w:r w:rsidR="001E3971">
        <w:t>finanšu</w:t>
      </w:r>
      <w:r w:rsidR="001E3971" w:rsidRPr="00771C00">
        <w:t xml:space="preserve"> </w:t>
      </w:r>
      <w:r w:rsidRPr="00771C00">
        <w:t>sektorā</w:t>
      </w:r>
      <w:r w:rsidR="000708C2">
        <w:t>.</w:t>
      </w:r>
      <w:r w:rsidRPr="00771C00">
        <w:t xml:space="preserve"> </w:t>
      </w:r>
    </w:p>
    <w:p w14:paraId="2E13A25D" w14:textId="77777777" w:rsidR="002E13A6" w:rsidRPr="00DC684A" w:rsidRDefault="000708C2" w:rsidP="00A80331">
      <w:pPr>
        <w:pStyle w:val="ListParagraph"/>
        <w:numPr>
          <w:ilvl w:val="2"/>
          <w:numId w:val="13"/>
        </w:numPr>
        <w:autoSpaceDE w:val="0"/>
        <w:autoSpaceDN w:val="0"/>
        <w:adjustRightInd w:val="0"/>
        <w:ind w:right="-176"/>
        <w:jc w:val="both"/>
      </w:pPr>
      <w:r w:rsidRPr="00A80331">
        <w:rPr>
          <w:bCs/>
          <w:lang w:eastAsia="en-US"/>
        </w:rPr>
        <w:t>Pakalpojuma izpildei Pretendentam jānodrošina pieredzējušu</w:t>
      </w:r>
      <w:r w:rsidR="00894AF4" w:rsidRPr="00A80331">
        <w:rPr>
          <w:bCs/>
          <w:lang w:eastAsia="en-US"/>
        </w:rPr>
        <w:t xml:space="preserve"> UX </w:t>
      </w:r>
      <w:r w:rsidR="00894AF4" w:rsidRPr="00771C00">
        <w:t>(</w:t>
      </w:r>
      <w:r w:rsidR="00894AF4" w:rsidRPr="00A80331">
        <w:rPr>
          <w:bCs/>
          <w:lang w:val="en"/>
        </w:rPr>
        <w:t>User experience design)</w:t>
      </w:r>
      <w:r w:rsidR="00894AF4" w:rsidRPr="00A80331">
        <w:rPr>
          <w:bCs/>
          <w:lang w:eastAsia="en-US"/>
        </w:rPr>
        <w:t xml:space="preserve">/UI </w:t>
      </w:r>
      <w:r w:rsidR="00894AF4" w:rsidRPr="00A80331">
        <w:rPr>
          <w:lang w:val="en"/>
        </w:rPr>
        <w:t xml:space="preserve">(User interface) </w:t>
      </w:r>
      <w:r w:rsidR="00894AF4" w:rsidRPr="00D42FB5">
        <w:t>jomas speci</w:t>
      </w:r>
      <w:r w:rsidRPr="00D42FB5">
        <w:t>ālistu piesaisti.</w:t>
      </w:r>
    </w:p>
    <w:p w14:paraId="75933AFF" w14:textId="4248868D" w:rsidR="005C68D3" w:rsidRPr="00A80331" w:rsidRDefault="000708C2" w:rsidP="00DC684A">
      <w:pPr>
        <w:pStyle w:val="ListParagraph"/>
        <w:autoSpaceDE w:val="0"/>
        <w:autoSpaceDN w:val="0"/>
        <w:adjustRightInd w:val="0"/>
        <w:ind w:right="-176"/>
        <w:jc w:val="both"/>
      </w:pPr>
      <w:r w:rsidRPr="00A80331">
        <w:rPr>
          <w:lang w:val="en"/>
        </w:rPr>
        <w:t xml:space="preserve"> </w:t>
      </w:r>
    </w:p>
    <w:p w14:paraId="75933B00" w14:textId="77777777" w:rsidR="00C40C9A" w:rsidRPr="008B3275" w:rsidRDefault="00C40C9A" w:rsidP="00C40C9A">
      <w:pPr>
        <w:numPr>
          <w:ilvl w:val="1"/>
          <w:numId w:val="13"/>
        </w:numPr>
        <w:ind w:left="567" w:hanging="567"/>
        <w:jc w:val="both"/>
        <w:rPr>
          <w:b/>
          <w:bCs/>
          <w:lang w:eastAsia="en-US"/>
        </w:rPr>
      </w:pPr>
      <w:r w:rsidRPr="008B3275">
        <w:rPr>
          <w:b/>
        </w:rPr>
        <w:t>Iesniedzamie pretendentu atlases dokumenti un pārbaudāmās ziņas:</w:t>
      </w:r>
    </w:p>
    <w:p w14:paraId="75933B01" w14:textId="77777777" w:rsidR="006E30F0" w:rsidRPr="005F4C93" w:rsidRDefault="006E30F0" w:rsidP="00923626">
      <w:pPr>
        <w:pStyle w:val="ListParagraph"/>
        <w:numPr>
          <w:ilvl w:val="2"/>
          <w:numId w:val="13"/>
        </w:numPr>
        <w:tabs>
          <w:tab w:val="left" w:pos="709"/>
        </w:tabs>
        <w:ind w:left="709" w:right="-176" w:hanging="709"/>
        <w:jc w:val="both"/>
        <w:rPr>
          <w:bCs/>
          <w:lang w:eastAsia="en-US"/>
        </w:rPr>
      </w:pPr>
      <w:r w:rsidRPr="00A51745">
        <w:rPr>
          <w:bCs/>
          <w:szCs w:val="20"/>
          <w:lang w:eastAsia="en-US"/>
        </w:rPr>
        <w:t>Pretendenta pieteikums iepirkuma</w:t>
      </w:r>
      <w:r w:rsidR="000D0B86">
        <w:rPr>
          <w:bCs/>
          <w:szCs w:val="20"/>
          <w:lang w:eastAsia="en-US"/>
        </w:rPr>
        <w:t>m</w:t>
      </w:r>
      <w:r w:rsidRPr="00A51745">
        <w:rPr>
          <w:bCs/>
          <w:szCs w:val="20"/>
          <w:lang w:eastAsia="en-US"/>
        </w:rPr>
        <w:t xml:space="preserve"> </w:t>
      </w:r>
      <w:r w:rsidR="00510A9F">
        <w:rPr>
          <w:bCs/>
          <w:szCs w:val="20"/>
          <w:lang w:eastAsia="en-US"/>
        </w:rPr>
        <w:t>(</w:t>
      </w:r>
      <w:r w:rsidR="00DB17B8">
        <w:rPr>
          <w:bCs/>
          <w:szCs w:val="20"/>
          <w:lang w:eastAsia="en-US"/>
        </w:rPr>
        <w:t>nolikuma</w:t>
      </w:r>
      <w:r w:rsidR="00510A9F">
        <w:rPr>
          <w:bCs/>
          <w:szCs w:val="20"/>
          <w:lang w:eastAsia="en-US"/>
        </w:rPr>
        <w:t xml:space="preserve"> 2.</w:t>
      </w:r>
      <w:r w:rsidRPr="00A51745">
        <w:rPr>
          <w:bCs/>
          <w:szCs w:val="20"/>
          <w:lang w:eastAsia="en-US"/>
        </w:rPr>
        <w:t>pielikums).</w:t>
      </w:r>
      <w:r w:rsidRPr="005F4C93">
        <w:rPr>
          <w:bCs/>
          <w:szCs w:val="20"/>
          <w:lang w:eastAsia="en-US"/>
        </w:rPr>
        <w:t xml:space="preserve"> Pieteikumu paraksta pretendenta vadītājs vai vadītāja pilnvarota persona (jānorāda pilns vārds, uzvārds un amats). Pieteikumā norāda pretendenta nosaukumu un rekvizītus, kā arī apliecina, ka:</w:t>
      </w:r>
    </w:p>
    <w:p w14:paraId="75933B02" w14:textId="77777777" w:rsidR="006E30F0" w:rsidRPr="005F4C93" w:rsidRDefault="006E30F0" w:rsidP="00923626">
      <w:pPr>
        <w:pStyle w:val="ListParagraph"/>
        <w:numPr>
          <w:ilvl w:val="3"/>
          <w:numId w:val="13"/>
        </w:numPr>
        <w:tabs>
          <w:tab w:val="left" w:pos="1134"/>
        </w:tabs>
        <w:autoSpaceDE w:val="0"/>
        <w:autoSpaceDN w:val="0"/>
        <w:adjustRightInd w:val="0"/>
        <w:ind w:left="1134" w:right="-176" w:hanging="1134"/>
        <w:jc w:val="both"/>
      </w:pPr>
      <w:r w:rsidRPr="005F4C93">
        <w:rPr>
          <w:bCs/>
          <w:szCs w:val="20"/>
          <w:lang w:eastAsia="en-US"/>
        </w:rPr>
        <w:t xml:space="preserve">iepirkuma </w:t>
      </w:r>
      <w:r w:rsidR="00DB17B8">
        <w:rPr>
          <w:bCs/>
          <w:szCs w:val="20"/>
          <w:lang w:eastAsia="en-US"/>
        </w:rPr>
        <w:t>nolikuma</w:t>
      </w:r>
      <w:r w:rsidRPr="005F4C93">
        <w:rPr>
          <w:bCs/>
          <w:szCs w:val="20"/>
          <w:lang w:eastAsia="en-US"/>
        </w:rPr>
        <w:t xml:space="preserve"> nosacījumi ir skaidri un saprotami, pretendents tiem piekrīt un </w:t>
      </w:r>
      <w:r w:rsidR="00D52933">
        <w:rPr>
          <w:bCs/>
          <w:szCs w:val="20"/>
          <w:lang w:eastAsia="en-US"/>
        </w:rPr>
        <w:t xml:space="preserve">nodrošina </w:t>
      </w:r>
      <w:r w:rsidRPr="005F4C93">
        <w:rPr>
          <w:bCs/>
          <w:szCs w:val="20"/>
          <w:lang w:eastAsia="en-US"/>
        </w:rPr>
        <w:t>to izpildi;</w:t>
      </w:r>
    </w:p>
    <w:p w14:paraId="75933B03" w14:textId="7CBA3A71" w:rsidR="006E30F0" w:rsidRPr="00DA1ED7" w:rsidRDefault="006E30F0" w:rsidP="00923626">
      <w:pPr>
        <w:pStyle w:val="ListParagraph"/>
        <w:numPr>
          <w:ilvl w:val="3"/>
          <w:numId w:val="13"/>
        </w:numPr>
        <w:tabs>
          <w:tab w:val="left" w:pos="1134"/>
        </w:tabs>
        <w:autoSpaceDE w:val="0"/>
        <w:autoSpaceDN w:val="0"/>
        <w:adjustRightInd w:val="0"/>
        <w:ind w:left="1134" w:right="-176" w:hanging="1134"/>
        <w:jc w:val="both"/>
        <w:rPr>
          <w:bCs/>
          <w:szCs w:val="20"/>
          <w:lang w:eastAsia="en-US"/>
        </w:rPr>
      </w:pPr>
      <w:r w:rsidRPr="005F4C93">
        <w:rPr>
          <w:bCs/>
          <w:szCs w:val="20"/>
          <w:lang w:eastAsia="en-US"/>
        </w:rPr>
        <w:t xml:space="preserve">parakstot iepirkuma līgumu, piegādātājs </w:t>
      </w:r>
      <w:r>
        <w:rPr>
          <w:bCs/>
          <w:szCs w:val="20"/>
          <w:lang w:eastAsia="en-US"/>
        </w:rPr>
        <w:t>piekrīt</w:t>
      </w:r>
      <w:r w:rsidRPr="005F4C93">
        <w:rPr>
          <w:bCs/>
          <w:szCs w:val="20"/>
          <w:lang w:eastAsia="en-US"/>
        </w:rPr>
        <w:t xml:space="preserve"> iepirkuma līguma publicēšanai </w:t>
      </w:r>
      <w:r w:rsidR="00D44C03" w:rsidRPr="00D44C03">
        <w:rPr>
          <w:bCs/>
          <w:szCs w:val="20"/>
          <w:lang w:eastAsia="en-US"/>
        </w:rPr>
        <w:t xml:space="preserve">pasūtītāja </w:t>
      </w:r>
      <w:r w:rsidR="00413534">
        <w:rPr>
          <w:bCs/>
          <w:szCs w:val="20"/>
          <w:lang w:eastAsia="en-US"/>
        </w:rPr>
        <w:t>tīmekļvietnē</w:t>
      </w:r>
      <w:r w:rsidR="00D44C03" w:rsidRPr="00D44C03">
        <w:rPr>
          <w:bCs/>
          <w:szCs w:val="20"/>
          <w:lang w:eastAsia="en-US"/>
        </w:rPr>
        <w:t xml:space="preserve"> </w:t>
      </w:r>
      <w:r w:rsidRPr="005F4C93">
        <w:rPr>
          <w:bCs/>
          <w:szCs w:val="20"/>
          <w:lang w:eastAsia="en-US"/>
        </w:rPr>
        <w:t xml:space="preserve">saskaņā ar </w:t>
      </w:r>
      <w:r>
        <w:rPr>
          <w:bCs/>
          <w:szCs w:val="20"/>
          <w:lang w:eastAsia="en-US"/>
        </w:rPr>
        <w:t>PIL</w:t>
      </w:r>
      <w:r w:rsidR="00DB17B8">
        <w:rPr>
          <w:bCs/>
          <w:szCs w:val="20"/>
          <w:lang w:eastAsia="en-US"/>
        </w:rPr>
        <w:t xml:space="preserve"> 9. </w:t>
      </w:r>
      <w:r w:rsidRPr="005F4C93">
        <w:rPr>
          <w:bCs/>
          <w:szCs w:val="20"/>
          <w:lang w:eastAsia="en-US"/>
        </w:rPr>
        <w:t xml:space="preserve">panta </w:t>
      </w:r>
      <w:r w:rsidR="00DB17B8">
        <w:rPr>
          <w:bCs/>
          <w:szCs w:val="20"/>
          <w:lang w:eastAsia="en-US"/>
        </w:rPr>
        <w:t>astoņ</w:t>
      </w:r>
      <w:r w:rsidRPr="005F4C93">
        <w:rPr>
          <w:bCs/>
          <w:szCs w:val="20"/>
          <w:lang w:eastAsia="en-US"/>
        </w:rPr>
        <w:t>padsmito daļu</w:t>
      </w:r>
      <w:r w:rsidR="00BB722A">
        <w:rPr>
          <w:bCs/>
          <w:szCs w:val="20"/>
          <w:lang w:eastAsia="en-US"/>
        </w:rPr>
        <w:t>.</w:t>
      </w:r>
    </w:p>
    <w:p w14:paraId="3828CEF7" w14:textId="2942930C" w:rsidR="00BB722A" w:rsidRPr="00771C00" w:rsidRDefault="00BB722A" w:rsidP="00BB722A">
      <w:pPr>
        <w:pStyle w:val="ListParagraph"/>
        <w:numPr>
          <w:ilvl w:val="2"/>
          <w:numId w:val="13"/>
        </w:numPr>
        <w:autoSpaceDE w:val="0"/>
        <w:autoSpaceDN w:val="0"/>
        <w:adjustRightInd w:val="0"/>
        <w:ind w:right="-176"/>
        <w:jc w:val="both"/>
      </w:pPr>
      <w:r w:rsidRPr="00013488">
        <w:t xml:space="preserve">7.1.2. un 7.1.3. apakšpunktā minēto pieredzi jāapliecina ar realizēto projektu uzskaitījuma aprakstu par 2015. </w:t>
      </w:r>
      <w:r w:rsidR="008A159A">
        <w:t>–</w:t>
      </w:r>
      <w:r w:rsidRPr="00013488">
        <w:t xml:space="preserve"> 2017. gadu.</w:t>
      </w:r>
    </w:p>
    <w:p w14:paraId="076D0735" w14:textId="77777777" w:rsidR="00BB722A" w:rsidRPr="00DA1ED7" w:rsidRDefault="00BB722A" w:rsidP="00BB722A">
      <w:pPr>
        <w:pStyle w:val="ListParagraph"/>
        <w:tabs>
          <w:tab w:val="left" w:pos="1134"/>
        </w:tabs>
        <w:autoSpaceDE w:val="0"/>
        <w:autoSpaceDN w:val="0"/>
        <w:adjustRightInd w:val="0"/>
        <w:ind w:right="-176"/>
        <w:jc w:val="both"/>
        <w:rPr>
          <w:bCs/>
          <w:szCs w:val="20"/>
          <w:lang w:eastAsia="en-US"/>
        </w:rPr>
      </w:pPr>
    </w:p>
    <w:p w14:paraId="75933B04" w14:textId="77777777" w:rsidR="00F141CF" w:rsidRPr="00C05D2A" w:rsidRDefault="00F141CF" w:rsidP="00F141CF">
      <w:pPr>
        <w:pStyle w:val="ListParagraph"/>
        <w:autoSpaceDE w:val="0"/>
        <w:autoSpaceDN w:val="0"/>
        <w:adjustRightInd w:val="0"/>
        <w:ind w:right="-176"/>
        <w:jc w:val="both"/>
      </w:pPr>
    </w:p>
    <w:p w14:paraId="75933B05" w14:textId="77777777" w:rsidR="00C05D2A" w:rsidRPr="00F141CF" w:rsidRDefault="00C05D2A" w:rsidP="00F141CF">
      <w:pPr>
        <w:pStyle w:val="ListParagraph"/>
        <w:numPr>
          <w:ilvl w:val="1"/>
          <w:numId w:val="13"/>
        </w:numPr>
        <w:tabs>
          <w:tab w:val="left" w:pos="709"/>
        </w:tabs>
        <w:autoSpaceDE w:val="0"/>
        <w:autoSpaceDN w:val="0"/>
        <w:adjustRightInd w:val="0"/>
        <w:ind w:right="-176" w:hanging="1080"/>
        <w:jc w:val="both"/>
        <w:rPr>
          <w:b/>
        </w:rPr>
      </w:pPr>
      <w:r w:rsidRPr="00F141CF">
        <w:rPr>
          <w:b/>
        </w:rPr>
        <w:t>Pārbaudāmās ziņas:</w:t>
      </w:r>
    </w:p>
    <w:p w14:paraId="75933B06" w14:textId="77777777" w:rsidR="00F141CF" w:rsidRPr="004C55EA" w:rsidRDefault="00902D83" w:rsidP="00F141CF">
      <w:pPr>
        <w:pStyle w:val="ListParagraph"/>
        <w:numPr>
          <w:ilvl w:val="2"/>
          <w:numId w:val="13"/>
        </w:numPr>
        <w:tabs>
          <w:tab w:val="left" w:pos="709"/>
        </w:tabs>
        <w:autoSpaceDE w:val="0"/>
        <w:autoSpaceDN w:val="0"/>
        <w:adjustRightInd w:val="0"/>
        <w:ind w:right="-176"/>
        <w:jc w:val="both"/>
      </w:pPr>
      <w:r w:rsidRPr="00902D83">
        <w:rPr>
          <w:bCs/>
          <w:lang w:eastAsia="en-US"/>
        </w:rPr>
        <w:t xml:space="preserve">Lai pārbaudītu, vai pretendents nav izslēdzams no dalības iepirkumā </w:t>
      </w:r>
      <w:r>
        <w:rPr>
          <w:bCs/>
          <w:lang w:eastAsia="en-US"/>
        </w:rPr>
        <w:t>PIL 9. </w:t>
      </w:r>
      <w:r w:rsidRPr="00902D83">
        <w:rPr>
          <w:bCs/>
          <w:lang w:eastAsia="en-US"/>
        </w:rPr>
        <w:t>panta astotās daļas 1., 2. vai 4. punktā minēto apstākļu dēļ,</w:t>
      </w:r>
      <w:r>
        <w:rPr>
          <w:bCs/>
          <w:lang w:eastAsia="en-US"/>
        </w:rPr>
        <w:t xml:space="preserve"> </w:t>
      </w:r>
      <w:r w:rsidR="00F141CF" w:rsidRPr="004C55EA">
        <w:rPr>
          <w:bCs/>
          <w:lang w:eastAsia="en-US"/>
        </w:rPr>
        <w:t>iepirkuma komisija:</w:t>
      </w:r>
    </w:p>
    <w:p w14:paraId="75933B07" w14:textId="77777777" w:rsidR="00C31E1E" w:rsidRPr="004C55EA" w:rsidRDefault="00902D83" w:rsidP="00C31E1E">
      <w:pPr>
        <w:pStyle w:val="ListParagraph"/>
        <w:numPr>
          <w:ilvl w:val="3"/>
          <w:numId w:val="13"/>
        </w:numPr>
        <w:tabs>
          <w:tab w:val="left" w:pos="1134"/>
        </w:tabs>
        <w:autoSpaceDE w:val="0"/>
        <w:autoSpaceDN w:val="0"/>
        <w:adjustRightInd w:val="0"/>
        <w:ind w:left="1134" w:right="-176" w:hanging="1134"/>
        <w:jc w:val="both"/>
      </w:pPr>
      <w:r w:rsidRPr="00902D83">
        <w:t xml:space="preserve">attiecībā uz Latvijā reģistrētu vai pastāvīgi dzīvojošu pretendentu un </w:t>
      </w:r>
      <w:r>
        <w:t>PIL 9. panta astotās daļas 4. </w:t>
      </w:r>
      <w:r w:rsidRPr="00902D83">
        <w:t>punktā minēto personu, izmantojot Ministru kabineta noteikto informācijas sistēmu, Ministru kabineta noteiktajā kārtībā iegūst informāciju:</w:t>
      </w:r>
    </w:p>
    <w:p w14:paraId="75933B08" w14:textId="77777777" w:rsidR="00F141CF" w:rsidRPr="004C55EA" w:rsidRDefault="00F141CF" w:rsidP="00F141CF">
      <w:pPr>
        <w:pStyle w:val="ListParagraph"/>
        <w:numPr>
          <w:ilvl w:val="4"/>
          <w:numId w:val="13"/>
        </w:numPr>
        <w:tabs>
          <w:tab w:val="left" w:pos="1134"/>
        </w:tabs>
        <w:autoSpaceDE w:val="0"/>
        <w:autoSpaceDN w:val="0"/>
        <w:adjustRightInd w:val="0"/>
        <w:ind w:left="1134" w:right="-176" w:hanging="1134"/>
        <w:jc w:val="both"/>
      </w:pPr>
      <w:r w:rsidRPr="004C55EA">
        <w:rPr>
          <w:bCs/>
          <w:lang w:eastAsia="en-US"/>
        </w:rPr>
        <w:t xml:space="preserve">par PIL </w:t>
      </w:r>
      <w:r w:rsidR="00902D83">
        <w:rPr>
          <w:bCs/>
          <w:lang w:eastAsia="en-US"/>
        </w:rPr>
        <w:t>9. </w:t>
      </w:r>
      <w:r w:rsidRPr="004C55EA">
        <w:rPr>
          <w:bCs/>
          <w:lang w:eastAsia="en-US"/>
        </w:rPr>
        <w:t xml:space="preserve">panta </w:t>
      </w:r>
      <w:r w:rsidR="00902D83">
        <w:rPr>
          <w:bCs/>
          <w:lang w:eastAsia="en-US"/>
        </w:rPr>
        <w:t>astotās</w:t>
      </w:r>
      <w:r w:rsidRPr="004C55EA">
        <w:rPr>
          <w:bCs/>
          <w:lang w:eastAsia="en-US"/>
        </w:rPr>
        <w:t xml:space="preserve"> daļas 1.punktā minētajiem faktiem — no Uzņēmumu reģistra;</w:t>
      </w:r>
    </w:p>
    <w:p w14:paraId="75933B09" w14:textId="77777777" w:rsidR="00C31E1E" w:rsidRPr="004C55EA" w:rsidRDefault="00902D83" w:rsidP="00C31E1E">
      <w:pPr>
        <w:pStyle w:val="ListParagraph"/>
        <w:numPr>
          <w:ilvl w:val="4"/>
          <w:numId w:val="13"/>
        </w:numPr>
        <w:tabs>
          <w:tab w:val="left" w:pos="1134"/>
        </w:tabs>
        <w:autoSpaceDE w:val="0"/>
        <w:autoSpaceDN w:val="0"/>
        <w:adjustRightInd w:val="0"/>
        <w:ind w:left="1134" w:right="-176" w:hanging="1134"/>
        <w:jc w:val="both"/>
      </w:pPr>
      <w:bookmarkStart w:id="4" w:name="_Ref402967277"/>
      <w:r>
        <w:rPr>
          <w:bCs/>
          <w:lang w:eastAsia="en-US"/>
        </w:rPr>
        <w:t>par PIL 9. </w:t>
      </w:r>
      <w:r w:rsidR="00F141CF" w:rsidRPr="004C55EA">
        <w:rPr>
          <w:bCs/>
          <w:lang w:eastAsia="en-US"/>
        </w:rPr>
        <w:t xml:space="preserve">panta </w:t>
      </w:r>
      <w:r>
        <w:rPr>
          <w:bCs/>
          <w:lang w:eastAsia="en-US"/>
        </w:rPr>
        <w:t>astotās daļas 2.punktā minētajiem faktiem</w:t>
      </w:r>
      <w:r w:rsidR="00F141CF" w:rsidRPr="004C55EA">
        <w:rPr>
          <w:bCs/>
          <w:lang w:eastAsia="en-US"/>
        </w:rPr>
        <w:t xml:space="preserve"> — </w:t>
      </w:r>
      <w:bookmarkEnd w:id="4"/>
      <w:r w:rsidRPr="00902D83">
        <w:rPr>
          <w:bCs/>
          <w:lang w:eastAsia="en-US"/>
        </w:rPr>
        <w:t xml:space="preserve">no Valsts ieņēmumu dienesta un Latvijas pašvaldībām. </w:t>
      </w:r>
      <w:r>
        <w:rPr>
          <w:bCs/>
          <w:lang w:eastAsia="en-US"/>
        </w:rPr>
        <w:t>Iepirkuma komisija</w:t>
      </w:r>
      <w:r w:rsidRPr="00902D83">
        <w:rPr>
          <w:bCs/>
          <w:lang w:eastAsia="en-US"/>
        </w:rPr>
        <w:t xml:space="preserve"> attiecīgo informāciju no Valsts ieņēmumu dienesta un</w:t>
      </w:r>
      <w:r>
        <w:rPr>
          <w:bCs/>
          <w:lang w:eastAsia="en-US"/>
        </w:rPr>
        <w:t xml:space="preserve"> Latvijas pašvaldībām ir tiesīga</w:t>
      </w:r>
      <w:r w:rsidRPr="00902D83">
        <w:rPr>
          <w:bCs/>
          <w:lang w:eastAsia="en-US"/>
        </w:rPr>
        <w:t xml:space="preserve"> saņemt, neprasot pretendenta un </w:t>
      </w:r>
      <w:r>
        <w:rPr>
          <w:bCs/>
          <w:lang w:eastAsia="en-US"/>
        </w:rPr>
        <w:t>PIL 9. </w:t>
      </w:r>
      <w:r w:rsidRPr="00902D83">
        <w:rPr>
          <w:bCs/>
          <w:lang w:eastAsia="en-US"/>
        </w:rPr>
        <w:t>panta astotās daļas 4. punktā minētās personas piekrišanu;</w:t>
      </w:r>
    </w:p>
    <w:p w14:paraId="75933B0A" w14:textId="77777777" w:rsidR="00D718AF" w:rsidRDefault="00D718AF" w:rsidP="00F141CF">
      <w:pPr>
        <w:pStyle w:val="ListParagraph"/>
        <w:numPr>
          <w:ilvl w:val="3"/>
          <w:numId w:val="13"/>
        </w:numPr>
        <w:autoSpaceDE w:val="0"/>
        <w:autoSpaceDN w:val="0"/>
        <w:adjustRightInd w:val="0"/>
        <w:ind w:left="1134" w:right="-176" w:hanging="1134"/>
        <w:jc w:val="both"/>
      </w:pPr>
      <w:r w:rsidRPr="00D718AF">
        <w:t xml:space="preserve">attiecībā uz ārvalstī reģistrētu vai pastāvīgi dzīvojošu pretendentu un </w:t>
      </w:r>
      <w:r>
        <w:t>PIL 9. panta astotās daļas 4. </w:t>
      </w:r>
      <w:r w:rsidRPr="00D718AF">
        <w:t>punktā minēto personu pieprasa, lai pretendents iesniedz attiecīgās kompetentās institūcijas izziņu</w:t>
      </w:r>
      <w:r>
        <w:t xml:space="preserve"> </w:t>
      </w:r>
      <w:r w:rsidRPr="00486FEA">
        <w:rPr>
          <w:bCs/>
        </w:rPr>
        <w:t xml:space="preserve">(izsniegtu ne agrāk kā </w:t>
      </w:r>
      <w:r w:rsidR="00AE5698" w:rsidRPr="00486FEA">
        <w:rPr>
          <w:bCs/>
        </w:rPr>
        <w:t>sešus mēnešus</w:t>
      </w:r>
      <w:r w:rsidRPr="00486FEA">
        <w:rPr>
          <w:bCs/>
        </w:rPr>
        <w:t xml:space="preserve"> pirms iesniegšanas dienas</w:t>
      </w:r>
      <w:r w:rsidR="008D7248" w:rsidRPr="00486FEA">
        <w:rPr>
          <w:bCs/>
        </w:rPr>
        <w:t xml:space="preserve">, ja izziņas vai dokumenta izdevējs nav norādījis īsāku tā </w:t>
      </w:r>
      <w:r w:rsidR="008D7248" w:rsidRPr="00486FEA">
        <w:rPr>
          <w:bCs/>
        </w:rPr>
        <w:lastRenderedPageBreak/>
        <w:t>derīguma termiņu</w:t>
      </w:r>
      <w:r w:rsidRPr="00486FEA">
        <w:rPr>
          <w:bCs/>
        </w:rPr>
        <w:t>)</w:t>
      </w:r>
      <w:r w:rsidRPr="00486FEA">
        <w:t>,</w:t>
      </w:r>
      <w:r w:rsidRPr="00D718AF">
        <w:t xml:space="preserve"> kas apliecina, ka uz to un </w:t>
      </w:r>
      <w:r>
        <w:t>PIL 9. </w:t>
      </w:r>
      <w:r w:rsidRPr="00D718AF">
        <w:t xml:space="preserve">panta astotās daļas 4. punktā minēto personu neattiecas </w:t>
      </w:r>
      <w:r>
        <w:t xml:space="preserve">PIL </w:t>
      </w:r>
      <w:r w:rsidR="00BA1872">
        <w:t>9. </w:t>
      </w:r>
      <w:r w:rsidRPr="00D718AF">
        <w:t xml:space="preserve">panta astotajā daļā noteiktie gadījumi. Termiņu izziņas iesniegšanai </w:t>
      </w:r>
      <w:r w:rsidR="00BA1872">
        <w:t>iepirkuma komisija</w:t>
      </w:r>
      <w:r w:rsidRPr="00D718AF">
        <w:t xml:space="preserve"> nosaka ne īsāku par 10 darbdienām pēc pieprasījuma izsniegšanas vai nosūtīšanas dienas. Ja attiecīgais pretendents noteiktajā termiņā neiesniedz minēto izziņu, </w:t>
      </w:r>
      <w:r w:rsidR="00BA1872">
        <w:t>iepirkuma komisija</w:t>
      </w:r>
      <w:r w:rsidRPr="00D718AF">
        <w:t xml:space="preserve"> </w:t>
      </w:r>
      <w:r w:rsidR="00FC7ADA">
        <w:t>to izslēdz no dalības iepirkumā;</w:t>
      </w:r>
    </w:p>
    <w:p w14:paraId="75933B0B" w14:textId="77777777" w:rsidR="00F141CF" w:rsidRPr="004C55EA" w:rsidRDefault="00F141CF" w:rsidP="00F141CF">
      <w:pPr>
        <w:pStyle w:val="ListParagraph"/>
        <w:numPr>
          <w:ilvl w:val="3"/>
          <w:numId w:val="13"/>
        </w:numPr>
        <w:autoSpaceDE w:val="0"/>
        <w:autoSpaceDN w:val="0"/>
        <w:adjustRightInd w:val="0"/>
        <w:ind w:left="1134" w:right="-176" w:hanging="1134"/>
        <w:jc w:val="both"/>
      </w:pPr>
      <w:r w:rsidRPr="004C55EA">
        <w:rPr>
          <w:bCs/>
          <w:lang w:eastAsia="en-US"/>
        </w:rPr>
        <w:t xml:space="preserve">atkarībā no atbilstoši PIL </w:t>
      </w:r>
      <w:r w:rsidR="00FC7ADA">
        <w:rPr>
          <w:bCs/>
          <w:lang w:eastAsia="en-US"/>
        </w:rPr>
        <w:t>9. </w:t>
      </w:r>
      <w:r w:rsidRPr="004C55EA">
        <w:rPr>
          <w:bCs/>
          <w:lang w:eastAsia="en-US"/>
        </w:rPr>
        <w:t xml:space="preserve">panta </w:t>
      </w:r>
      <w:r w:rsidR="00FC7ADA">
        <w:rPr>
          <w:bCs/>
          <w:lang w:eastAsia="en-US"/>
        </w:rPr>
        <w:t>devītā</w:t>
      </w:r>
      <w:r w:rsidRPr="004C55EA">
        <w:rPr>
          <w:bCs/>
          <w:lang w:eastAsia="en-US"/>
        </w:rPr>
        <w:t>s daļas 1.punkta „b” apakšpunktam (</w:t>
      </w:r>
      <w:r w:rsidR="00C3478E">
        <w:rPr>
          <w:bCs/>
          <w:lang w:eastAsia="en-US"/>
        </w:rPr>
        <w:t>nolikuma</w:t>
      </w:r>
      <w:r w:rsidRPr="004C55EA">
        <w:rPr>
          <w:bCs/>
          <w:lang w:eastAsia="en-US"/>
        </w:rPr>
        <w:t xml:space="preserve"> </w:t>
      </w:r>
      <w:r w:rsidR="00C3478E">
        <w:rPr>
          <w:bCs/>
          <w:shd w:val="clear" w:color="auto" w:fill="FFFFFF"/>
          <w:lang w:eastAsia="en-US"/>
        </w:rPr>
        <w:t>7</w:t>
      </w:r>
      <w:r w:rsidR="003C73FB" w:rsidRPr="004C55EA">
        <w:rPr>
          <w:bCs/>
          <w:shd w:val="clear" w:color="auto" w:fill="FFFFFF"/>
          <w:lang w:eastAsia="en-US"/>
        </w:rPr>
        <w:t>.3.</w:t>
      </w:r>
      <w:r w:rsidRPr="004C55EA">
        <w:rPr>
          <w:bCs/>
          <w:shd w:val="clear" w:color="auto" w:fill="FFFFFF"/>
          <w:lang w:eastAsia="en-US"/>
        </w:rPr>
        <w:t>1.1.2.</w:t>
      </w:r>
      <w:r w:rsidRPr="004C55EA">
        <w:rPr>
          <w:bCs/>
          <w:lang w:eastAsia="en-US"/>
        </w:rPr>
        <w:t>apakšpunkts) veiktās pārbaudes rezultātiem iepirkuma komisija:</w:t>
      </w:r>
    </w:p>
    <w:p w14:paraId="75933B0C" w14:textId="77777777" w:rsidR="0067408A" w:rsidRPr="0067408A" w:rsidRDefault="0067408A" w:rsidP="00F141CF">
      <w:pPr>
        <w:pStyle w:val="ListParagraph"/>
        <w:numPr>
          <w:ilvl w:val="4"/>
          <w:numId w:val="13"/>
        </w:numPr>
        <w:autoSpaceDE w:val="0"/>
        <w:autoSpaceDN w:val="0"/>
        <w:adjustRightInd w:val="0"/>
        <w:ind w:left="1134" w:right="-176" w:hanging="1134"/>
        <w:jc w:val="both"/>
      </w:pPr>
      <w:r w:rsidRPr="0067408A">
        <w:t xml:space="preserve">neizslēdz pretendentu no dalības iepirkumā, ja konstatē, ka saskaņā ar Ministru kabineta noteiktajā informācijas sistēmā esošo informāciju pretendentam un </w:t>
      </w:r>
      <w:r w:rsidR="00DF5E78">
        <w:t>PIL 9. </w:t>
      </w:r>
      <w:r w:rsidRPr="0067408A">
        <w:t xml:space="preserve">panta astotās daļas 4. punktā minētajai personai nav nodokļu parādu, tai skaitā valsts sociālās apdrošināšanas obligāto iemaksu parādu, kas kopsummā pārsniedz 150 </w:t>
      </w:r>
      <w:proofErr w:type="spellStart"/>
      <w:r w:rsidRPr="0067408A">
        <w:rPr>
          <w:i/>
          <w:iCs/>
        </w:rPr>
        <w:t>euro</w:t>
      </w:r>
      <w:proofErr w:type="spellEnd"/>
      <w:r w:rsidRPr="0067408A">
        <w:t>;</w:t>
      </w:r>
    </w:p>
    <w:p w14:paraId="75933B0D" w14:textId="77777777" w:rsidR="00DF5E78" w:rsidRDefault="00576C10" w:rsidP="00F141CF">
      <w:pPr>
        <w:pStyle w:val="ListParagraph"/>
        <w:numPr>
          <w:ilvl w:val="4"/>
          <w:numId w:val="13"/>
        </w:numPr>
        <w:autoSpaceDE w:val="0"/>
        <w:autoSpaceDN w:val="0"/>
        <w:adjustRightInd w:val="0"/>
        <w:ind w:left="1134" w:right="-176" w:hanging="1134"/>
        <w:jc w:val="both"/>
      </w:pPr>
      <w:r w:rsidRPr="00576C10">
        <w:t xml:space="preserve">informē pretendentu par to, ka saskaņā ar Valsts ieņēmumu dienesta publiskās nodokļu parādnieku datubāzes vai Nekustamā īpašuma nodokļa administrēšanas sistēmas pēdējās datu aktualizācijas datumā Ministru kabineta noteiktajā informācijas sistēmā ievietoto informāciju tam vai </w:t>
      </w:r>
      <w:r>
        <w:t>PIL 9. panta astotās daļas 4. </w:t>
      </w:r>
      <w:r w:rsidRPr="00576C10">
        <w:t xml:space="preserve">punktā minētajai personai piedāvājumu iesniegšanas termiņa pēdējā dienā vai arī dienā, kad pieņemts lēmums par iespējamu līguma slēgšanas tiesību piešķiršanu, ir nodokļu parādi, tai skaitā valsts sociālās apdrošināšanas obligāto iemaksu parādi, kas kopsummā pārsniedz 150 </w:t>
      </w:r>
      <w:proofErr w:type="spellStart"/>
      <w:r w:rsidRPr="00576C10">
        <w:rPr>
          <w:i/>
          <w:iCs/>
        </w:rPr>
        <w:t>euro</w:t>
      </w:r>
      <w:proofErr w:type="spellEnd"/>
      <w:r w:rsidRPr="00576C10">
        <w:t xml:space="preserve">, un nosaka termiņu — 10 dienas pēc informācijas izsniegšanas vai nosūtīšanas dienas —, līdz kuram iesniedzams apliecinājums,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proofErr w:type="spellStart"/>
      <w:r w:rsidRPr="00576C10">
        <w:rPr>
          <w:i/>
          <w:iCs/>
        </w:rPr>
        <w:t>euro</w:t>
      </w:r>
      <w:proofErr w:type="spellEnd"/>
      <w:r w:rsidRPr="00576C10">
        <w:t xml:space="preserve">. Ja noteiktajā termiņā apliecinājums nav iesniegts, </w:t>
      </w:r>
      <w:r>
        <w:t>iepirkuma komisija</w:t>
      </w:r>
      <w:r w:rsidRPr="00576C10">
        <w:t xml:space="preserve"> pretenden</w:t>
      </w:r>
      <w:r w:rsidR="002A1D62">
        <w:t>tu izslēdz no dalības iepirkumā;</w:t>
      </w:r>
    </w:p>
    <w:p w14:paraId="75933B0E" w14:textId="77777777" w:rsidR="002A1D62" w:rsidRDefault="002A1D62" w:rsidP="002A1D62">
      <w:pPr>
        <w:pStyle w:val="ListParagraph"/>
        <w:numPr>
          <w:ilvl w:val="3"/>
          <w:numId w:val="13"/>
        </w:numPr>
        <w:autoSpaceDE w:val="0"/>
        <w:autoSpaceDN w:val="0"/>
        <w:adjustRightInd w:val="0"/>
        <w:ind w:left="1134" w:right="-176" w:hanging="1134"/>
        <w:jc w:val="both"/>
      </w:pPr>
      <w:r w:rsidRPr="002A1D62">
        <w:t xml:space="preserve">Pretendents, lai apliecinātu, ka tam un </w:t>
      </w:r>
      <w:r>
        <w:t>PIL 9. </w:t>
      </w:r>
      <w:r w:rsidRPr="002A1D62">
        <w:t xml:space="preserve">panta astotās daļas 4. punktā minētajai personai nebija nodokļu parādu, tai skaitā valsts sociālās apdrošināšanas obligāto iemaksu parādu, kas kopsummā Latvijā pārsniedz 150 </w:t>
      </w:r>
      <w:proofErr w:type="spellStart"/>
      <w:r w:rsidRPr="002A1D62">
        <w:rPr>
          <w:i/>
          <w:iCs/>
        </w:rPr>
        <w:t>euro</w:t>
      </w:r>
      <w:proofErr w:type="spellEnd"/>
      <w:r w:rsidRPr="002A1D62">
        <w:t xml:space="preserve">, </w:t>
      </w:r>
      <w:r>
        <w:t>PIL 9. </w:t>
      </w:r>
      <w:r w:rsidRPr="002A1D62">
        <w:t>panta desmitās daļas 2. punktā minētajā termiņā iesniedz:</w:t>
      </w:r>
    </w:p>
    <w:p w14:paraId="75933B0F" w14:textId="77777777" w:rsidR="00D34BFB" w:rsidRDefault="00972E19" w:rsidP="00D34BFB">
      <w:pPr>
        <w:pStyle w:val="ListParagraph"/>
        <w:numPr>
          <w:ilvl w:val="4"/>
          <w:numId w:val="13"/>
        </w:numPr>
        <w:autoSpaceDE w:val="0"/>
        <w:autoSpaceDN w:val="0"/>
        <w:adjustRightInd w:val="0"/>
        <w:ind w:left="1134" w:right="-176" w:hanging="1134"/>
        <w:jc w:val="both"/>
      </w:pPr>
      <w:r w:rsidRPr="00972E19">
        <w:t>attiecīgās personas vai tās pārstāvja apliecinātu izdruku no Valsts ieņēmumu dienesta elektroniskās deklarēšanas sistēmas vai Valsts ieņēmumu dienesta izziņu par to, ka attiecīgajai personai nebija attiecīgo nodokļu parādu, tai skaitā valsts sociālās apdrošināšanas iemaksu parādu;</w:t>
      </w:r>
    </w:p>
    <w:p w14:paraId="75933B10" w14:textId="77777777" w:rsidR="00972E19" w:rsidRDefault="00972E19" w:rsidP="00D34BFB">
      <w:pPr>
        <w:pStyle w:val="ListParagraph"/>
        <w:numPr>
          <w:ilvl w:val="4"/>
          <w:numId w:val="13"/>
        </w:numPr>
        <w:autoSpaceDE w:val="0"/>
        <w:autoSpaceDN w:val="0"/>
        <w:adjustRightInd w:val="0"/>
        <w:ind w:left="1134" w:right="-176" w:hanging="1134"/>
        <w:jc w:val="both"/>
      </w:pPr>
      <w:r w:rsidRPr="00972E19">
        <w:t>pašvaldības izdotu izziņu par to, ka attiecīgajai personai nebija nekustamā īpašuma nodokļa parādu;</w:t>
      </w:r>
    </w:p>
    <w:p w14:paraId="75933B11" w14:textId="77777777" w:rsidR="00972E19" w:rsidRDefault="00972E19" w:rsidP="00D34BFB">
      <w:pPr>
        <w:pStyle w:val="ListParagraph"/>
        <w:numPr>
          <w:ilvl w:val="4"/>
          <w:numId w:val="13"/>
        </w:numPr>
        <w:autoSpaceDE w:val="0"/>
        <w:autoSpaceDN w:val="0"/>
        <w:adjustRightInd w:val="0"/>
        <w:ind w:left="1134" w:right="-176" w:hanging="1134"/>
        <w:jc w:val="both"/>
      </w:pPr>
      <w:r w:rsidRPr="00972E19">
        <w:t xml:space="preserve">līdz piedāvājumu iesniegšanas termiņa pēdējai dienai vai dienai, kad pieņemts lēmums par iespējamu iepirkuma līguma slēgšanas tiesību piešķiršanu, — kopiju no Valsts ieņēmumu dienesta lēmuma vai pašvaldības kompetentas institūcijas izdota lēmuma par nodokļu samaksas termiņa pagarināšanu vai atlikšanu vai kopiju no vienošanās ar Valsts ieņēmumu dienestu par nodokļu parāda nomaksu, vai citus objektīvus pierādījumus par nodokļu parādu </w:t>
      </w:r>
      <w:proofErr w:type="spellStart"/>
      <w:r w:rsidRPr="00972E19">
        <w:t>neesību</w:t>
      </w:r>
      <w:proofErr w:type="spellEnd"/>
      <w:r w:rsidRPr="00972E19">
        <w:t>.</w:t>
      </w:r>
    </w:p>
    <w:p w14:paraId="75933B12" w14:textId="77777777" w:rsidR="00972E19" w:rsidRDefault="00F533DB" w:rsidP="00972E19">
      <w:pPr>
        <w:pStyle w:val="ListParagraph"/>
        <w:numPr>
          <w:ilvl w:val="3"/>
          <w:numId w:val="13"/>
        </w:numPr>
        <w:autoSpaceDE w:val="0"/>
        <w:autoSpaceDN w:val="0"/>
        <w:adjustRightInd w:val="0"/>
        <w:ind w:left="1134" w:right="-176" w:hanging="1134"/>
        <w:jc w:val="both"/>
      </w:pPr>
      <w:r w:rsidRPr="00F533DB">
        <w:t xml:space="preserve">Ja tādi dokumenti, ar kuriem ārvalstī reģistrēts vai pastāvīgi dzīvojošs pretendents var apliecināt, ka uz to neattiecas </w:t>
      </w:r>
      <w:r w:rsidR="00B0162A">
        <w:t>PIL 9. </w:t>
      </w:r>
      <w:r w:rsidRPr="00F533DB">
        <w:t xml:space="preserve">panta astotajā daļā noteiktie gadījumi, netiek izdoti vai ar šiem dokumentiem nepietiek, lai apliecinātu, ka uz šo pretendentu neattiecas </w:t>
      </w:r>
      <w:r w:rsidR="00B0162A">
        <w:t>PIL 9. </w:t>
      </w:r>
      <w:r w:rsidRPr="00F533DB">
        <w:t xml:space="preserve">panta astotajā daļā noteiktie gadījumi, minētos dokumentus var aizstāt ar zvērestu vai, ja zvēresta došanu attiecīgās valsts normatīvie akti neparedz, </w:t>
      </w:r>
      <w:r w:rsidRPr="00F533DB">
        <w:lastRenderedPageBreak/>
        <w:t xml:space="preserve">— ar paša pretendenta vai </w:t>
      </w:r>
      <w:r w:rsidR="00B0162A">
        <w:t>PIL 9. </w:t>
      </w:r>
      <w:r w:rsidRPr="00F533DB">
        <w:t>panta astotās daļas 4. punktā minētās personas apliecinājumu kompetentai izpildvaras vai tiesu varas iestādei, zvērinātam notāram vai kompetentai attiecīgās nozares organizācijai to reģistrācijas (pastāvīgās dzīvesvietas) valstī.</w:t>
      </w:r>
    </w:p>
    <w:p w14:paraId="3085BB19" w14:textId="77777777" w:rsidR="00013488" w:rsidRDefault="00013488" w:rsidP="00013488">
      <w:pPr>
        <w:pStyle w:val="ListParagraph"/>
        <w:autoSpaceDE w:val="0"/>
        <w:autoSpaceDN w:val="0"/>
        <w:adjustRightInd w:val="0"/>
        <w:ind w:left="1134" w:right="-176"/>
        <w:jc w:val="both"/>
      </w:pPr>
    </w:p>
    <w:p w14:paraId="5F02966F" w14:textId="5342C62F" w:rsidR="00CA2BE2" w:rsidRPr="00013488" w:rsidRDefault="00CA2BE2" w:rsidP="00013488">
      <w:pPr>
        <w:pStyle w:val="ListParagraph"/>
        <w:numPr>
          <w:ilvl w:val="0"/>
          <w:numId w:val="13"/>
        </w:numPr>
        <w:autoSpaceDE w:val="0"/>
        <w:autoSpaceDN w:val="0"/>
        <w:adjustRightInd w:val="0"/>
        <w:ind w:right="-176"/>
        <w:jc w:val="both"/>
      </w:pPr>
      <w:r w:rsidRPr="008B3275">
        <w:rPr>
          <w:b/>
          <w:bCs/>
        </w:rPr>
        <w:t>Tehniskā specifikācija</w:t>
      </w:r>
    </w:p>
    <w:p w14:paraId="199DBC05" w14:textId="347244CB" w:rsidR="00CA2BE2" w:rsidRDefault="00CA2BE2" w:rsidP="00013488">
      <w:pPr>
        <w:pStyle w:val="ListParagraph"/>
        <w:numPr>
          <w:ilvl w:val="1"/>
          <w:numId w:val="13"/>
        </w:numPr>
        <w:autoSpaceDE w:val="0"/>
        <w:autoSpaceDN w:val="0"/>
        <w:adjustRightInd w:val="0"/>
        <w:ind w:left="567" w:right="-176" w:hanging="567"/>
        <w:jc w:val="both"/>
      </w:pPr>
      <w:r w:rsidRPr="008B3275">
        <w:t xml:space="preserve">Jāiesniedz Tehniskais piedāvājums saskaņā ar </w:t>
      </w:r>
      <w:r>
        <w:t>iepirkuma nolikuma 1.</w:t>
      </w:r>
      <w:r w:rsidRPr="008B3275">
        <w:t>pielikumu.</w:t>
      </w:r>
    </w:p>
    <w:p w14:paraId="3CFF97E0" w14:textId="570B1C9C" w:rsidR="00CA2BE2" w:rsidRPr="00DF5E78" w:rsidRDefault="00CA2BE2" w:rsidP="00013488">
      <w:pPr>
        <w:pStyle w:val="ListParagraph"/>
        <w:numPr>
          <w:ilvl w:val="1"/>
          <w:numId w:val="13"/>
        </w:numPr>
        <w:autoSpaceDE w:val="0"/>
        <w:autoSpaceDN w:val="0"/>
        <w:adjustRightInd w:val="0"/>
        <w:ind w:left="567" w:right="-176" w:hanging="567"/>
        <w:jc w:val="both"/>
      </w:pPr>
      <w:r w:rsidRPr="0005526E">
        <w:t>Tehn</w:t>
      </w:r>
      <w:r w:rsidR="000C1349">
        <w:t>iskā piedāvājuma sagatavošanai</w:t>
      </w:r>
      <w:r w:rsidR="002932E9">
        <w:t>,</w:t>
      </w:r>
      <w:r w:rsidR="000C1349">
        <w:t xml:space="preserve"> p</w:t>
      </w:r>
      <w:r w:rsidRPr="0005526E">
        <w:t>asūt</w:t>
      </w:r>
      <w:r w:rsidR="000C1349">
        <w:t>ītājs pēc pieprasījuma informē p</w:t>
      </w:r>
      <w:r w:rsidRPr="0005526E">
        <w:t xml:space="preserve">iegādātāju par saistošajiem normatīvajiem aktiem. Kā arī saskaņā ar iepirkuma nolikuma 4. </w:t>
      </w:r>
      <w:r>
        <w:t>p</w:t>
      </w:r>
      <w:r w:rsidRPr="0005526E">
        <w:t xml:space="preserve">ielikumu pēc pieprasījuma izsniedz </w:t>
      </w:r>
      <w:r w:rsidRPr="0005526E">
        <w:rPr>
          <w:bCs/>
        </w:rPr>
        <w:t>ar Sistēmām saistītos nepublicētos, tikai autorizētiem lietotājiem pieejamos lietotāju ceļvežus/rokasgrāmatas.</w:t>
      </w:r>
    </w:p>
    <w:p w14:paraId="75933B13" w14:textId="77777777" w:rsidR="00C809F8" w:rsidRPr="008B3275" w:rsidRDefault="00C809F8" w:rsidP="00013488">
      <w:pPr>
        <w:jc w:val="both"/>
        <w:rPr>
          <w:bCs/>
          <w:lang w:eastAsia="en-US"/>
        </w:rPr>
      </w:pPr>
    </w:p>
    <w:p w14:paraId="75933B17" w14:textId="77777777" w:rsidR="00257372" w:rsidRPr="008B3275" w:rsidRDefault="00257372" w:rsidP="00013488">
      <w:pPr>
        <w:numPr>
          <w:ilvl w:val="0"/>
          <w:numId w:val="13"/>
        </w:numPr>
        <w:ind w:right="-874"/>
        <w:jc w:val="both"/>
        <w:rPr>
          <w:b/>
        </w:rPr>
      </w:pPr>
      <w:r w:rsidRPr="008B3275">
        <w:rPr>
          <w:b/>
          <w:bCs/>
        </w:rPr>
        <w:t>Finanšu piedāvājums</w:t>
      </w:r>
    </w:p>
    <w:p w14:paraId="75933B18" w14:textId="77777777" w:rsidR="00257372" w:rsidRPr="008B3275" w:rsidRDefault="00257372" w:rsidP="00C809F8">
      <w:pPr>
        <w:ind w:right="-34"/>
        <w:jc w:val="both"/>
        <w:rPr>
          <w:lang w:eastAsia="en-US"/>
        </w:rPr>
      </w:pPr>
      <w:r w:rsidRPr="008B3275">
        <w:rPr>
          <w:lang w:eastAsia="en-US"/>
        </w:rPr>
        <w:t xml:space="preserve">Piedāvājumam jābūt izteiktam </w:t>
      </w:r>
      <w:proofErr w:type="spellStart"/>
      <w:r w:rsidR="003F6667" w:rsidRPr="0011497C">
        <w:rPr>
          <w:i/>
          <w:lang w:eastAsia="en-US"/>
        </w:rPr>
        <w:t>euro</w:t>
      </w:r>
      <w:proofErr w:type="spellEnd"/>
      <w:r w:rsidR="003F6667" w:rsidRPr="008B3275">
        <w:rPr>
          <w:lang w:eastAsia="en-US"/>
        </w:rPr>
        <w:t xml:space="preserve"> </w:t>
      </w:r>
      <w:r w:rsidR="001F0FB1">
        <w:rPr>
          <w:lang w:eastAsia="en-US"/>
        </w:rPr>
        <w:t>bez PVN</w:t>
      </w:r>
      <w:r w:rsidRPr="008B3275">
        <w:rPr>
          <w:lang w:eastAsia="en-US"/>
        </w:rPr>
        <w:t xml:space="preserve"> </w:t>
      </w:r>
      <w:r w:rsidRPr="001F0FB1">
        <w:rPr>
          <w:lang w:eastAsia="en-US"/>
        </w:rPr>
        <w:t>atbilstoši Finanšu piedāvājuma veidlapai (</w:t>
      </w:r>
      <w:r w:rsidR="006B7895">
        <w:rPr>
          <w:lang w:eastAsia="en-US"/>
        </w:rPr>
        <w:t>nolikuma</w:t>
      </w:r>
      <w:r w:rsidR="0011497C" w:rsidRPr="001F0FB1">
        <w:rPr>
          <w:lang w:eastAsia="en-US"/>
        </w:rPr>
        <w:t xml:space="preserve"> </w:t>
      </w:r>
      <w:r w:rsidRPr="001F0FB1">
        <w:rPr>
          <w:lang w:eastAsia="en-US"/>
        </w:rPr>
        <w:t>3.pielikums).</w:t>
      </w:r>
    </w:p>
    <w:p w14:paraId="75933B19" w14:textId="77777777" w:rsidR="00257372" w:rsidRPr="008B3275" w:rsidRDefault="00257372" w:rsidP="00257372">
      <w:pPr>
        <w:ind w:right="-874"/>
        <w:jc w:val="both"/>
        <w:rPr>
          <w:b/>
        </w:rPr>
      </w:pPr>
    </w:p>
    <w:p w14:paraId="75933B1A" w14:textId="77777777" w:rsidR="00324CA8" w:rsidRPr="008B3275" w:rsidRDefault="00324CA8" w:rsidP="0005526E">
      <w:pPr>
        <w:numPr>
          <w:ilvl w:val="0"/>
          <w:numId w:val="13"/>
        </w:numPr>
        <w:ind w:right="-874"/>
        <w:jc w:val="both"/>
        <w:rPr>
          <w:b/>
        </w:rPr>
      </w:pPr>
      <w:r w:rsidRPr="008B3275">
        <w:rPr>
          <w:b/>
          <w:bCs/>
        </w:rPr>
        <w:t>Iepirkuma līgum</w:t>
      </w:r>
      <w:r>
        <w:rPr>
          <w:b/>
          <w:bCs/>
        </w:rPr>
        <w:t>s</w:t>
      </w:r>
    </w:p>
    <w:p w14:paraId="75933B1B" w14:textId="17CBD162" w:rsidR="00324CA8" w:rsidRDefault="00194CA4" w:rsidP="004F4029">
      <w:pPr>
        <w:ind w:right="-176"/>
        <w:jc w:val="both"/>
      </w:pPr>
      <w:r>
        <w:t>Iepirkuma l</w:t>
      </w:r>
      <w:r w:rsidR="00324CA8">
        <w:t>īgums tiek noslēgts ar iepirkuma uzvarētāju un stājas spēkā abpusējas parakstīšanas dienā.</w:t>
      </w:r>
    </w:p>
    <w:p w14:paraId="75933B1C" w14:textId="5A73C69A" w:rsidR="00324CA8" w:rsidRPr="008B3275" w:rsidRDefault="00324CA8" w:rsidP="004F4029">
      <w:pPr>
        <w:ind w:right="-176"/>
        <w:jc w:val="both"/>
      </w:pPr>
      <w:r w:rsidRPr="008B3275">
        <w:t xml:space="preserve">Līguma </w:t>
      </w:r>
      <w:r w:rsidR="00194CA4">
        <w:t>(iepirkuma priekšmeta)</w:t>
      </w:r>
      <w:r w:rsidRPr="008B3275">
        <w:t xml:space="preserve"> izpildes laiks: </w:t>
      </w:r>
      <w:r w:rsidR="00194CA4">
        <w:rPr>
          <w:szCs w:val="20"/>
        </w:rPr>
        <w:t>6 mēnešu laikā</w:t>
      </w:r>
      <w:r w:rsidR="00194CA4" w:rsidDel="00194CA4">
        <w:rPr>
          <w:szCs w:val="20"/>
        </w:rPr>
        <w:t xml:space="preserve"> </w:t>
      </w:r>
      <w:r w:rsidR="00DD6EAD">
        <w:rPr>
          <w:szCs w:val="20"/>
        </w:rPr>
        <w:t xml:space="preserve">no </w:t>
      </w:r>
      <w:r w:rsidR="00194CA4">
        <w:rPr>
          <w:szCs w:val="20"/>
        </w:rPr>
        <w:t xml:space="preserve">iepirkuma </w:t>
      </w:r>
      <w:r w:rsidR="00DD6EAD">
        <w:rPr>
          <w:szCs w:val="20"/>
        </w:rPr>
        <w:t xml:space="preserve">līguma </w:t>
      </w:r>
      <w:r w:rsidR="00194CA4">
        <w:rPr>
          <w:szCs w:val="20"/>
        </w:rPr>
        <w:t xml:space="preserve">spēkā stāšanās </w:t>
      </w:r>
      <w:r w:rsidR="00DD6EAD">
        <w:rPr>
          <w:szCs w:val="20"/>
        </w:rPr>
        <w:t>dienas</w:t>
      </w:r>
      <w:r>
        <w:rPr>
          <w:lang w:eastAsia="en-US"/>
        </w:rPr>
        <w:t>.</w:t>
      </w:r>
    </w:p>
    <w:p w14:paraId="75933B1D" w14:textId="77777777" w:rsidR="00C809F8" w:rsidRPr="008B3275" w:rsidRDefault="00C809F8" w:rsidP="00C809F8">
      <w:pPr>
        <w:ind w:left="360" w:right="-874"/>
        <w:jc w:val="both"/>
        <w:rPr>
          <w:b/>
        </w:rPr>
      </w:pPr>
    </w:p>
    <w:p w14:paraId="75933B1E" w14:textId="77777777" w:rsidR="00257372" w:rsidRPr="008B3275" w:rsidRDefault="00A25790" w:rsidP="005A49F8">
      <w:pPr>
        <w:numPr>
          <w:ilvl w:val="0"/>
          <w:numId w:val="13"/>
        </w:numPr>
        <w:ind w:left="426" w:right="-874" w:hanging="426"/>
        <w:jc w:val="both"/>
        <w:rPr>
          <w:b/>
        </w:rPr>
      </w:pPr>
      <w:r w:rsidRPr="008B3275">
        <w:rPr>
          <w:b/>
        </w:rPr>
        <w:t>Piedāvājumu vērtēšana un lēmuma pieņemšana</w:t>
      </w:r>
    </w:p>
    <w:p w14:paraId="75933B1F" w14:textId="77777777" w:rsidR="00A25790" w:rsidRDefault="00A25790" w:rsidP="005E0E09">
      <w:pPr>
        <w:pStyle w:val="ListParagraph"/>
        <w:numPr>
          <w:ilvl w:val="1"/>
          <w:numId w:val="13"/>
        </w:numPr>
        <w:ind w:left="567" w:right="-34" w:hanging="567"/>
        <w:jc w:val="both"/>
      </w:pPr>
      <w:r w:rsidRPr="008B3275">
        <w:t xml:space="preserve">Pretendentu novērtēšanā un salīdzināšanā iepirkuma komisija izskata piedāvājuma atbilstību iepirkuma </w:t>
      </w:r>
      <w:r w:rsidR="001A3804">
        <w:t>nolikumā</w:t>
      </w:r>
      <w:r w:rsidRPr="008B3275">
        <w:t xml:space="preserve"> norādītajām prasībām.</w:t>
      </w:r>
    </w:p>
    <w:p w14:paraId="75933B20" w14:textId="77777777" w:rsidR="005E0E09" w:rsidRDefault="00F6733E" w:rsidP="005E0E09">
      <w:pPr>
        <w:pStyle w:val="ListParagraph"/>
        <w:numPr>
          <w:ilvl w:val="1"/>
          <w:numId w:val="13"/>
        </w:numPr>
        <w:ind w:left="567" w:right="-34" w:hanging="567"/>
        <w:jc w:val="both"/>
      </w:pPr>
      <w:r w:rsidRPr="00143096">
        <w:t>Ja pretendenta iesniegtā piedāvājuma kopsumma pārsniedz</w:t>
      </w:r>
      <w:r w:rsidR="00CF1CF0">
        <w:t xml:space="preserve"> iepirkuma nolikuma</w:t>
      </w:r>
      <w:r>
        <w:t xml:space="preserve"> </w:t>
      </w:r>
      <w:r w:rsidR="00CF1CF0">
        <w:t>1.2. </w:t>
      </w:r>
      <w:r>
        <w:t>apakš</w:t>
      </w:r>
      <w:r w:rsidRPr="00143096">
        <w:t>punktā norādīto paredzamo līgumcenu, piedāvājums tiek noraidīts.</w:t>
      </w:r>
    </w:p>
    <w:p w14:paraId="75933B21" w14:textId="77777777" w:rsidR="00F6733E" w:rsidRPr="00F6733E" w:rsidRDefault="00F6733E" w:rsidP="005E0E09">
      <w:pPr>
        <w:pStyle w:val="ListParagraph"/>
        <w:numPr>
          <w:ilvl w:val="1"/>
          <w:numId w:val="13"/>
        </w:numPr>
        <w:ind w:left="567" w:right="-34" w:hanging="567"/>
        <w:jc w:val="both"/>
      </w:pPr>
      <w:r w:rsidRPr="008B3275">
        <w:rPr>
          <w:bCs/>
        </w:rPr>
        <w:t xml:space="preserve">Piedāvājumus, kas neatbilst iepirkuma </w:t>
      </w:r>
      <w:r>
        <w:rPr>
          <w:bCs/>
        </w:rPr>
        <w:t>nolikuma</w:t>
      </w:r>
      <w:r w:rsidRPr="008B3275">
        <w:rPr>
          <w:bCs/>
        </w:rPr>
        <w:t xml:space="preserve"> prasībām, iepirkuma komisija noraida kā neatbilstošu un tālāk neizskata.</w:t>
      </w:r>
    </w:p>
    <w:p w14:paraId="75933B22" w14:textId="77777777" w:rsidR="00F6733E" w:rsidRDefault="00F6733E" w:rsidP="005E0E09">
      <w:pPr>
        <w:pStyle w:val="ListParagraph"/>
        <w:numPr>
          <w:ilvl w:val="1"/>
          <w:numId w:val="13"/>
        </w:numPr>
        <w:ind w:left="567" w:right="-34" w:hanging="567"/>
        <w:jc w:val="both"/>
      </w:pPr>
      <w:r w:rsidRPr="008B3275">
        <w:t xml:space="preserve">Iepirkuma komisija izvēlas </w:t>
      </w:r>
      <w:r>
        <w:t xml:space="preserve">saimnieciski visizdevīgāko piedāvājumu </w:t>
      </w:r>
      <w:r w:rsidRPr="008B3275">
        <w:t xml:space="preserve">ar </w:t>
      </w:r>
      <w:r>
        <w:t xml:space="preserve">vienīgo vērtējuma kritēriju - </w:t>
      </w:r>
      <w:r w:rsidRPr="008B3275">
        <w:t xml:space="preserve">viszemāko cenu, kas atbilst </w:t>
      </w:r>
      <w:r>
        <w:t>iepirkuma nolikumā</w:t>
      </w:r>
      <w:r w:rsidRPr="008B3275">
        <w:t xml:space="preserve"> norādītajām prasībām</w:t>
      </w:r>
      <w:r>
        <w:t>.</w:t>
      </w:r>
    </w:p>
    <w:p w14:paraId="75933B23" w14:textId="5EB604B9" w:rsidR="008F7ED1" w:rsidRPr="002E13A6" w:rsidRDefault="008F7ED1" w:rsidP="005E0E09">
      <w:pPr>
        <w:pStyle w:val="ListParagraph"/>
        <w:numPr>
          <w:ilvl w:val="1"/>
          <w:numId w:val="13"/>
        </w:numPr>
        <w:ind w:left="567" w:right="-34" w:hanging="567"/>
        <w:jc w:val="both"/>
      </w:pPr>
      <w:r w:rsidRPr="002E13A6">
        <w:t xml:space="preserve">Ja </w:t>
      </w:r>
      <w:r w:rsidR="00A80331" w:rsidRPr="002E13A6">
        <w:t>iepirkumu</w:t>
      </w:r>
      <w:r w:rsidR="00E618EA" w:rsidRPr="002E13A6">
        <w:t xml:space="preserve"> komisija konstatē, ka </w:t>
      </w:r>
      <w:r w:rsidR="00A80331" w:rsidRPr="002E13A6">
        <w:t>saskaņā ar 11.4. apakšpunkta nosacījumiem vairāki</w:t>
      </w:r>
      <w:r w:rsidRPr="002E13A6">
        <w:t xml:space="preserve"> pretendenti ir iesnieguši piedāvājumus ar vienādu vērtējumu, t.i., vienādu cenu, par uzvarētāju atzī</w:t>
      </w:r>
      <w:r w:rsidR="009A5D7A" w:rsidRPr="002E13A6">
        <w:t>s</w:t>
      </w:r>
      <w:r w:rsidRPr="002E13A6">
        <w:t>t pretendent</w:t>
      </w:r>
      <w:r w:rsidR="009A5D7A" w:rsidRPr="002E13A6">
        <w:t>u</w:t>
      </w:r>
      <w:r w:rsidRPr="002E13A6">
        <w:t xml:space="preserve">, kuram ir </w:t>
      </w:r>
      <w:r w:rsidR="00CB65F6" w:rsidRPr="002E13A6">
        <w:t>lielāka pieredze atbilstoši 7.1.2. un 7.1.3. apakšpunkta prasībām</w:t>
      </w:r>
      <w:r w:rsidRPr="002E13A6">
        <w:t>.</w:t>
      </w:r>
    </w:p>
    <w:p w14:paraId="75933B24" w14:textId="77777777" w:rsidR="00F6733E" w:rsidRDefault="00F6733E" w:rsidP="005E0E09">
      <w:pPr>
        <w:pStyle w:val="ListParagraph"/>
        <w:numPr>
          <w:ilvl w:val="1"/>
          <w:numId w:val="13"/>
        </w:numPr>
        <w:ind w:left="567" w:right="-34" w:hanging="567"/>
        <w:jc w:val="both"/>
      </w:pPr>
      <w:r w:rsidRPr="008B3275">
        <w:t xml:space="preserve">Iepirkuma komisija informē visus pretendentus par iepirkumā izraudzīto pretendentu vai pretendentiem triju </w:t>
      </w:r>
      <w:r>
        <w:t xml:space="preserve">(3) </w:t>
      </w:r>
      <w:r w:rsidRPr="008B3275">
        <w:t xml:space="preserve">darbdienu laikā pēc lēmuma pieņemšanas, kā arī lēmumu ievieto </w:t>
      </w:r>
      <w:r w:rsidRPr="00A855CF">
        <w:rPr>
          <w:bCs/>
        </w:rPr>
        <w:t xml:space="preserve">pasūtītāja </w:t>
      </w:r>
      <w:r>
        <w:rPr>
          <w:bCs/>
        </w:rPr>
        <w:t>tīmekļvietnes</w:t>
      </w:r>
      <w:r w:rsidRPr="008B3275">
        <w:t xml:space="preserve">: </w:t>
      </w:r>
      <w:hyperlink r:id="rId15" w:history="1">
        <w:r w:rsidRPr="00C627BA">
          <w:rPr>
            <w:rStyle w:val="Hyperlink"/>
          </w:rPr>
          <w:t>www.kase.gov.lv</w:t>
        </w:r>
      </w:hyperlink>
      <w:r>
        <w:t xml:space="preserve"> sadaļā „</w:t>
      </w:r>
      <w:r w:rsidRPr="008B3275">
        <w:t>Publiskie iepirkumi”.</w:t>
      </w:r>
    </w:p>
    <w:p w14:paraId="75933B25" w14:textId="025D7DE3" w:rsidR="003B6CB0" w:rsidRDefault="003B6CB0" w:rsidP="005E0E09">
      <w:pPr>
        <w:pStyle w:val="ListParagraph"/>
        <w:numPr>
          <w:ilvl w:val="1"/>
          <w:numId w:val="13"/>
        </w:numPr>
        <w:ind w:left="567" w:right="-34" w:hanging="567"/>
        <w:jc w:val="both"/>
      </w:pPr>
      <w:r>
        <w:t>Pasūtītājs slēgs ar izraudzīto pretendentu iepirkuma līgumu, pamatojoties uz pretendenta piedāvājumu, un saskaņā ar iepirkuma nolikuma noteikumiem un nolikumam pievienoto iepirkuma l</w:t>
      </w:r>
      <w:r w:rsidR="009E49FB">
        <w:t>īguma projektu (</w:t>
      </w:r>
      <w:r w:rsidR="0072253E">
        <w:t>n</w:t>
      </w:r>
      <w:r w:rsidR="009E49FB">
        <w:t>olikuma 4</w:t>
      </w:r>
      <w:r>
        <w:t>.pielikums). Pretendenta iebildumi par iepirkuma nolikumam pievienotā iepirkuma līguma projekta nosacījumiem jāizsaka piedāvājuma sagatavošanas laikā. Slēdzot iepirkuma līgumu, iebildumus par iepirkuma līguma projekta nosacījumiem nepieņem.</w:t>
      </w:r>
    </w:p>
    <w:p w14:paraId="75933B26" w14:textId="77777777" w:rsidR="00F6733E" w:rsidRDefault="00F6733E" w:rsidP="005E0E09">
      <w:pPr>
        <w:pStyle w:val="ListParagraph"/>
        <w:numPr>
          <w:ilvl w:val="1"/>
          <w:numId w:val="13"/>
        </w:numPr>
        <w:ind w:left="567" w:right="-34" w:hanging="567"/>
        <w:jc w:val="both"/>
      </w:pPr>
      <w:r w:rsidRPr="00A855CF">
        <w:t xml:space="preserve">Desmit darbdienu laikā pēc tam, kad stājas spēkā iepirkuma līgums vai tā grozījumi, pasūtītājs </w:t>
      </w:r>
      <w:r w:rsidRPr="00EF2DDF">
        <w:rPr>
          <w:bCs/>
        </w:rPr>
        <w:t>tīmekļvietnes</w:t>
      </w:r>
      <w:r w:rsidRPr="00EF2DDF">
        <w:t xml:space="preserve">: </w:t>
      </w:r>
      <w:hyperlink r:id="rId16" w:history="1">
        <w:r w:rsidRPr="00EF2DDF">
          <w:rPr>
            <w:rStyle w:val="Hyperlink"/>
          </w:rPr>
          <w:t>www.kase.gov.lv</w:t>
        </w:r>
      </w:hyperlink>
      <w:r w:rsidRPr="00EF2DDF">
        <w:t xml:space="preserve"> sadaļā „Publiskie iepirkumi”</w:t>
      </w:r>
      <w:r>
        <w:t xml:space="preserve"> </w:t>
      </w:r>
      <w:r w:rsidRPr="00A855CF">
        <w:t xml:space="preserve">ievieto attiecīgi iepirkuma līguma vai tā grozījumu tekstu, atbilstoši normatīvajos aktos noteiktajai kārtībai ievērojot komercnoslēpuma aizsardzības prasības. Iepirkuma līguma un tā </w:t>
      </w:r>
      <w:r w:rsidRPr="00A855CF">
        <w:lastRenderedPageBreak/>
        <w:t xml:space="preserve">grozījumu teksts ir pieejams </w:t>
      </w:r>
      <w:r w:rsidRPr="00EF2DDF">
        <w:rPr>
          <w:bCs/>
        </w:rPr>
        <w:t>pasūtītāja tīmekļvietnes</w:t>
      </w:r>
      <w:r w:rsidRPr="00EF2DDF">
        <w:t xml:space="preserve">: </w:t>
      </w:r>
      <w:hyperlink r:id="rId17" w:history="1">
        <w:r w:rsidRPr="00EF2DDF">
          <w:rPr>
            <w:rStyle w:val="Hyperlink"/>
          </w:rPr>
          <w:t>www.kase.gov.lv</w:t>
        </w:r>
      </w:hyperlink>
      <w:r w:rsidRPr="00EF2DDF">
        <w:t xml:space="preserve"> sadaļā „Publiskie iepirkumi”</w:t>
      </w:r>
      <w:r>
        <w:t xml:space="preserve"> </w:t>
      </w:r>
      <w:r w:rsidRPr="00A855CF">
        <w:t>vismaz visā iepirkuma līguma darbības laikā, bet ne mazāk kā 36 mēnešus pēc iepirkuma līguma spēkā stāšanās dienas.</w:t>
      </w:r>
    </w:p>
    <w:p w14:paraId="75933B27" w14:textId="77777777" w:rsidR="00F6733E" w:rsidRDefault="00F6733E" w:rsidP="005E0E09">
      <w:pPr>
        <w:pStyle w:val="ListParagraph"/>
        <w:numPr>
          <w:ilvl w:val="1"/>
          <w:numId w:val="13"/>
        </w:numPr>
        <w:ind w:left="567" w:right="-34" w:hanging="567"/>
        <w:jc w:val="both"/>
      </w:pPr>
      <w:r w:rsidRPr="00A855CF">
        <w:t xml:space="preserve">Grozījumus iepirkuma līgumā, kas noslēdzams </w:t>
      </w:r>
      <w:r>
        <w:t>PIL 9. </w:t>
      </w:r>
      <w:r w:rsidRPr="00A855CF">
        <w:t xml:space="preserve">pantā noteiktajā kārtībā, izdara, ievērojot </w:t>
      </w:r>
      <w:r>
        <w:t>PIL</w:t>
      </w:r>
      <w:r w:rsidRPr="00A855CF">
        <w:t xml:space="preserve"> </w:t>
      </w:r>
      <w:r>
        <w:t>61. pantu.</w:t>
      </w:r>
    </w:p>
    <w:p w14:paraId="1ACC4593" w14:textId="77777777" w:rsidR="00EC062A" w:rsidRDefault="00EC062A" w:rsidP="002E13A6">
      <w:pPr>
        <w:pStyle w:val="ListParagraph"/>
        <w:ind w:left="567" w:right="-34"/>
        <w:jc w:val="both"/>
      </w:pPr>
    </w:p>
    <w:p w14:paraId="3B317AED" w14:textId="21AFB760" w:rsidR="004061AB" w:rsidRDefault="004061AB" w:rsidP="002E13A6">
      <w:pPr>
        <w:pStyle w:val="ListParagraph"/>
        <w:numPr>
          <w:ilvl w:val="0"/>
          <w:numId w:val="13"/>
        </w:numPr>
        <w:ind w:right="-34"/>
        <w:jc w:val="both"/>
        <w:rPr>
          <w:b/>
        </w:rPr>
      </w:pPr>
      <w:r w:rsidRPr="002E13A6">
        <w:rPr>
          <w:b/>
        </w:rPr>
        <w:t>Cita informācija</w:t>
      </w:r>
    </w:p>
    <w:p w14:paraId="5E9CCD33" w14:textId="5E8EB5E2" w:rsidR="00634BC3" w:rsidRDefault="00F600A4" w:rsidP="00F600A4">
      <w:pPr>
        <w:pStyle w:val="BodyText"/>
        <w:spacing w:after="120"/>
        <w:ind w:left="567" w:hanging="567"/>
        <w:contextualSpacing/>
      </w:pPr>
      <w:r>
        <w:t>12.1.</w:t>
      </w:r>
      <w:r>
        <w:tab/>
      </w:r>
      <w:r w:rsidR="00634BC3">
        <w:t>Ja iepirkuma piedāvājumā ir iekļauta informācija, kuru pretendents uzskata par komercnoslēpumu, tas ir jānorāda atbilstoši Informācijas atklātības likumā noteiktajam.</w:t>
      </w:r>
    </w:p>
    <w:p w14:paraId="1DEEE543" w14:textId="1A578786" w:rsidR="004061AB" w:rsidRDefault="00634BC3" w:rsidP="00F600A4">
      <w:pPr>
        <w:pStyle w:val="ListParagraph"/>
        <w:ind w:left="567" w:right="-34" w:hanging="567"/>
        <w:contextualSpacing/>
        <w:jc w:val="both"/>
      </w:pPr>
      <w:r>
        <w:t>12.2</w:t>
      </w:r>
      <w:r w:rsidR="00F600A4">
        <w:t>.</w:t>
      </w:r>
      <w:r w:rsidR="00F600A4">
        <w:tab/>
      </w:r>
      <w:r w:rsidR="004061AB" w:rsidRPr="002E13A6">
        <w:t>Pielikumā:</w:t>
      </w:r>
    </w:p>
    <w:p w14:paraId="266EDB68" w14:textId="72960D90" w:rsidR="004061AB" w:rsidRDefault="004061AB" w:rsidP="00F600A4">
      <w:pPr>
        <w:pStyle w:val="ListParagraph"/>
        <w:ind w:left="360" w:right="-34"/>
        <w:contextualSpacing/>
        <w:jc w:val="both"/>
      </w:pPr>
      <w:r>
        <w:t>1. pielikums “Tehniskā specifikācija”</w:t>
      </w:r>
      <w:r w:rsidR="00BA0F6D">
        <w:t xml:space="preserve"> </w:t>
      </w:r>
      <w:r w:rsidR="00BC7F6E">
        <w:t xml:space="preserve">– </w:t>
      </w:r>
      <w:r>
        <w:t xml:space="preserve"> 5 lp.</w:t>
      </w:r>
    </w:p>
    <w:p w14:paraId="25C54AAB" w14:textId="01933F95" w:rsidR="004061AB" w:rsidRDefault="004061AB" w:rsidP="00F600A4">
      <w:pPr>
        <w:pStyle w:val="ListParagraph"/>
        <w:ind w:left="360" w:right="-34"/>
        <w:contextualSpacing/>
        <w:jc w:val="both"/>
      </w:pPr>
      <w:r>
        <w:t>2. pielikums “Pieteikums dalībai iepirkumā” – 1 lp.</w:t>
      </w:r>
    </w:p>
    <w:p w14:paraId="385392C8" w14:textId="1D0CCDBA" w:rsidR="004061AB" w:rsidRDefault="004061AB" w:rsidP="00F600A4">
      <w:pPr>
        <w:pStyle w:val="ListParagraph"/>
        <w:ind w:left="360" w:right="-34"/>
        <w:contextualSpacing/>
        <w:jc w:val="both"/>
      </w:pPr>
      <w:r>
        <w:t xml:space="preserve">3. pielikums “Finanšu piedāvājuma veidlapa” </w:t>
      </w:r>
      <w:r w:rsidR="00BC7F6E">
        <w:t xml:space="preserve">– </w:t>
      </w:r>
      <w:r>
        <w:t>1</w:t>
      </w:r>
      <w:r w:rsidR="008D0F91">
        <w:t xml:space="preserve"> </w:t>
      </w:r>
      <w:r>
        <w:t>lp.</w:t>
      </w:r>
    </w:p>
    <w:p w14:paraId="63F739F3" w14:textId="0F3D0EDC" w:rsidR="0014579A" w:rsidRDefault="004061AB" w:rsidP="00F600A4">
      <w:pPr>
        <w:pStyle w:val="ListParagraph"/>
        <w:ind w:left="360" w:right="-34"/>
        <w:contextualSpacing/>
        <w:jc w:val="both"/>
      </w:pPr>
      <w:r>
        <w:t xml:space="preserve">4. </w:t>
      </w:r>
      <w:r w:rsidR="00061ECE">
        <w:t>p</w:t>
      </w:r>
      <w:r w:rsidR="00CC1FE6">
        <w:t>ielikums “Konfidencialitātes saistību apliecinājums” – 1 lp.</w:t>
      </w:r>
    </w:p>
    <w:p w14:paraId="65D2783A" w14:textId="3EEC6132" w:rsidR="004061AB" w:rsidRPr="004061AB" w:rsidRDefault="0014579A" w:rsidP="00F600A4">
      <w:pPr>
        <w:pStyle w:val="ListParagraph"/>
        <w:ind w:left="360" w:right="-34"/>
        <w:contextualSpacing/>
        <w:jc w:val="both"/>
      </w:pPr>
      <w:r>
        <w:t xml:space="preserve">5. </w:t>
      </w:r>
      <w:r w:rsidR="00061ECE">
        <w:t>p</w:t>
      </w:r>
      <w:r w:rsidR="00CC1FE6">
        <w:t xml:space="preserve">ielikums “Līguma projekts” – </w:t>
      </w:r>
      <w:r w:rsidR="00152179">
        <w:t xml:space="preserve">6 </w:t>
      </w:r>
      <w:r w:rsidR="00CC1FE6">
        <w:t>lp.</w:t>
      </w:r>
      <w:r w:rsidR="00CC1FE6" w:rsidDel="00CC1FE6">
        <w:t xml:space="preserve"> </w:t>
      </w:r>
    </w:p>
    <w:p w14:paraId="75933B28" w14:textId="77777777" w:rsidR="002556F7" w:rsidRDefault="002556F7" w:rsidP="00EA658D">
      <w:pPr>
        <w:ind w:left="567" w:right="-34" w:hanging="567"/>
        <w:jc w:val="both"/>
      </w:pPr>
    </w:p>
    <w:p w14:paraId="75933B29" w14:textId="77777777" w:rsidR="00AA4789" w:rsidRDefault="00AA4789" w:rsidP="00355141">
      <w:pPr>
        <w:ind w:right="-34"/>
        <w:jc w:val="both"/>
      </w:pPr>
    </w:p>
    <w:p w14:paraId="50C744A0" w14:textId="77777777" w:rsidR="000E4199" w:rsidRDefault="000E4199" w:rsidP="00355141">
      <w:pPr>
        <w:ind w:right="-34"/>
        <w:jc w:val="both"/>
      </w:pPr>
    </w:p>
    <w:tbl>
      <w:tblPr>
        <w:tblW w:w="9288" w:type="dxa"/>
        <w:tblLook w:val="0000" w:firstRow="0" w:lastRow="0" w:firstColumn="0" w:lastColumn="0" w:noHBand="0" w:noVBand="0"/>
      </w:tblPr>
      <w:tblGrid>
        <w:gridCol w:w="5688"/>
        <w:gridCol w:w="3600"/>
      </w:tblGrid>
      <w:tr w:rsidR="001F00CD" w:rsidRPr="008B3275" w14:paraId="75933B2E" w14:textId="77777777" w:rsidTr="001F00CD">
        <w:tc>
          <w:tcPr>
            <w:tcW w:w="5688" w:type="dxa"/>
            <w:vAlign w:val="bottom"/>
          </w:tcPr>
          <w:p w14:paraId="75933B2A" w14:textId="77777777" w:rsidR="002556F7" w:rsidRPr="00714087" w:rsidRDefault="001F00CD" w:rsidP="00386031">
            <w:r w:rsidRPr="00714087">
              <w:rPr>
                <w:lang w:eastAsia="en-US"/>
              </w:rPr>
              <w:t xml:space="preserve">Iepirkuma </w:t>
            </w:r>
            <w:r w:rsidR="008E7720" w:rsidRPr="003A2300">
              <w:t xml:space="preserve">„Valsts kases </w:t>
            </w:r>
            <w:proofErr w:type="spellStart"/>
            <w:r w:rsidR="008E7720" w:rsidRPr="003A2300">
              <w:t>ePakalpojumu</w:t>
            </w:r>
            <w:proofErr w:type="spellEnd"/>
            <w:r w:rsidR="008E7720" w:rsidRPr="003A2300">
              <w:t xml:space="preserve"> sistēmu lietojamības izpēte”</w:t>
            </w:r>
          </w:p>
          <w:p w14:paraId="75933B2B" w14:textId="77777777" w:rsidR="001F00CD" w:rsidRPr="00714087" w:rsidRDefault="001F00CD" w:rsidP="00386031">
            <w:pPr>
              <w:rPr>
                <w:lang w:eastAsia="en-US"/>
              </w:rPr>
            </w:pPr>
            <w:r w:rsidRPr="00714087">
              <w:rPr>
                <w:lang w:eastAsia="en-US"/>
              </w:rPr>
              <w:t>komisijas priekšsēdētāj</w:t>
            </w:r>
            <w:r w:rsidR="00DA1ED7">
              <w:rPr>
                <w:lang w:eastAsia="en-US"/>
              </w:rPr>
              <w:t>s</w:t>
            </w:r>
          </w:p>
        </w:tc>
        <w:tc>
          <w:tcPr>
            <w:tcW w:w="3600" w:type="dxa"/>
          </w:tcPr>
          <w:p w14:paraId="75933B2C" w14:textId="77777777" w:rsidR="00F67DB9" w:rsidRPr="00714087" w:rsidRDefault="00F67DB9" w:rsidP="00F67DB9">
            <w:pPr>
              <w:ind w:right="-108"/>
              <w:jc w:val="right"/>
              <w:rPr>
                <w:lang w:eastAsia="en-US"/>
              </w:rPr>
            </w:pPr>
          </w:p>
          <w:p w14:paraId="30FBA61A" w14:textId="77777777" w:rsidR="00582CB4" w:rsidRDefault="00582CB4" w:rsidP="00F67DB9">
            <w:pPr>
              <w:ind w:right="-108"/>
              <w:jc w:val="right"/>
              <w:rPr>
                <w:lang w:eastAsia="en-US"/>
              </w:rPr>
            </w:pPr>
          </w:p>
          <w:p w14:paraId="75933B2D" w14:textId="77777777" w:rsidR="001F00CD" w:rsidRPr="008B3275" w:rsidRDefault="005F7F70" w:rsidP="00F67DB9">
            <w:pPr>
              <w:ind w:right="-108"/>
              <w:jc w:val="right"/>
              <w:rPr>
                <w:lang w:eastAsia="en-US"/>
              </w:rPr>
            </w:pPr>
            <w:r>
              <w:rPr>
                <w:lang w:eastAsia="en-US"/>
              </w:rPr>
              <w:t>M. Prikulis</w:t>
            </w:r>
          </w:p>
        </w:tc>
      </w:tr>
      <w:tr w:rsidR="00A73C3D" w:rsidRPr="008B3275" w14:paraId="75933B35" w14:textId="77777777" w:rsidTr="001F00CD">
        <w:tc>
          <w:tcPr>
            <w:tcW w:w="5688" w:type="dxa"/>
            <w:vAlign w:val="bottom"/>
          </w:tcPr>
          <w:p w14:paraId="75933B2F" w14:textId="77777777" w:rsidR="00844F9E" w:rsidRDefault="00844F9E" w:rsidP="00A17BEB">
            <w:pPr>
              <w:jc w:val="both"/>
              <w:rPr>
                <w:i/>
                <w:sz w:val="20"/>
                <w:szCs w:val="20"/>
                <w:lang w:eastAsia="en-US"/>
              </w:rPr>
            </w:pPr>
          </w:p>
          <w:p w14:paraId="75933B30" w14:textId="77777777" w:rsidR="00844F9E" w:rsidRDefault="00844F9E" w:rsidP="00A17BEB">
            <w:pPr>
              <w:jc w:val="both"/>
              <w:rPr>
                <w:i/>
                <w:sz w:val="20"/>
                <w:szCs w:val="20"/>
                <w:lang w:eastAsia="en-US"/>
              </w:rPr>
            </w:pPr>
          </w:p>
          <w:p w14:paraId="75933B31" w14:textId="77777777" w:rsidR="005D7039" w:rsidRDefault="005D7039" w:rsidP="00A17BEB">
            <w:pPr>
              <w:jc w:val="both"/>
              <w:rPr>
                <w:sz w:val="20"/>
                <w:szCs w:val="20"/>
                <w:lang w:eastAsia="en-US"/>
              </w:rPr>
            </w:pPr>
          </w:p>
          <w:p w14:paraId="1F2C0F1E" w14:textId="581064BE" w:rsidR="00E7016C" w:rsidRDefault="00E7016C" w:rsidP="00A17BEB">
            <w:pPr>
              <w:jc w:val="both"/>
              <w:rPr>
                <w:sz w:val="20"/>
                <w:szCs w:val="20"/>
                <w:lang w:eastAsia="en-US"/>
              </w:rPr>
            </w:pPr>
          </w:p>
          <w:p w14:paraId="68E5EF0B" w14:textId="77777777" w:rsidR="00E7016C" w:rsidRDefault="00E7016C" w:rsidP="00A17BEB">
            <w:pPr>
              <w:jc w:val="both"/>
              <w:rPr>
                <w:sz w:val="20"/>
                <w:szCs w:val="20"/>
                <w:lang w:eastAsia="en-US"/>
              </w:rPr>
            </w:pPr>
          </w:p>
          <w:p w14:paraId="1CE51AAD" w14:textId="77777777" w:rsidR="00E7016C" w:rsidRDefault="00E7016C" w:rsidP="00A17BEB">
            <w:pPr>
              <w:jc w:val="both"/>
              <w:rPr>
                <w:sz w:val="20"/>
                <w:szCs w:val="20"/>
                <w:lang w:eastAsia="en-US"/>
              </w:rPr>
            </w:pPr>
          </w:p>
          <w:p w14:paraId="7791FFB2" w14:textId="77777777" w:rsidR="00E7016C" w:rsidRDefault="00E7016C" w:rsidP="00A17BEB">
            <w:pPr>
              <w:jc w:val="both"/>
              <w:rPr>
                <w:sz w:val="20"/>
                <w:szCs w:val="20"/>
                <w:lang w:eastAsia="en-US"/>
              </w:rPr>
            </w:pPr>
          </w:p>
          <w:p w14:paraId="1C44613A" w14:textId="77777777" w:rsidR="00E7016C" w:rsidRDefault="00E7016C" w:rsidP="00A17BEB">
            <w:pPr>
              <w:jc w:val="both"/>
              <w:rPr>
                <w:sz w:val="20"/>
                <w:szCs w:val="20"/>
                <w:lang w:eastAsia="en-US"/>
              </w:rPr>
            </w:pPr>
          </w:p>
          <w:p w14:paraId="08DBB856" w14:textId="77777777" w:rsidR="00E7016C" w:rsidRDefault="00E7016C" w:rsidP="00A17BEB">
            <w:pPr>
              <w:jc w:val="both"/>
              <w:rPr>
                <w:sz w:val="20"/>
                <w:szCs w:val="20"/>
                <w:lang w:eastAsia="en-US"/>
              </w:rPr>
            </w:pPr>
          </w:p>
          <w:p w14:paraId="57D3D731" w14:textId="77777777" w:rsidR="00E7016C" w:rsidRDefault="00E7016C" w:rsidP="00A17BEB">
            <w:pPr>
              <w:jc w:val="both"/>
              <w:rPr>
                <w:sz w:val="20"/>
                <w:szCs w:val="20"/>
                <w:lang w:eastAsia="en-US"/>
              </w:rPr>
            </w:pPr>
          </w:p>
          <w:p w14:paraId="400B4A6C" w14:textId="77777777" w:rsidR="00E7016C" w:rsidRDefault="00E7016C" w:rsidP="00A17BEB">
            <w:pPr>
              <w:jc w:val="both"/>
              <w:rPr>
                <w:sz w:val="20"/>
                <w:szCs w:val="20"/>
                <w:lang w:eastAsia="en-US"/>
              </w:rPr>
            </w:pPr>
          </w:p>
          <w:p w14:paraId="3B99FEDD" w14:textId="77777777" w:rsidR="00E7016C" w:rsidRDefault="00E7016C" w:rsidP="00A17BEB">
            <w:pPr>
              <w:jc w:val="both"/>
              <w:rPr>
                <w:sz w:val="20"/>
                <w:szCs w:val="20"/>
                <w:lang w:eastAsia="en-US"/>
              </w:rPr>
            </w:pPr>
          </w:p>
          <w:p w14:paraId="3063F28B" w14:textId="77777777" w:rsidR="00E7016C" w:rsidRDefault="00E7016C" w:rsidP="00A17BEB">
            <w:pPr>
              <w:jc w:val="both"/>
              <w:rPr>
                <w:sz w:val="20"/>
                <w:szCs w:val="20"/>
                <w:lang w:eastAsia="en-US"/>
              </w:rPr>
            </w:pPr>
          </w:p>
          <w:p w14:paraId="3F7ED154" w14:textId="77777777" w:rsidR="00E7016C" w:rsidRDefault="00E7016C" w:rsidP="00A17BEB">
            <w:pPr>
              <w:jc w:val="both"/>
              <w:rPr>
                <w:sz w:val="20"/>
                <w:szCs w:val="20"/>
                <w:lang w:eastAsia="en-US"/>
              </w:rPr>
            </w:pPr>
          </w:p>
          <w:p w14:paraId="79E83F11" w14:textId="77777777" w:rsidR="00E7016C" w:rsidRDefault="00E7016C" w:rsidP="00A17BEB">
            <w:pPr>
              <w:jc w:val="both"/>
              <w:rPr>
                <w:sz w:val="20"/>
                <w:szCs w:val="20"/>
                <w:lang w:eastAsia="en-US"/>
              </w:rPr>
            </w:pPr>
          </w:p>
          <w:p w14:paraId="37808503" w14:textId="77777777" w:rsidR="00E7016C" w:rsidRDefault="00E7016C" w:rsidP="00A17BEB">
            <w:pPr>
              <w:jc w:val="both"/>
              <w:rPr>
                <w:sz w:val="20"/>
                <w:szCs w:val="20"/>
                <w:lang w:eastAsia="en-US"/>
              </w:rPr>
            </w:pPr>
          </w:p>
          <w:p w14:paraId="7491FAC7" w14:textId="77777777" w:rsidR="00E7016C" w:rsidRDefault="00E7016C" w:rsidP="00A17BEB">
            <w:pPr>
              <w:jc w:val="both"/>
              <w:rPr>
                <w:sz w:val="20"/>
                <w:szCs w:val="20"/>
                <w:lang w:eastAsia="en-US"/>
              </w:rPr>
            </w:pPr>
          </w:p>
          <w:p w14:paraId="126DF593" w14:textId="77777777" w:rsidR="00E7016C" w:rsidRDefault="00E7016C" w:rsidP="00A17BEB">
            <w:pPr>
              <w:jc w:val="both"/>
              <w:rPr>
                <w:sz w:val="20"/>
                <w:szCs w:val="20"/>
                <w:lang w:eastAsia="en-US"/>
              </w:rPr>
            </w:pPr>
          </w:p>
          <w:p w14:paraId="08E9B288" w14:textId="77777777" w:rsidR="00E7016C" w:rsidRDefault="00E7016C" w:rsidP="00A17BEB">
            <w:pPr>
              <w:jc w:val="both"/>
              <w:rPr>
                <w:sz w:val="20"/>
                <w:szCs w:val="20"/>
                <w:lang w:eastAsia="en-US"/>
              </w:rPr>
            </w:pPr>
          </w:p>
          <w:p w14:paraId="24A09611" w14:textId="77777777" w:rsidR="00E7016C" w:rsidRDefault="00E7016C" w:rsidP="00A17BEB">
            <w:pPr>
              <w:jc w:val="both"/>
              <w:rPr>
                <w:sz w:val="20"/>
                <w:szCs w:val="20"/>
                <w:lang w:eastAsia="en-US"/>
              </w:rPr>
            </w:pPr>
          </w:p>
          <w:p w14:paraId="2CDE2149" w14:textId="77777777" w:rsidR="00E7016C" w:rsidRDefault="00E7016C" w:rsidP="00A17BEB">
            <w:pPr>
              <w:jc w:val="both"/>
              <w:rPr>
                <w:sz w:val="20"/>
                <w:szCs w:val="20"/>
                <w:lang w:eastAsia="en-US"/>
              </w:rPr>
            </w:pPr>
          </w:p>
          <w:p w14:paraId="042B4D66" w14:textId="77777777" w:rsidR="00E7016C" w:rsidRDefault="00E7016C" w:rsidP="00A17BEB">
            <w:pPr>
              <w:jc w:val="both"/>
              <w:rPr>
                <w:sz w:val="20"/>
                <w:szCs w:val="20"/>
                <w:lang w:eastAsia="en-US"/>
              </w:rPr>
            </w:pPr>
          </w:p>
          <w:p w14:paraId="0B28CBFF" w14:textId="77777777" w:rsidR="00E7016C" w:rsidRDefault="00E7016C" w:rsidP="00A17BEB">
            <w:pPr>
              <w:jc w:val="both"/>
              <w:rPr>
                <w:sz w:val="20"/>
                <w:szCs w:val="20"/>
                <w:lang w:eastAsia="en-US"/>
              </w:rPr>
            </w:pPr>
          </w:p>
          <w:p w14:paraId="50B35F21" w14:textId="77777777" w:rsidR="00E7016C" w:rsidRDefault="00E7016C" w:rsidP="00A17BEB">
            <w:pPr>
              <w:jc w:val="both"/>
              <w:rPr>
                <w:sz w:val="20"/>
                <w:szCs w:val="20"/>
                <w:lang w:eastAsia="en-US"/>
              </w:rPr>
            </w:pPr>
          </w:p>
          <w:p w14:paraId="0830B5F4" w14:textId="77777777" w:rsidR="00E7016C" w:rsidRDefault="00E7016C" w:rsidP="00A17BEB">
            <w:pPr>
              <w:jc w:val="both"/>
              <w:rPr>
                <w:sz w:val="20"/>
                <w:szCs w:val="20"/>
                <w:lang w:eastAsia="en-US"/>
              </w:rPr>
            </w:pPr>
          </w:p>
          <w:p w14:paraId="25B282B8" w14:textId="77777777" w:rsidR="00E7016C" w:rsidRDefault="00E7016C" w:rsidP="00A17BEB">
            <w:pPr>
              <w:jc w:val="both"/>
              <w:rPr>
                <w:sz w:val="20"/>
                <w:szCs w:val="20"/>
                <w:lang w:eastAsia="en-US"/>
              </w:rPr>
            </w:pPr>
          </w:p>
          <w:p w14:paraId="1950CF7A" w14:textId="77777777" w:rsidR="00E7016C" w:rsidRDefault="00E7016C" w:rsidP="00A17BEB">
            <w:pPr>
              <w:jc w:val="both"/>
              <w:rPr>
                <w:sz w:val="20"/>
                <w:szCs w:val="20"/>
                <w:lang w:eastAsia="en-US"/>
              </w:rPr>
            </w:pPr>
          </w:p>
          <w:p w14:paraId="76CD5F26" w14:textId="77777777" w:rsidR="00E7016C" w:rsidRDefault="00E7016C" w:rsidP="00A17BEB">
            <w:pPr>
              <w:jc w:val="both"/>
              <w:rPr>
                <w:sz w:val="20"/>
                <w:szCs w:val="20"/>
                <w:lang w:eastAsia="en-US"/>
              </w:rPr>
            </w:pPr>
          </w:p>
          <w:p w14:paraId="59BDC2FF" w14:textId="77777777" w:rsidR="00E7016C" w:rsidRDefault="00E7016C" w:rsidP="00A17BEB">
            <w:pPr>
              <w:jc w:val="both"/>
              <w:rPr>
                <w:sz w:val="20"/>
                <w:szCs w:val="20"/>
                <w:lang w:eastAsia="en-US"/>
              </w:rPr>
            </w:pPr>
          </w:p>
          <w:p w14:paraId="75933B32" w14:textId="3019B1EF" w:rsidR="00F221F7" w:rsidRPr="0085433B" w:rsidRDefault="00A757E7" w:rsidP="00A17BEB">
            <w:pPr>
              <w:jc w:val="both"/>
              <w:rPr>
                <w:sz w:val="20"/>
                <w:szCs w:val="20"/>
                <w:lang w:eastAsia="en-US"/>
              </w:rPr>
            </w:pPr>
            <w:r w:rsidRPr="0085433B">
              <w:rPr>
                <w:sz w:val="20"/>
                <w:szCs w:val="20"/>
                <w:lang w:eastAsia="en-US"/>
              </w:rPr>
              <w:t>Cunska 67094390</w:t>
            </w:r>
          </w:p>
          <w:p w14:paraId="75933B33" w14:textId="3E663262" w:rsidR="00A17BEB" w:rsidRPr="008B3275" w:rsidRDefault="00A17BEB" w:rsidP="005F7F70">
            <w:pPr>
              <w:jc w:val="both"/>
              <w:rPr>
                <w:lang w:eastAsia="en-US"/>
              </w:rPr>
            </w:pPr>
          </w:p>
        </w:tc>
        <w:tc>
          <w:tcPr>
            <w:tcW w:w="3600" w:type="dxa"/>
          </w:tcPr>
          <w:p w14:paraId="75933B34" w14:textId="77777777" w:rsidR="00A73C3D" w:rsidRPr="008B3275" w:rsidRDefault="00A73C3D" w:rsidP="00A73C3D">
            <w:pPr>
              <w:ind w:right="174"/>
              <w:jc w:val="both"/>
              <w:rPr>
                <w:lang w:eastAsia="en-US"/>
              </w:rPr>
            </w:pPr>
          </w:p>
        </w:tc>
      </w:tr>
    </w:tbl>
    <w:p w14:paraId="75933B36" w14:textId="77777777" w:rsidR="008B3275" w:rsidRPr="008B3275" w:rsidRDefault="008B3275" w:rsidP="00FE3CF6">
      <w:pPr>
        <w:pStyle w:val="BodyText2"/>
        <w:tabs>
          <w:tab w:val="left" w:pos="1320"/>
        </w:tabs>
        <w:spacing w:after="0" w:line="240" w:lineRule="auto"/>
        <w:jc w:val="both"/>
        <w:sectPr w:rsidR="008B3275" w:rsidRPr="008B3275" w:rsidSect="00BF5385">
          <w:footerReference w:type="even" r:id="rId18"/>
          <w:footerReference w:type="default" r:id="rId19"/>
          <w:headerReference w:type="first" r:id="rId20"/>
          <w:pgSz w:w="12240" w:h="15840"/>
          <w:pgMar w:top="1079" w:right="1260" w:bottom="1440" w:left="1800" w:header="708" w:footer="708" w:gutter="0"/>
          <w:cols w:space="708"/>
          <w:titlePg/>
          <w:docGrid w:linePitch="360"/>
        </w:sectPr>
      </w:pPr>
    </w:p>
    <w:p w14:paraId="75933B37" w14:textId="77777777" w:rsidR="00F06F6F" w:rsidRPr="008B3275" w:rsidRDefault="00F06F6F" w:rsidP="00F06F6F">
      <w:pPr>
        <w:jc w:val="right"/>
        <w:rPr>
          <w:sz w:val="20"/>
          <w:szCs w:val="20"/>
        </w:rPr>
      </w:pPr>
    </w:p>
    <w:p w14:paraId="75933B38" w14:textId="77777777" w:rsidR="00F06F6F" w:rsidRPr="008B3275" w:rsidRDefault="00F06F6F" w:rsidP="00F06F6F">
      <w:pPr>
        <w:ind w:left="360"/>
        <w:jc w:val="right"/>
        <w:rPr>
          <w:b/>
        </w:rPr>
      </w:pPr>
    </w:p>
    <w:p w14:paraId="75933B39" w14:textId="77777777" w:rsidR="00F06F6F" w:rsidRPr="008B3275" w:rsidRDefault="00F06F6F" w:rsidP="00F06F6F">
      <w:pPr>
        <w:ind w:left="360"/>
        <w:jc w:val="right"/>
      </w:pPr>
      <w:r w:rsidRPr="008B3275">
        <w:t>1. pielikums</w:t>
      </w:r>
    </w:p>
    <w:p w14:paraId="75933B3A" w14:textId="55A4A4B9" w:rsidR="008E7720" w:rsidRDefault="003F151C" w:rsidP="008D447E">
      <w:pPr>
        <w:ind w:left="360"/>
        <w:jc w:val="right"/>
        <w:rPr>
          <w:sz w:val="20"/>
          <w:szCs w:val="20"/>
          <w:lang w:eastAsia="en-US"/>
        </w:rPr>
      </w:pPr>
      <w:r>
        <w:rPr>
          <w:sz w:val="20"/>
          <w:szCs w:val="20"/>
          <w:lang w:eastAsia="en-US"/>
        </w:rPr>
        <w:t>i</w:t>
      </w:r>
      <w:r w:rsidR="008D447E" w:rsidRPr="00714087">
        <w:rPr>
          <w:sz w:val="20"/>
          <w:szCs w:val="20"/>
          <w:lang w:eastAsia="en-US"/>
        </w:rPr>
        <w:t xml:space="preserve">epirkuma </w:t>
      </w:r>
    </w:p>
    <w:p w14:paraId="75933B3B" w14:textId="77777777" w:rsidR="008E7720" w:rsidRDefault="008E7720" w:rsidP="008D447E">
      <w:pPr>
        <w:ind w:left="360"/>
        <w:jc w:val="right"/>
        <w:rPr>
          <w:sz w:val="20"/>
          <w:szCs w:val="20"/>
        </w:rPr>
      </w:pPr>
      <w:r w:rsidRPr="008E7720">
        <w:rPr>
          <w:sz w:val="20"/>
          <w:szCs w:val="20"/>
        </w:rPr>
        <w:t xml:space="preserve">„Valsts kases </w:t>
      </w:r>
      <w:proofErr w:type="spellStart"/>
      <w:r w:rsidRPr="008E7720">
        <w:rPr>
          <w:sz w:val="20"/>
          <w:szCs w:val="20"/>
        </w:rPr>
        <w:t>ePakalpojumu</w:t>
      </w:r>
      <w:proofErr w:type="spellEnd"/>
      <w:r w:rsidRPr="008E7720">
        <w:rPr>
          <w:sz w:val="20"/>
          <w:szCs w:val="20"/>
        </w:rPr>
        <w:t xml:space="preserve"> sistēmu</w:t>
      </w:r>
    </w:p>
    <w:p w14:paraId="75933B3C" w14:textId="77777777" w:rsidR="00F25773" w:rsidRDefault="008E7720" w:rsidP="008D447E">
      <w:pPr>
        <w:ind w:left="360"/>
        <w:jc w:val="right"/>
        <w:rPr>
          <w:sz w:val="20"/>
          <w:szCs w:val="20"/>
        </w:rPr>
      </w:pPr>
      <w:r w:rsidRPr="008E7720">
        <w:rPr>
          <w:sz w:val="20"/>
          <w:szCs w:val="20"/>
        </w:rPr>
        <w:t xml:space="preserve"> lietojamības izpēte”</w:t>
      </w:r>
    </w:p>
    <w:p w14:paraId="75933B3D" w14:textId="31DE3C59" w:rsidR="008D447E" w:rsidRPr="008B3275" w:rsidRDefault="00E7645E" w:rsidP="008D447E">
      <w:pPr>
        <w:ind w:left="360"/>
        <w:jc w:val="right"/>
      </w:pPr>
      <w:r w:rsidRPr="008B3275">
        <w:rPr>
          <w:sz w:val="20"/>
          <w:szCs w:val="20"/>
        </w:rPr>
        <w:t>(</w:t>
      </w:r>
      <w:proofErr w:type="spellStart"/>
      <w:r w:rsidRPr="008B3275">
        <w:rPr>
          <w:sz w:val="20"/>
          <w:szCs w:val="20"/>
        </w:rPr>
        <w:t>Nr.VK</w:t>
      </w:r>
      <w:proofErr w:type="spellEnd"/>
      <w:r w:rsidRPr="008B3275">
        <w:rPr>
          <w:sz w:val="20"/>
          <w:szCs w:val="20"/>
        </w:rPr>
        <w:t>/</w:t>
      </w:r>
      <w:r w:rsidRPr="00923626">
        <w:rPr>
          <w:sz w:val="20"/>
          <w:szCs w:val="20"/>
        </w:rPr>
        <w:t>201</w:t>
      </w:r>
      <w:r w:rsidR="00DA1ED7">
        <w:rPr>
          <w:sz w:val="20"/>
          <w:szCs w:val="20"/>
        </w:rPr>
        <w:t>7</w:t>
      </w:r>
      <w:r w:rsidR="004F4266">
        <w:rPr>
          <w:sz w:val="20"/>
          <w:szCs w:val="20"/>
        </w:rPr>
        <w:t>/06</w:t>
      </w:r>
      <w:r w:rsidR="008D447E" w:rsidRPr="00923626">
        <w:rPr>
          <w:sz w:val="20"/>
          <w:szCs w:val="20"/>
        </w:rPr>
        <w:t>)</w:t>
      </w:r>
      <w:r w:rsidR="008D447E" w:rsidRPr="008B3275">
        <w:rPr>
          <w:sz w:val="20"/>
          <w:szCs w:val="20"/>
        </w:rPr>
        <w:t xml:space="preserve"> </w:t>
      </w:r>
      <w:r w:rsidR="008F6FE6">
        <w:rPr>
          <w:sz w:val="20"/>
          <w:szCs w:val="20"/>
        </w:rPr>
        <w:t>nolikumam</w:t>
      </w:r>
    </w:p>
    <w:p w14:paraId="75933B3E" w14:textId="77777777" w:rsidR="00F06F6F" w:rsidRPr="008B3275" w:rsidRDefault="00F06F6F" w:rsidP="00F06F6F">
      <w:pPr>
        <w:jc w:val="right"/>
        <w:rPr>
          <w:b/>
          <w:sz w:val="26"/>
          <w:szCs w:val="26"/>
        </w:rPr>
      </w:pPr>
    </w:p>
    <w:p w14:paraId="75933B3F" w14:textId="77777777" w:rsidR="00F06F6F" w:rsidRPr="008B3275" w:rsidRDefault="00F06F6F" w:rsidP="00F06F6F">
      <w:pPr>
        <w:pStyle w:val="Title"/>
        <w:outlineLvl w:val="0"/>
        <w:rPr>
          <w:sz w:val="26"/>
          <w:szCs w:val="26"/>
        </w:rPr>
      </w:pPr>
      <w:r w:rsidRPr="008B3275">
        <w:rPr>
          <w:sz w:val="26"/>
          <w:szCs w:val="26"/>
        </w:rPr>
        <w:t>Tehniskā specifikācija</w:t>
      </w:r>
    </w:p>
    <w:p w14:paraId="75933B40" w14:textId="77777777" w:rsidR="004B542C" w:rsidRDefault="004B542C" w:rsidP="00C73B81">
      <w:pPr>
        <w:pStyle w:val="Default"/>
        <w:jc w:val="both"/>
        <w:rPr>
          <w:b/>
          <w:bCs/>
          <w:sz w:val="23"/>
          <w:szCs w:val="23"/>
        </w:rPr>
      </w:pPr>
    </w:p>
    <w:p w14:paraId="75933B41" w14:textId="77777777" w:rsidR="00286129" w:rsidRPr="008B3275" w:rsidRDefault="00286129" w:rsidP="00923626">
      <w:pPr>
        <w:jc w:val="both"/>
        <w:rPr>
          <w:b/>
        </w:rPr>
      </w:pPr>
    </w:p>
    <w:p w14:paraId="75933B42" w14:textId="77777777" w:rsidR="008D38F4" w:rsidRPr="00925F72" w:rsidRDefault="008D38F4" w:rsidP="008D38F4">
      <w:pPr>
        <w:rPr>
          <w:sz w:val="16"/>
          <w:szCs w:val="16"/>
        </w:rPr>
      </w:pPr>
    </w:p>
    <w:p w14:paraId="75933B43" w14:textId="77777777" w:rsidR="00C91F18" w:rsidRPr="00C91F18" w:rsidRDefault="00C91F18" w:rsidP="00EE5F94">
      <w:pPr>
        <w:pStyle w:val="ListParagraph"/>
        <w:numPr>
          <w:ilvl w:val="0"/>
          <w:numId w:val="57"/>
        </w:numPr>
        <w:jc w:val="both"/>
        <w:rPr>
          <w:b/>
        </w:rPr>
      </w:pPr>
      <w:bookmarkStart w:id="5" w:name="_Toc380669266"/>
      <w:r w:rsidRPr="00C91F18">
        <w:rPr>
          <w:b/>
        </w:rPr>
        <w:t>Dokumenta apraksts.</w:t>
      </w:r>
    </w:p>
    <w:p w14:paraId="75933B44" w14:textId="77777777" w:rsidR="00F06F6F" w:rsidRDefault="00EE5F94" w:rsidP="00C91F18">
      <w:pPr>
        <w:pStyle w:val="ListParagraph"/>
        <w:numPr>
          <w:ilvl w:val="1"/>
          <w:numId w:val="57"/>
        </w:numPr>
        <w:jc w:val="both"/>
      </w:pPr>
      <w:r w:rsidRPr="00C91F18">
        <w:t xml:space="preserve">Tehniskā specifikācija ir dokuments, kas apraksta veicamo Valsts kases </w:t>
      </w:r>
      <w:proofErr w:type="spellStart"/>
      <w:r w:rsidRPr="00C91F18">
        <w:t>ePakalpojumu</w:t>
      </w:r>
      <w:proofErr w:type="spellEnd"/>
      <w:r w:rsidRPr="00C91F18">
        <w:t xml:space="preserve"> sistēmu lietojamības izpēte</w:t>
      </w:r>
      <w:r w:rsidR="002F67E4">
        <w:t>s</w:t>
      </w:r>
      <w:r w:rsidRPr="00C91F18" w:rsidDel="003A2300">
        <w:rPr>
          <w:shd w:val="clear" w:color="auto" w:fill="FFFFFF"/>
        </w:rPr>
        <w:t xml:space="preserve"> </w:t>
      </w:r>
      <w:r w:rsidRPr="00C91F18">
        <w:rPr>
          <w:shd w:val="clear" w:color="auto" w:fill="FFFFFF"/>
        </w:rPr>
        <w:t>pakalpojumu apjomu.</w:t>
      </w:r>
      <w:bookmarkEnd w:id="5"/>
      <w:r w:rsidRPr="00C91F18">
        <w:rPr>
          <w:shd w:val="clear" w:color="auto" w:fill="FFFFFF"/>
        </w:rPr>
        <w:t xml:space="preserve"> </w:t>
      </w:r>
      <w:r w:rsidRPr="00C91F18">
        <w:t xml:space="preserve">Piegādātājs </w:t>
      </w:r>
      <w:r w:rsidR="00F06F6F" w:rsidRPr="00C91F18">
        <w:t>aplieci</w:t>
      </w:r>
      <w:r w:rsidRPr="00C91F18">
        <w:t>na</w:t>
      </w:r>
      <w:r w:rsidR="00F06F6F" w:rsidRPr="00C91F18">
        <w:t xml:space="preserve">, ka </w:t>
      </w:r>
      <w:r w:rsidR="009E075A" w:rsidRPr="00C91F18">
        <w:t>p</w:t>
      </w:r>
      <w:r w:rsidR="00041F9D" w:rsidRPr="00C91F18">
        <w:t>akalpojumu</w:t>
      </w:r>
      <w:r w:rsidR="00F06F6F" w:rsidRPr="00C91F18">
        <w:t xml:space="preserve"> sniegs atbilstoši iepirkuma </w:t>
      </w:r>
      <w:r w:rsidR="009E075A" w:rsidRPr="00C91F18">
        <w:t>t</w:t>
      </w:r>
      <w:r w:rsidR="00F06F6F" w:rsidRPr="00C91F18">
        <w:t>ehniskajā specifikācijā noteiktajam.</w:t>
      </w:r>
    </w:p>
    <w:p w14:paraId="75933B45" w14:textId="77777777" w:rsidR="0027232F" w:rsidRPr="00C91F18" w:rsidRDefault="0027232F" w:rsidP="0027232F">
      <w:pPr>
        <w:pStyle w:val="ListParagraph"/>
        <w:ind w:left="792"/>
        <w:jc w:val="both"/>
      </w:pPr>
    </w:p>
    <w:p w14:paraId="75933B46" w14:textId="77777777" w:rsidR="00E948E9" w:rsidRPr="00C91F18" w:rsidRDefault="00E948E9" w:rsidP="00EE5F94">
      <w:pPr>
        <w:pStyle w:val="ListParagraph"/>
        <w:numPr>
          <w:ilvl w:val="0"/>
          <w:numId w:val="57"/>
        </w:numPr>
        <w:jc w:val="both"/>
        <w:rPr>
          <w:b/>
        </w:rPr>
      </w:pPr>
      <w:r w:rsidRPr="00C91F18">
        <w:rPr>
          <w:b/>
        </w:rPr>
        <w:t>Saīsinājumu un terminu skaidrojums.</w:t>
      </w:r>
    </w:p>
    <w:p w14:paraId="75933B47" w14:textId="77777777" w:rsidR="00E948E9" w:rsidRDefault="00E948E9" w:rsidP="00C91F18">
      <w:pPr>
        <w:pStyle w:val="ListParagraph"/>
        <w:ind w:left="360"/>
        <w:jc w:val="both"/>
      </w:pPr>
    </w:p>
    <w:tbl>
      <w:tblPr>
        <w:tblStyle w:val="TableGrid"/>
        <w:tblW w:w="0" w:type="auto"/>
        <w:tblLook w:val="04A0" w:firstRow="1" w:lastRow="0" w:firstColumn="1" w:lastColumn="0" w:noHBand="0" w:noVBand="1"/>
      </w:tblPr>
      <w:tblGrid>
        <w:gridCol w:w="2093"/>
        <w:gridCol w:w="6429"/>
      </w:tblGrid>
      <w:tr w:rsidR="00E948E9" w:rsidRPr="00E948E9" w14:paraId="75933B4A" w14:textId="77777777" w:rsidTr="0076589C">
        <w:trPr>
          <w:cantSplit/>
          <w:tblHeader/>
        </w:trPr>
        <w:tc>
          <w:tcPr>
            <w:tcW w:w="2093" w:type="dxa"/>
            <w:shd w:val="clear" w:color="auto" w:fill="D9D9D9" w:themeFill="background1" w:themeFillShade="D9"/>
            <w:vAlign w:val="center"/>
          </w:tcPr>
          <w:p w14:paraId="75933B48" w14:textId="77777777" w:rsidR="00E948E9" w:rsidRPr="00E948E9" w:rsidRDefault="00E948E9" w:rsidP="00F05B5B">
            <w:pPr>
              <w:pStyle w:val="ListParagraph"/>
              <w:ind w:left="0"/>
              <w:jc w:val="center"/>
              <w:rPr>
                <w:b/>
              </w:rPr>
            </w:pPr>
            <w:r w:rsidRPr="00E948E9">
              <w:rPr>
                <w:b/>
              </w:rPr>
              <w:t>Termins vai saīsinājums</w:t>
            </w:r>
          </w:p>
        </w:tc>
        <w:tc>
          <w:tcPr>
            <w:tcW w:w="6429" w:type="dxa"/>
            <w:shd w:val="clear" w:color="auto" w:fill="D9D9D9" w:themeFill="background1" w:themeFillShade="D9"/>
            <w:vAlign w:val="center"/>
          </w:tcPr>
          <w:p w14:paraId="75933B49" w14:textId="77777777" w:rsidR="00E948E9" w:rsidRPr="00E948E9" w:rsidRDefault="00E948E9" w:rsidP="00E948E9">
            <w:pPr>
              <w:pStyle w:val="ListParagraph"/>
              <w:ind w:left="360"/>
              <w:jc w:val="both"/>
              <w:rPr>
                <w:b/>
              </w:rPr>
            </w:pPr>
            <w:r w:rsidRPr="00E948E9">
              <w:rPr>
                <w:b/>
              </w:rPr>
              <w:t>Apraksts</w:t>
            </w:r>
          </w:p>
        </w:tc>
      </w:tr>
      <w:tr w:rsidR="00E948E9" w:rsidRPr="00E948E9" w14:paraId="75933B4D" w14:textId="77777777" w:rsidTr="0076589C">
        <w:trPr>
          <w:cantSplit/>
        </w:trPr>
        <w:tc>
          <w:tcPr>
            <w:tcW w:w="2093" w:type="dxa"/>
            <w:vAlign w:val="center"/>
          </w:tcPr>
          <w:p w14:paraId="75933B4B" w14:textId="77777777" w:rsidR="00E948E9" w:rsidRPr="00E948E9" w:rsidRDefault="00E948E9" w:rsidP="00E948E9">
            <w:pPr>
              <w:pStyle w:val="ListParagraph"/>
              <w:ind w:left="360"/>
              <w:jc w:val="both"/>
            </w:pPr>
            <w:proofErr w:type="spellStart"/>
            <w:r w:rsidRPr="00E948E9">
              <w:t>eKase</w:t>
            </w:r>
            <w:proofErr w:type="spellEnd"/>
          </w:p>
        </w:tc>
        <w:tc>
          <w:tcPr>
            <w:tcW w:w="6429" w:type="dxa"/>
            <w:vAlign w:val="center"/>
          </w:tcPr>
          <w:p w14:paraId="75933B4C" w14:textId="77777777" w:rsidR="00E948E9" w:rsidRPr="00E948E9" w:rsidRDefault="00E948E9" w:rsidP="00E948E9">
            <w:pPr>
              <w:pStyle w:val="ListParagraph"/>
              <w:ind w:left="360"/>
            </w:pPr>
            <w:r w:rsidRPr="00E948E9">
              <w:t>Budžeta elektronisko norēķinu sistēma „</w:t>
            </w:r>
            <w:proofErr w:type="spellStart"/>
            <w:r w:rsidRPr="00E948E9">
              <w:t>eKase</w:t>
            </w:r>
            <w:proofErr w:type="spellEnd"/>
            <w:r w:rsidRPr="00E948E9">
              <w:t>”</w:t>
            </w:r>
          </w:p>
        </w:tc>
      </w:tr>
      <w:tr w:rsidR="00E948E9" w:rsidRPr="00E948E9" w14:paraId="75933B50" w14:textId="77777777" w:rsidTr="0076589C">
        <w:trPr>
          <w:cantSplit/>
        </w:trPr>
        <w:tc>
          <w:tcPr>
            <w:tcW w:w="2093" w:type="dxa"/>
            <w:vAlign w:val="center"/>
          </w:tcPr>
          <w:p w14:paraId="75933B4E" w14:textId="77777777" w:rsidR="00E948E9" w:rsidRPr="00E948E9" w:rsidRDefault="00E948E9" w:rsidP="00E948E9">
            <w:pPr>
              <w:pStyle w:val="ListParagraph"/>
              <w:ind w:left="360"/>
              <w:jc w:val="both"/>
            </w:pPr>
            <w:proofErr w:type="spellStart"/>
            <w:r w:rsidRPr="00E948E9">
              <w:t>ePārskati</w:t>
            </w:r>
            <w:proofErr w:type="spellEnd"/>
          </w:p>
        </w:tc>
        <w:tc>
          <w:tcPr>
            <w:tcW w:w="6429" w:type="dxa"/>
            <w:vAlign w:val="center"/>
          </w:tcPr>
          <w:p w14:paraId="75933B4F" w14:textId="77777777" w:rsidR="00E948E9" w:rsidRPr="00E948E9" w:rsidRDefault="00E948E9" w:rsidP="00E948E9">
            <w:pPr>
              <w:pStyle w:val="ListParagraph"/>
              <w:ind w:left="360"/>
            </w:pPr>
            <w:r w:rsidRPr="00E948E9">
              <w:t>Ministriju, centrālo valsts iestāžu un pašvaldību budžeta pārskatu informācijas sistēma.</w:t>
            </w:r>
          </w:p>
        </w:tc>
      </w:tr>
      <w:tr w:rsidR="00E948E9" w:rsidRPr="00E948E9" w14:paraId="75933B53" w14:textId="77777777" w:rsidTr="0076589C">
        <w:trPr>
          <w:cantSplit/>
        </w:trPr>
        <w:tc>
          <w:tcPr>
            <w:tcW w:w="2093" w:type="dxa"/>
            <w:vAlign w:val="center"/>
          </w:tcPr>
          <w:p w14:paraId="75933B51" w14:textId="77777777" w:rsidR="00E948E9" w:rsidRPr="00E948E9" w:rsidRDefault="00E948E9" w:rsidP="00E948E9">
            <w:pPr>
              <w:pStyle w:val="ListParagraph"/>
              <w:ind w:left="360"/>
              <w:jc w:val="both"/>
            </w:pPr>
            <w:r w:rsidRPr="00E948E9">
              <w:t>Iepirkuma līgums</w:t>
            </w:r>
          </w:p>
        </w:tc>
        <w:tc>
          <w:tcPr>
            <w:tcW w:w="6429" w:type="dxa"/>
            <w:vAlign w:val="center"/>
          </w:tcPr>
          <w:p w14:paraId="75933B52" w14:textId="77777777" w:rsidR="00E948E9" w:rsidRPr="00E948E9" w:rsidRDefault="00E948E9" w:rsidP="00E948E9">
            <w:pPr>
              <w:pStyle w:val="ListParagraph"/>
              <w:ind w:left="360"/>
            </w:pPr>
            <w:r w:rsidRPr="00E948E9">
              <w:t>Ar Piegādātāju noslēgts iepirkuma līgums</w:t>
            </w:r>
          </w:p>
        </w:tc>
      </w:tr>
      <w:tr w:rsidR="00E948E9" w:rsidRPr="00E948E9" w14:paraId="75933B5C" w14:textId="77777777" w:rsidTr="0076589C">
        <w:trPr>
          <w:cantSplit/>
        </w:trPr>
        <w:tc>
          <w:tcPr>
            <w:tcW w:w="2093" w:type="dxa"/>
            <w:vAlign w:val="center"/>
          </w:tcPr>
          <w:p w14:paraId="75933B5A" w14:textId="77777777" w:rsidR="00E948E9" w:rsidRPr="00E948E9" w:rsidRDefault="00E948E9" w:rsidP="00E948E9">
            <w:pPr>
              <w:pStyle w:val="ListParagraph"/>
              <w:ind w:left="360"/>
              <w:jc w:val="both"/>
            </w:pPr>
            <w:r w:rsidRPr="00E948E9">
              <w:t>Pasūtītājs</w:t>
            </w:r>
          </w:p>
        </w:tc>
        <w:tc>
          <w:tcPr>
            <w:tcW w:w="6429" w:type="dxa"/>
            <w:vAlign w:val="center"/>
          </w:tcPr>
          <w:p w14:paraId="75933B5B" w14:textId="77777777" w:rsidR="00E948E9" w:rsidRPr="00E948E9" w:rsidRDefault="00E948E9" w:rsidP="00E948E9">
            <w:pPr>
              <w:pStyle w:val="ListParagraph"/>
              <w:ind w:left="360"/>
            </w:pPr>
            <w:r w:rsidRPr="00E948E9">
              <w:t>Valsts kase</w:t>
            </w:r>
          </w:p>
        </w:tc>
      </w:tr>
      <w:tr w:rsidR="00E948E9" w:rsidRPr="00E948E9" w14:paraId="75933B5F" w14:textId="77777777" w:rsidTr="0076589C">
        <w:trPr>
          <w:cantSplit/>
        </w:trPr>
        <w:tc>
          <w:tcPr>
            <w:tcW w:w="2093" w:type="dxa"/>
            <w:vAlign w:val="center"/>
          </w:tcPr>
          <w:p w14:paraId="75933B5D" w14:textId="77777777" w:rsidR="00E948E9" w:rsidRPr="00E948E9" w:rsidRDefault="00E948E9" w:rsidP="00E948E9">
            <w:pPr>
              <w:pStyle w:val="ListParagraph"/>
              <w:ind w:left="360"/>
              <w:jc w:val="both"/>
            </w:pPr>
            <w:r w:rsidRPr="00E948E9">
              <w:t>Piegādātājs</w:t>
            </w:r>
          </w:p>
        </w:tc>
        <w:tc>
          <w:tcPr>
            <w:tcW w:w="6429" w:type="dxa"/>
            <w:vAlign w:val="center"/>
          </w:tcPr>
          <w:p w14:paraId="75933B5E" w14:textId="77777777" w:rsidR="00E948E9" w:rsidRPr="00E948E9" w:rsidRDefault="006A59DA" w:rsidP="001A45AB">
            <w:pPr>
              <w:pStyle w:val="ListParagraph"/>
              <w:ind w:left="360"/>
            </w:pPr>
            <w:r>
              <w:t>Konkursa</w:t>
            </w:r>
            <w:r w:rsidR="00E948E9" w:rsidRPr="00E948E9">
              <w:t xml:space="preserve"> „Valsts kases </w:t>
            </w:r>
            <w:proofErr w:type="spellStart"/>
            <w:r w:rsidR="00E948E9" w:rsidRPr="00E948E9">
              <w:t>ePakalpojumu</w:t>
            </w:r>
            <w:proofErr w:type="spellEnd"/>
            <w:r w:rsidR="00E948E9" w:rsidRPr="00E948E9">
              <w:t xml:space="preserve"> sistēmu lietojamības izpēte” izraudzīts pretendents, ar kuru ir noslēgts iepirkuma līgums</w:t>
            </w:r>
          </w:p>
        </w:tc>
      </w:tr>
      <w:tr w:rsidR="00E948E9" w:rsidRPr="00E948E9" w14:paraId="75933B62" w14:textId="77777777" w:rsidTr="0076589C">
        <w:trPr>
          <w:cantSplit/>
        </w:trPr>
        <w:tc>
          <w:tcPr>
            <w:tcW w:w="2093" w:type="dxa"/>
            <w:vAlign w:val="center"/>
          </w:tcPr>
          <w:p w14:paraId="75933B60" w14:textId="77777777" w:rsidR="00E948E9" w:rsidRPr="00E948E9" w:rsidRDefault="00E948E9" w:rsidP="00E948E9">
            <w:pPr>
              <w:pStyle w:val="ListParagraph"/>
              <w:ind w:left="360"/>
              <w:jc w:val="both"/>
            </w:pPr>
            <w:r w:rsidRPr="00E948E9">
              <w:t>Sistēmas</w:t>
            </w:r>
          </w:p>
        </w:tc>
        <w:tc>
          <w:tcPr>
            <w:tcW w:w="6429" w:type="dxa"/>
            <w:vAlign w:val="center"/>
          </w:tcPr>
          <w:p w14:paraId="75933B61" w14:textId="77777777" w:rsidR="00E948E9" w:rsidRPr="00E948E9" w:rsidRDefault="00E948E9" w:rsidP="00E948E9">
            <w:pPr>
              <w:pStyle w:val="ListParagraph"/>
              <w:ind w:left="360"/>
            </w:pPr>
            <w:proofErr w:type="spellStart"/>
            <w:r w:rsidRPr="00E948E9">
              <w:t>ePakalpojumu</w:t>
            </w:r>
            <w:proofErr w:type="spellEnd"/>
            <w:r w:rsidRPr="00E948E9">
              <w:t xml:space="preserve"> sistēmas</w:t>
            </w:r>
            <w:r w:rsidR="000E2B1F">
              <w:t xml:space="preserve"> </w:t>
            </w:r>
            <w:r w:rsidRPr="00E948E9">
              <w:t xml:space="preserve">- </w:t>
            </w:r>
            <w:proofErr w:type="spellStart"/>
            <w:r w:rsidRPr="00E948E9">
              <w:t>eKase</w:t>
            </w:r>
            <w:proofErr w:type="spellEnd"/>
            <w:r w:rsidRPr="00E948E9">
              <w:t xml:space="preserve"> un </w:t>
            </w:r>
            <w:proofErr w:type="spellStart"/>
            <w:r w:rsidRPr="00E948E9">
              <w:t>ePārskati</w:t>
            </w:r>
            <w:proofErr w:type="spellEnd"/>
          </w:p>
        </w:tc>
      </w:tr>
    </w:tbl>
    <w:p w14:paraId="75933B6C" w14:textId="77777777" w:rsidR="00E948E9" w:rsidRDefault="00E948E9" w:rsidP="00C91F18">
      <w:pPr>
        <w:pStyle w:val="ListParagraph"/>
        <w:ind w:left="360"/>
        <w:jc w:val="both"/>
      </w:pPr>
    </w:p>
    <w:p w14:paraId="75933B6D" w14:textId="77777777" w:rsidR="00834099" w:rsidRPr="00616461" w:rsidRDefault="00834099" w:rsidP="00834099">
      <w:pPr>
        <w:pStyle w:val="ListParagraph"/>
        <w:numPr>
          <w:ilvl w:val="0"/>
          <w:numId w:val="57"/>
        </w:numPr>
        <w:jc w:val="both"/>
        <w:rPr>
          <w:b/>
        </w:rPr>
      </w:pPr>
      <w:r>
        <w:rPr>
          <w:b/>
        </w:rPr>
        <w:t>Esošās situācijas apraksts un iepirkuma mērķis.</w:t>
      </w:r>
    </w:p>
    <w:p w14:paraId="75933B6E" w14:textId="3C0E2A47" w:rsidR="00834099" w:rsidRDefault="002F192D" w:rsidP="002F192D">
      <w:pPr>
        <w:pStyle w:val="ListParagraph"/>
        <w:numPr>
          <w:ilvl w:val="1"/>
          <w:numId w:val="57"/>
        </w:numPr>
        <w:jc w:val="both"/>
      </w:pPr>
      <w:r>
        <w:t xml:space="preserve">Iepirkuma mērķis ir veikt Valsts kases </w:t>
      </w:r>
      <w:proofErr w:type="spellStart"/>
      <w:r>
        <w:t>ePakalpojumu</w:t>
      </w:r>
      <w:proofErr w:type="spellEnd"/>
      <w:r>
        <w:t xml:space="preserve"> sistēmu: Valsts budžeta elektronisko norēķinu sistēma “</w:t>
      </w:r>
      <w:proofErr w:type="spellStart"/>
      <w:r>
        <w:t>eKase</w:t>
      </w:r>
      <w:proofErr w:type="spellEnd"/>
      <w:r>
        <w:t>” un M</w:t>
      </w:r>
      <w:r w:rsidRPr="002F192D">
        <w:t>inistriju, centrālo valsts iestāžu un pašvaldību budže</w:t>
      </w:r>
      <w:r>
        <w:t>ta pārskatu informācijas sistēmas</w:t>
      </w:r>
      <w:r w:rsidRPr="002F192D">
        <w:t xml:space="preserve"> </w:t>
      </w:r>
      <w:r>
        <w:t>“</w:t>
      </w:r>
      <w:proofErr w:type="spellStart"/>
      <w:r>
        <w:t>ePārskati</w:t>
      </w:r>
      <w:proofErr w:type="spellEnd"/>
      <w:r>
        <w:t xml:space="preserve">” lietojamības izpēti </w:t>
      </w:r>
      <w:r w:rsidR="008318C9">
        <w:t>un n</w:t>
      </w:r>
      <w:r w:rsidR="008318C9" w:rsidRPr="00621217">
        <w:t xml:space="preserve">oskaidrot </w:t>
      </w:r>
      <w:proofErr w:type="spellStart"/>
      <w:r w:rsidR="008318C9" w:rsidRPr="00621217">
        <w:t>ePakalpojumu</w:t>
      </w:r>
      <w:proofErr w:type="spellEnd"/>
      <w:r w:rsidR="008318C9" w:rsidRPr="00621217">
        <w:t xml:space="preserve"> sistēmu</w:t>
      </w:r>
      <w:r w:rsidR="008318C9">
        <w:t xml:space="preserve"> </w:t>
      </w:r>
      <w:r w:rsidR="008318C9" w:rsidRPr="00621217">
        <w:t xml:space="preserve">lietotāju viedokli par </w:t>
      </w:r>
      <w:proofErr w:type="spellStart"/>
      <w:r w:rsidR="008318C9">
        <w:t>ePakalpojumu</w:t>
      </w:r>
      <w:proofErr w:type="spellEnd"/>
      <w:r w:rsidR="008318C9">
        <w:t xml:space="preserve"> lietošanas ērtumu un saprotamību. </w:t>
      </w:r>
      <w:r>
        <w:t xml:space="preserve"> </w:t>
      </w:r>
      <w:bookmarkStart w:id="6" w:name="_Toc380669275"/>
      <w:r w:rsidR="00834099">
        <w:t xml:space="preserve">Apzināt </w:t>
      </w:r>
      <w:r w:rsidR="00834099" w:rsidRPr="00621217">
        <w:t>veicam</w:t>
      </w:r>
      <w:r w:rsidR="00834099">
        <w:t>os</w:t>
      </w:r>
      <w:r w:rsidR="00834099" w:rsidRPr="00621217">
        <w:t xml:space="preserve"> pasākum</w:t>
      </w:r>
      <w:r w:rsidR="00834099">
        <w:t>us</w:t>
      </w:r>
      <w:r w:rsidR="00834099" w:rsidRPr="00621217">
        <w:t xml:space="preserve"> </w:t>
      </w:r>
      <w:proofErr w:type="spellStart"/>
      <w:r w:rsidR="00834099" w:rsidRPr="00621217">
        <w:t>ePakalpojumu</w:t>
      </w:r>
      <w:proofErr w:type="spellEnd"/>
      <w:r w:rsidR="00834099" w:rsidRPr="00621217">
        <w:t xml:space="preserve"> pieejamības un lietojamības pilnveidošanai</w:t>
      </w:r>
      <w:r w:rsidR="00834099">
        <w:t>, i</w:t>
      </w:r>
      <w:r w:rsidR="00834099" w:rsidRPr="00621217">
        <w:t>zpētes procesā iesaistot UX</w:t>
      </w:r>
      <w:r w:rsidR="008B0ADF">
        <w:t>/UI</w:t>
      </w:r>
      <w:r w:rsidR="00834099" w:rsidRPr="00621217">
        <w:t xml:space="preserve"> (</w:t>
      </w:r>
      <w:proofErr w:type="spellStart"/>
      <w:r w:rsidR="00834099" w:rsidRPr="00616461">
        <w:rPr>
          <w:i/>
        </w:rPr>
        <w:t>User</w:t>
      </w:r>
      <w:proofErr w:type="spellEnd"/>
      <w:r w:rsidR="00834099" w:rsidRPr="00616461">
        <w:rPr>
          <w:i/>
        </w:rPr>
        <w:t xml:space="preserve"> </w:t>
      </w:r>
      <w:proofErr w:type="spellStart"/>
      <w:r w:rsidR="00834099" w:rsidRPr="00616461">
        <w:rPr>
          <w:i/>
        </w:rPr>
        <w:t>experience</w:t>
      </w:r>
      <w:proofErr w:type="spellEnd"/>
      <w:r w:rsidR="008B0ADF">
        <w:rPr>
          <w:i/>
        </w:rPr>
        <w:t>/</w:t>
      </w:r>
      <w:r w:rsidR="008B0ADF" w:rsidRPr="0071210C">
        <w:t xml:space="preserve"> </w:t>
      </w:r>
      <w:proofErr w:type="spellStart"/>
      <w:r w:rsidR="008B0ADF" w:rsidRPr="0071210C">
        <w:rPr>
          <w:i/>
        </w:rPr>
        <w:t>User</w:t>
      </w:r>
      <w:proofErr w:type="spellEnd"/>
      <w:r w:rsidR="008B0ADF" w:rsidRPr="0071210C">
        <w:rPr>
          <w:i/>
        </w:rPr>
        <w:t xml:space="preserve"> </w:t>
      </w:r>
      <w:proofErr w:type="spellStart"/>
      <w:r w:rsidR="008B0ADF" w:rsidRPr="0071210C">
        <w:rPr>
          <w:i/>
        </w:rPr>
        <w:t>interface</w:t>
      </w:r>
      <w:proofErr w:type="spellEnd"/>
      <w:r w:rsidR="00834099" w:rsidRPr="00621217">
        <w:t xml:space="preserve">) dizaina speciālistus, </w:t>
      </w:r>
      <w:r w:rsidR="00834099">
        <w:t xml:space="preserve">lai </w:t>
      </w:r>
      <w:r w:rsidR="00834099" w:rsidRPr="00621217">
        <w:t>saņemt</w:t>
      </w:r>
      <w:r w:rsidR="00834099">
        <w:t>u</w:t>
      </w:r>
      <w:r w:rsidR="00834099" w:rsidRPr="00621217">
        <w:t xml:space="preserve"> priekšlikumus par efektīvāko risinājumu Portāla </w:t>
      </w:r>
      <w:r>
        <w:t>(</w:t>
      </w:r>
      <w:proofErr w:type="spellStart"/>
      <w:r>
        <w:t>ePakalpojumu</w:t>
      </w:r>
      <w:proofErr w:type="spellEnd"/>
      <w:r>
        <w:t xml:space="preserve"> sistēmu) </w:t>
      </w:r>
      <w:r w:rsidR="00834099" w:rsidRPr="00621217">
        <w:t>navigācijas pilnveidošanai</w:t>
      </w:r>
      <w:r w:rsidR="008318C9">
        <w:t xml:space="preserve">, kas </w:t>
      </w:r>
      <w:r w:rsidR="008318C9" w:rsidRPr="00621217">
        <w:t xml:space="preserve">nodrošina klientiem vienotu un ērtu piekļuvi Valsts kases nodrošinātajiem </w:t>
      </w:r>
      <w:proofErr w:type="spellStart"/>
      <w:r w:rsidR="008318C9" w:rsidRPr="00621217">
        <w:t>ePakalpojumiem</w:t>
      </w:r>
      <w:proofErr w:type="spellEnd"/>
      <w:r w:rsidR="008318C9" w:rsidRPr="00621217">
        <w:t xml:space="preserve">, un ir draudzīgs un saprotams lietojot </w:t>
      </w:r>
      <w:proofErr w:type="spellStart"/>
      <w:r w:rsidR="008318C9" w:rsidRPr="00621217">
        <w:t>ePakalpojumu</w:t>
      </w:r>
      <w:proofErr w:type="spellEnd"/>
      <w:r w:rsidR="008318C9" w:rsidRPr="00621217">
        <w:t xml:space="preserve"> sistēmas</w:t>
      </w:r>
      <w:r w:rsidR="00834099" w:rsidRPr="00621217">
        <w:t xml:space="preserve">. Šo pilnveidojumu rezultātā tiktu ievērojami samazināts </w:t>
      </w:r>
      <w:bookmarkEnd w:id="6"/>
      <w:proofErr w:type="spellStart"/>
      <w:r>
        <w:t>ePakalpojumu</w:t>
      </w:r>
      <w:proofErr w:type="spellEnd"/>
      <w:r>
        <w:t xml:space="preserve"> lietotāju patērētais laiks pakalpojuma izmantošanai, samazināts atbalsta dienesta noslogojums un palielināta lietotāju apmierinātība ar </w:t>
      </w:r>
      <w:proofErr w:type="spellStart"/>
      <w:r>
        <w:t>ePakalpojumiem</w:t>
      </w:r>
      <w:proofErr w:type="spellEnd"/>
      <w:r w:rsidR="00834099">
        <w:t>.</w:t>
      </w:r>
    </w:p>
    <w:p w14:paraId="75933B6F" w14:textId="77777777" w:rsidR="0027232F" w:rsidRDefault="0027232F" w:rsidP="0027232F">
      <w:pPr>
        <w:pStyle w:val="ListParagraph"/>
        <w:ind w:left="792"/>
        <w:jc w:val="both"/>
      </w:pPr>
    </w:p>
    <w:p w14:paraId="40F0A28B" w14:textId="5868DA00" w:rsidR="00EA08D7" w:rsidRDefault="00EA08D7" w:rsidP="0027232F">
      <w:pPr>
        <w:pStyle w:val="ListParagraph"/>
        <w:ind w:left="792"/>
        <w:jc w:val="both"/>
      </w:pPr>
    </w:p>
    <w:p w14:paraId="237EF424" w14:textId="77777777" w:rsidR="00EA08D7" w:rsidRDefault="00EA08D7" w:rsidP="0027232F">
      <w:pPr>
        <w:pStyle w:val="ListParagraph"/>
        <w:ind w:left="792"/>
        <w:jc w:val="both"/>
      </w:pPr>
    </w:p>
    <w:p w14:paraId="75933B70" w14:textId="77777777" w:rsidR="00834099" w:rsidRPr="003B425B" w:rsidRDefault="00834099" w:rsidP="00834099">
      <w:pPr>
        <w:pStyle w:val="ListParagraph"/>
        <w:numPr>
          <w:ilvl w:val="0"/>
          <w:numId w:val="57"/>
        </w:numPr>
        <w:jc w:val="both"/>
        <w:rPr>
          <w:b/>
        </w:rPr>
      </w:pPr>
      <w:proofErr w:type="spellStart"/>
      <w:r w:rsidRPr="003B425B">
        <w:rPr>
          <w:b/>
        </w:rPr>
        <w:lastRenderedPageBreak/>
        <w:t>ePakalpojumu</w:t>
      </w:r>
      <w:proofErr w:type="spellEnd"/>
      <w:r w:rsidRPr="003B425B">
        <w:rPr>
          <w:b/>
        </w:rPr>
        <w:t xml:space="preserve"> sistēmu apraksti.</w:t>
      </w:r>
    </w:p>
    <w:p w14:paraId="75933B71" w14:textId="686AE310" w:rsidR="00834099" w:rsidRPr="00F24757" w:rsidRDefault="00834099" w:rsidP="00834099">
      <w:pPr>
        <w:pStyle w:val="TS4t"/>
        <w:numPr>
          <w:ilvl w:val="1"/>
          <w:numId w:val="57"/>
        </w:numPr>
        <w:spacing w:before="200" w:line="240" w:lineRule="auto"/>
      </w:pPr>
      <w:proofErr w:type="spellStart"/>
      <w:r w:rsidRPr="006F147E">
        <w:rPr>
          <w:b/>
        </w:rPr>
        <w:t>eKase</w:t>
      </w:r>
      <w:proofErr w:type="spellEnd"/>
      <w:r w:rsidR="006F147E">
        <w:t xml:space="preserve"> – </w:t>
      </w:r>
      <w:r>
        <w:t xml:space="preserve">Budžeta elektronisko norēķinu sistēma </w:t>
      </w:r>
      <w:r w:rsidRPr="00D11A4A">
        <w:t>nodrošina klientiem, kuriem ir atvērti konti Valsts kasē,</w:t>
      </w:r>
      <w:r w:rsidRPr="00F24757">
        <w:t xml:space="preserve"> atbilstoši pilnvarojuma režīmam, iespēju izpildīt maksājumu</w:t>
      </w:r>
      <w:r w:rsidRPr="00AE3CB7">
        <w:t xml:space="preserve">  rīkojumus, apskatīt maksājumu rīkojumu izpildes rezultātus, kā arī saņemt Valsts kases piedāvāto finanšu informāciju.  </w:t>
      </w:r>
      <w:proofErr w:type="spellStart"/>
      <w:r w:rsidRPr="00AE3CB7">
        <w:t>eKase</w:t>
      </w:r>
      <w:proofErr w:type="spellEnd"/>
      <w:r w:rsidRPr="00AE3CB7">
        <w:t xml:space="preserve">, atbilstoši tās lietošanas mērķim, ir paredzēta maksājuma rīkojumu izpildes nodrošināšanai un tās galvenā lietotāju mērķu grupa ir iestāžu vadītāji, kuri veic maksājuma rīkojumu autorizēšanu un grāmatvedības darbinieki, kuri veic maksājuma rīkojumu iesniegšanu izpildei un veic iestādes grāmatvedības uzskaiti. </w:t>
      </w:r>
    </w:p>
    <w:p w14:paraId="75933B72" w14:textId="672AA8AA" w:rsidR="00CF7693" w:rsidRDefault="00CF7693" w:rsidP="00AD059D">
      <w:pPr>
        <w:pStyle w:val="TS4t"/>
        <w:numPr>
          <w:ilvl w:val="1"/>
          <w:numId w:val="57"/>
        </w:numPr>
        <w:spacing w:before="200" w:line="240" w:lineRule="auto"/>
      </w:pPr>
      <w:proofErr w:type="spellStart"/>
      <w:r>
        <w:rPr>
          <w:rStyle w:val="Strong"/>
        </w:rPr>
        <w:t>ePārskati</w:t>
      </w:r>
      <w:proofErr w:type="spellEnd"/>
      <w:r w:rsidR="006F147E">
        <w:rPr>
          <w:rStyle w:val="Strong"/>
        </w:rPr>
        <w:t xml:space="preserve"> -</w:t>
      </w:r>
      <w:r>
        <w:t xml:space="preserve"> paredzēti, lai nodrošinātu un atbalstītu valsts un pašvaldību budžeta iestāžu, no valsts budžeta daļēji atvasinātu publisku personu, budžeta nefinansētu iestāžu, ostu, brīvostu un kapitālsabiedrību, kā arī citu iestāžu, kam normatīvajos aktos ir noteikta </w:t>
      </w:r>
      <w:proofErr w:type="spellStart"/>
      <w:r>
        <w:t>ePārskatu</w:t>
      </w:r>
      <w:proofErr w:type="spellEnd"/>
      <w:r>
        <w:t xml:space="preserve"> lietošana, finanšu un budžeta izpildes pārskatu pārvaldību un tiešsaistes informācijas apmaiņu. Pārskatu sagatavošana iespējama manuāli</w:t>
      </w:r>
      <w:r w:rsidR="00C7111B">
        <w:t xml:space="preserve"> ievadot datus</w:t>
      </w:r>
      <w:r>
        <w:t xml:space="preserve">, kā arī izmantojot pārskatu elektroniskā datu apmaiņas faila formāta aprakstu, importējot datus no grāmatvedības uzskaites programmas </w:t>
      </w:r>
      <w:proofErr w:type="spellStart"/>
      <w:r>
        <w:t>ePārskatu</w:t>
      </w:r>
      <w:proofErr w:type="spellEnd"/>
      <w:r>
        <w:t xml:space="preserve"> sistēmā, tādējādi nodrošinot pārskatu automātisku sagatavoš</w:t>
      </w:r>
      <w:r w:rsidR="00C7111B">
        <w:t xml:space="preserve">anu. Sistēma nodrošina pārskatu </w:t>
      </w:r>
      <w:r>
        <w:t xml:space="preserve">summēšanu un savstarpējo atbilstību </w:t>
      </w:r>
      <w:r w:rsidR="00AD059D">
        <w:t xml:space="preserve">pārbaudi </w:t>
      </w:r>
      <w:r>
        <w:t>starp dažādiem pārskatiem</w:t>
      </w:r>
      <w:r w:rsidR="00AD059D">
        <w:t>.</w:t>
      </w:r>
      <w:r>
        <w:t xml:space="preserve"> Pārskatu parakstīšana notiek ar sistēmas rīkiem, </w:t>
      </w:r>
      <w:r w:rsidRPr="00730C14">
        <w:t xml:space="preserve">izmantojot definētus statusus un nodrošinot dažādiem pārskatiem dažādas statusu plūsmas atkarībā no lietotājam piesaistītajām </w:t>
      </w:r>
      <w:r w:rsidR="00C7111B">
        <w:t xml:space="preserve">pieejas </w:t>
      </w:r>
      <w:r w:rsidRPr="00730C14">
        <w:t>tiesībām</w:t>
      </w:r>
      <w:r>
        <w:t xml:space="preserve">. Iesniegtos pārskatus pieņem, pārbauda un apkopo gan Valsts kase, gan citas  iestādes, kuras izmanto sistēmu </w:t>
      </w:r>
      <w:r w:rsidR="00C7111B">
        <w:t>informācijas apmaiņai.</w:t>
      </w:r>
    </w:p>
    <w:p w14:paraId="4C243179" w14:textId="77777777" w:rsidR="00A83DFF" w:rsidRDefault="00A83DFF" w:rsidP="00F05B5B">
      <w:pPr>
        <w:pStyle w:val="ListParagraph"/>
        <w:ind w:left="792"/>
        <w:jc w:val="both"/>
      </w:pPr>
    </w:p>
    <w:p w14:paraId="1F6E1E77" w14:textId="77777777" w:rsidR="008318C9" w:rsidRDefault="008318C9">
      <w:r>
        <w:br w:type="page"/>
      </w:r>
    </w:p>
    <w:p w14:paraId="75933B74" w14:textId="238AD084" w:rsidR="00834099" w:rsidRPr="00251CC3" w:rsidRDefault="00F74362" w:rsidP="00834099">
      <w:pPr>
        <w:pStyle w:val="ListParagraph"/>
        <w:numPr>
          <w:ilvl w:val="1"/>
          <w:numId w:val="57"/>
        </w:numPr>
        <w:jc w:val="both"/>
      </w:pPr>
      <w:proofErr w:type="spellStart"/>
      <w:r>
        <w:lastRenderedPageBreak/>
        <w:t>ePakalpojumu</w:t>
      </w:r>
      <w:proofErr w:type="spellEnd"/>
      <w:r>
        <w:t xml:space="preserve"> </w:t>
      </w:r>
      <w:r w:rsidR="009178DC">
        <w:t xml:space="preserve">lietojamības </w:t>
      </w:r>
      <w:r>
        <w:t>shēma.</w:t>
      </w:r>
      <w:r w:rsidR="008C4D66">
        <w:t xml:space="preserve"> Piekļuve</w:t>
      </w:r>
      <w:r w:rsidR="008C4D66" w:rsidRPr="00621217">
        <w:t xml:space="preserve"> Valsts kases nodrošinātajiem </w:t>
      </w:r>
      <w:proofErr w:type="spellStart"/>
      <w:r w:rsidR="008C4D66" w:rsidRPr="00621217">
        <w:t>ePakalpojumiem</w:t>
      </w:r>
      <w:proofErr w:type="spellEnd"/>
      <w:r w:rsidR="008C4D66">
        <w:t xml:space="preserve"> </w:t>
      </w:r>
      <w:hyperlink r:id="rId21" w:history="1">
        <w:r w:rsidR="008C4D66">
          <w:rPr>
            <w:rStyle w:val="Hyperlink"/>
          </w:rPr>
          <w:t>https://epakalpojumi.kase.gov.lv</w:t>
        </w:r>
      </w:hyperlink>
      <w:r w:rsidR="008C4D66">
        <w:rPr>
          <w:rFonts w:ascii="Arial" w:hAnsi="Arial" w:cs="Arial"/>
          <w:color w:val="737373"/>
          <w:sz w:val="17"/>
          <w:szCs w:val="17"/>
        </w:rPr>
        <w:t xml:space="preserve"> .</w:t>
      </w:r>
    </w:p>
    <w:p w14:paraId="75933B75" w14:textId="77777777" w:rsidR="0027232F" w:rsidRDefault="008D47A7" w:rsidP="0027232F">
      <w:pPr>
        <w:pStyle w:val="ListParagraph"/>
        <w:ind w:left="792"/>
        <w:jc w:val="both"/>
      </w:pPr>
      <w:r>
        <w:rPr>
          <w:noProof/>
        </w:rPr>
        <w:drawing>
          <wp:inline distT="0" distB="0" distL="0" distR="0" wp14:anchorId="75933C1B" wp14:editId="75933C1C">
            <wp:extent cx="5829300" cy="4049829"/>
            <wp:effectExtent l="0" t="0" r="0" b="8255"/>
            <wp:docPr id="4" name="Picture 4" descr="cid:image005.png@01D315AB.DE9D5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315AB.DE9D548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829300" cy="4049829"/>
                    </a:xfrm>
                    <a:prstGeom prst="rect">
                      <a:avLst/>
                    </a:prstGeom>
                    <a:noFill/>
                    <a:ln>
                      <a:noFill/>
                    </a:ln>
                  </pic:spPr>
                </pic:pic>
              </a:graphicData>
            </a:graphic>
          </wp:inline>
        </w:drawing>
      </w:r>
    </w:p>
    <w:p w14:paraId="75933B76" w14:textId="77777777" w:rsidR="001A45AB" w:rsidRDefault="001A45AB" w:rsidP="0027232F">
      <w:pPr>
        <w:pStyle w:val="ListParagraph"/>
        <w:ind w:left="792"/>
        <w:jc w:val="both"/>
      </w:pPr>
    </w:p>
    <w:p w14:paraId="75933B77" w14:textId="77777777" w:rsidR="003B425B" w:rsidRDefault="003B425B" w:rsidP="00B8484C">
      <w:pPr>
        <w:pStyle w:val="ListParagraph"/>
        <w:numPr>
          <w:ilvl w:val="0"/>
          <w:numId w:val="57"/>
        </w:numPr>
        <w:jc w:val="both"/>
        <w:rPr>
          <w:b/>
        </w:rPr>
      </w:pPr>
      <w:r w:rsidRPr="003B425B">
        <w:rPr>
          <w:b/>
        </w:rPr>
        <w:t xml:space="preserve">Vispārīgās prasības un </w:t>
      </w:r>
      <w:r w:rsidR="00A1281C">
        <w:rPr>
          <w:b/>
        </w:rPr>
        <w:t xml:space="preserve">Piegādātājam </w:t>
      </w:r>
      <w:r w:rsidRPr="003B425B">
        <w:rPr>
          <w:b/>
        </w:rPr>
        <w:t>iepirkuma līguma ietvaros paredzētie darbi.</w:t>
      </w:r>
    </w:p>
    <w:p w14:paraId="75933B78" w14:textId="7FF21A23" w:rsidR="00EC2AF8" w:rsidRDefault="0014252B" w:rsidP="0016685F">
      <w:pPr>
        <w:pStyle w:val="ListParagraph"/>
        <w:numPr>
          <w:ilvl w:val="1"/>
          <w:numId w:val="57"/>
        </w:numPr>
        <w:jc w:val="both"/>
      </w:pPr>
      <w:r>
        <w:t>Piegādātājs sniedz pakalpojumu</w:t>
      </w:r>
      <w:r w:rsidR="0072253E">
        <w:t xml:space="preserve"> </w:t>
      </w:r>
      <w:r w:rsidR="008318C9">
        <w:t>–</w:t>
      </w:r>
      <w:r>
        <w:t xml:space="preserve"> </w:t>
      </w:r>
      <w:proofErr w:type="spellStart"/>
      <w:r>
        <w:t>ePakalpojumu</w:t>
      </w:r>
      <w:proofErr w:type="spellEnd"/>
      <w:r>
        <w:t xml:space="preserve"> sistēmu lietojamības testēšana, izmantojot šādas lietojamības testēšanas metodes:</w:t>
      </w:r>
    </w:p>
    <w:p w14:paraId="75933B79" w14:textId="6795C1BD" w:rsidR="00EC2AF8" w:rsidRDefault="0014252B">
      <w:pPr>
        <w:pStyle w:val="ListParagraph"/>
        <w:numPr>
          <w:ilvl w:val="2"/>
          <w:numId w:val="57"/>
        </w:numPr>
        <w:jc w:val="both"/>
      </w:pPr>
      <w:proofErr w:type="spellStart"/>
      <w:r>
        <w:t>ePakalpojumu</w:t>
      </w:r>
      <w:proofErr w:type="spellEnd"/>
      <w:r>
        <w:t xml:space="preserve"> Kvantitatīvo datu analīze, datu iegūšanai izmantojot tīmekļa </w:t>
      </w:r>
      <w:r w:rsidR="006F147E">
        <w:t xml:space="preserve"> </w:t>
      </w:r>
      <w:r>
        <w:t>analīzes rīku, analītikas platformu;</w:t>
      </w:r>
    </w:p>
    <w:p w14:paraId="75933B7A" w14:textId="77777777" w:rsidR="0014252B" w:rsidRDefault="0014252B">
      <w:pPr>
        <w:pStyle w:val="ListParagraph"/>
        <w:numPr>
          <w:ilvl w:val="2"/>
          <w:numId w:val="57"/>
        </w:numPr>
        <w:jc w:val="both"/>
      </w:pPr>
      <w:proofErr w:type="spellStart"/>
      <w:r>
        <w:t>ePakalpojumu</w:t>
      </w:r>
      <w:proofErr w:type="spellEnd"/>
      <w:r>
        <w:t xml:space="preserve"> lietojamības testi;</w:t>
      </w:r>
    </w:p>
    <w:p w14:paraId="75933B7B" w14:textId="2A945159" w:rsidR="0014252B" w:rsidRDefault="0014252B">
      <w:pPr>
        <w:pStyle w:val="ListParagraph"/>
        <w:numPr>
          <w:ilvl w:val="2"/>
          <w:numId w:val="57"/>
        </w:numPr>
        <w:jc w:val="both"/>
      </w:pPr>
      <w:r>
        <w:t>Koka tests (informācijas arhitektūra);</w:t>
      </w:r>
    </w:p>
    <w:p w14:paraId="75933B7C" w14:textId="77777777" w:rsidR="0014252B" w:rsidRDefault="0014252B">
      <w:pPr>
        <w:pStyle w:val="ListParagraph"/>
        <w:numPr>
          <w:ilvl w:val="2"/>
          <w:numId w:val="57"/>
        </w:numPr>
        <w:jc w:val="both"/>
      </w:pPr>
      <w:r>
        <w:t>Lietotāju intervijas.</w:t>
      </w:r>
    </w:p>
    <w:p w14:paraId="75933B7D" w14:textId="77777777" w:rsidR="001A45AB" w:rsidRDefault="001A45AB" w:rsidP="000915C9">
      <w:pPr>
        <w:pStyle w:val="ListParagraph"/>
        <w:ind w:left="1224"/>
        <w:jc w:val="both"/>
      </w:pPr>
    </w:p>
    <w:p w14:paraId="75933B7E" w14:textId="6C2A5D65" w:rsidR="00EC2AF8" w:rsidRDefault="0014252B" w:rsidP="0014252B">
      <w:pPr>
        <w:pStyle w:val="ListParagraph"/>
        <w:numPr>
          <w:ilvl w:val="1"/>
          <w:numId w:val="57"/>
        </w:numPr>
        <w:jc w:val="both"/>
      </w:pPr>
      <w:bookmarkStart w:id="7" w:name="_Ref488133268"/>
      <w:proofErr w:type="spellStart"/>
      <w:r>
        <w:t>ePakalpojumu</w:t>
      </w:r>
      <w:proofErr w:type="spellEnd"/>
      <w:r>
        <w:t xml:space="preserve"> lietojamības testā, Koka testā, Lietotāju intervijās kopā </w:t>
      </w:r>
      <w:r w:rsidR="00897287">
        <w:t xml:space="preserve">paredzēts iesaistīt </w:t>
      </w:r>
      <w:r>
        <w:t xml:space="preserve">ne vairāk kā 60 </w:t>
      </w:r>
      <w:proofErr w:type="spellStart"/>
      <w:r>
        <w:t>ePakalpojumu</w:t>
      </w:r>
      <w:proofErr w:type="spellEnd"/>
      <w:r>
        <w:t xml:space="preserve"> sistēmu lietotājus</w:t>
      </w:r>
      <w:r w:rsidR="000915C9">
        <w:t>.</w:t>
      </w:r>
      <w:r w:rsidR="00990C91">
        <w:t xml:space="preserve"> Lietotāju sarakstu nodrošina Pasūtītājs</w:t>
      </w:r>
      <w:r w:rsidR="00EC2AF8">
        <w:t>;</w:t>
      </w:r>
      <w:bookmarkEnd w:id="7"/>
    </w:p>
    <w:p w14:paraId="75933B7F" w14:textId="77777777" w:rsidR="001A45AB" w:rsidRDefault="001A45AB" w:rsidP="000915C9">
      <w:pPr>
        <w:pStyle w:val="ListParagraph"/>
        <w:ind w:left="792"/>
        <w:jc w:val="both"/>
      </w:pPr>
    </w:p>
    <w:p w14:paraId="75933B80" w14:textId="77777777" w:rsidR="00DD1181" w:rsidRDefault="007B122F" w:rsidP="000915C9">
      <w:pPr>
        <w:pStyle w:val="TS5t"/>
        <w:numPr>
          <w:ilvl w:val="1"/>
          <w:numId w:val="57"/>
        </w:numPr>
        <w:spacing w:after="0" w:line="240" w:lineRule="auto"/>
      </w:pPr>
      <w:r>
        <w:t>P</w:t>
      </w:r>
      <w:r w:rsidR="00EC2AF8">
        <w:t>irms klātienes lietojamības testu uzsākšanas</w:t>
      </w:r>
      <w:r w:rsidR="00DD1181">
        <w:t>:</w:t>
      </w:r>
    </w:p>
    <w:p w14:paraId="75933B81" w14:textId="35852388" w:rsidR="007B122F" w:rsidRDefault="00131F84" w:rsidP="000915C9">
      <w:pPr>
        <w:pStyle w:val="TS5t"/>
        <w:numPr>
          <w:ilvl w:val="2"/>
          <w:numId w:val="57"/>
        </w:numPr>
        <w:spacing w:after="0" w:line="240" w:lineRule="auto"/>
      </w:pPr>
      <w:r>
        <w:t xml:space="preserve">Lai izprastu sistēmu darbības biznesa procesu, </w:t>
      </w:r>
      <w:r w:rsidR="00DD1181">
        <w:t>Piegādātājam</w:t>
      </w:r>
      <w:r w:rsidR="00125211">
        <w:t xml:space="preserve"> </w:t>
      </w:r>
      <w:r w:rsidR="00DD1181">
        <w:t xml:space="preserve">jāiepazīstas ar </w:t>
      </w:r>
      <w:r w:rsidR="005743B6">
        <w:t xml:space="preserve">Pasūtītāja norādītajiem </w:t>
      </w:r>
      <w:r w:rsidR="00DD1181">
        <w:t>sistēmu lietotāju ceļve</w:t>
      </w:r>
      <w:r>
        <w:t>žiem</w:t>
      </w:r>
      <w:r w:rsidR="00DD1181">
        <w:t>/rokasgr</w:t>
      </w:r>
      <w:r>
        <w:t>āmatām un biznesa procesu reglamentējo</w:t>
      </w:r>
      <w:r w:rsidR="005743B6">
        <w:t>šiem</w:t>
      </w:r>
      <w:r>
        <w:t xml:space="preserve"> normatīvajiem aktiem</w:t>
      </w:r>
      <w:r w:rsidR="006E54C8">
        <w:t xml:space="preserve">, </w:t>
      </w:r>
      <w:r w:rsidR="00057827">
        <w:t>n</w:t>
      </w:r>
      <w:r w:rsidR="006E54C8">
        <w:t>epieciešamības gadījumā, skaidrojošās informācijas iegūšanai, jālūdz Pasūtītājam nodrošināt intervijas ar Pasūtītāja  darbiniekiem</w:t>
      </w:r>
      <w:r w:rsidR="00DD1181">
        <w:t>;</w:t>
      </w:r>
    </w:p>
    <w:p w14:paraId="75933B82" w14:textId="77777777" w:rsidR="00DD1181" w:rsidRDefault="00E844D5" w:rsidP="00DA7100">
      <w:pPr>
        <w:pStyle w:val="TS5t"/>
        <w:numPr>
          <w:ilvl w:val="2"/>
          <w:numId w:val="57"/>
        </w:numPr>
        <w:spacing w:after="0" w:line="240" w:lineRule="auto"/>
      </w:pPr>
      <w:r>
        <w:t>Lietojamības testu uzdevumus un intervijā uzdodamos jautājumus Piegādātājam jāizstrādā kopīgi ar Pasūtītāju;</w:t>
      </w:r>
    </w:p>
    <w:p w14:paraId="75933B83" w14:textId="77777777" w:rsidR="00EC2AF8" w:rsidRPr="001C3396" w:rsidRDefault="00EC2AF8" w:rsidP="000915C9">
      <w:pPr>
        <w:pStyle w:val="TS5t"/>
        <w:numPr>
          <w:ilvl w:val="2"/>
          <w:numId w:val="57"/>
        </w:numPr>
        <w:spacing w:after="0" w:line="240" w:lineRule="auto"/>
      </w:pPr>
      <w:r>
        <w:lastRenderedPageBreak/>
        <w:t xml:space="preserve"> Piegādātājam jāsagatavo testēšanas plān</w:t>
      </w:r>
      <w:r w:rsidR="00E844D5">
        <w:t>u</w:t>
      </w:r>
      <w:r>
        <w:t>, kurā iekļauta informācija par mērķiem un uzdevumiem, kurus testa dalībniekiem būs jāsasniedz vai jāizpilda testu</w:t>
      </w:r>
      <w:r w:rsidR="00635DD5">
        <w:t xml:space="preserve"> un interviju</w:t>
      </w:r>
      <w:r>
        <w:t xml:space="preserve"> laikā, kā arī lietojamības testu gaitas aprakstu. Testēšanas plāns </w:t>
      </w:r>
      <w:r w:rsidR="00E844D5">
        <w:t xml:space="preserve">un gaitas apraksts </w:t>
      </w:r>
      <w:r>
        <w:t>jāsaskaņo ar Pasūtītāju</w:t>
      </w:r>
      <w:r w:rsidRPr="001C3396">
        <w:t>;</w:t>
      </w:r>
    </w:p>
    <w:p w14:paraId="75933B84" w14:textId="09164E1A" w:rsidR="00EC2AF8" w:rsidRDefault="00E844D5" w:rsidP="000915C9">
      <w:pPr>
        <w:pStyle w:val="ListParagraph"/>
        <w:numPr>
          <w:ilvl w:val="2"/>
          <w:numId w:val="57"/>
        </w:numPr>
        <w:jc w:val="both"/>
      </w:pPr>
      <w:r>
        <w:t xml:space="preserve">Piegādātājam sadarbībā ar </w:t>
      </w:r>
      <w:r w:rsidR="00E948E9">
        <w:t>Pasūtītāj</w:t>
      </w:r>
      <w:r>
        <w:t>u</w:t>
      </w:r>
      <w:r w:rsidR="00E948E9">
        <w:t xml:space="preserve"> </w:t>
      </w:r>
      <w:r>
        <w:t>jā</w:t>
      </w:r>
      <w:r w:rsidR="00E948E9">
        <w:t xml:space="preserve">apzina katras sistēmas lietotāju grupu un lietotāju skaitu, saskaņā ar </w:t>
      </w:r>
      <w:r w:rsidR="003B2561">
        <w:t xml:space="preserve">tehniskās </w:t>
      </w:r>
      <w:r w:rsidR="006571F0">
        <w:t xml:space="preserve">specifikācijas </w:t>
      </w:r>
      <w:r w:rsidR="006571F0" w:rsidRPr="00DC7750">
        <w:fldChar w:fldCharType="begin"/>
      </w:r>
      <w:r w:rsidR="006571F0" w:rsidRPr="00DC7750">
        <w:instrText xml:space="preserve"> REF _Ref488133268 \r \h  \* MERGEFORMAT </w:instrText>
      </w:r>
      <w:r w:rsidR="006571F0" w:rsidRPr="00DC7750">
        <w:fldChar w:fldCharType="separate"/>
      </w:r>
      <w:r w:rsidR="00C53BA3">
        <w:t>5.2</w:t>
      </w:r>
      <w:r w:rsidR="006571F0" w:rsidRPr="00DC7750">
        <w:fldChar w:fldCharType="end"/>
      </w:r>
      <w:r w:rsidR="00E948E9" w:rsidRPr="003876AF">
        <w:t>.</w:t>
      </w:r>
      <w:r w:rsidR="002E497F">
        <w:t xml:space="preserve"> </w:t>
      </w:r>
      <w:r w:rsidR="003B2561">
        <w:t>apakš</w:t>
      </w:r>
      <w:r w:rsidR="00E948E9">
        <w:t xml:space="preserve">punktā noteikto. </w:t>
      </w:r>
      <w:r>
        <w:t>Pasūtītājam</w:t>
      </w:r>
      <w:r w:rsidR="002E5A84">
        <w:t xml:space="preserve"> </w:t>
      </w:r>
      <w:r>
        <w:t xml:space="preserve"> d</w:t>
      </w:r>
      <w:r w:rsidR="00E948E9">
        <w:t xml:space="preserve">alībnieku </w:t>
      </w:r>
      <w:proofErr w:type="spellStart"/>
      <w:r w:rsidR="00E948E9">
        <w:t>rekrutēšan</w:t>
      </w:r>
      <w:r>
        <w:t>a</w:t>
      </w:r>
      <w:proofErr w:type="spellEnd"/>
      <w:r w:rsidR="00E948E9">
        <w:t xml:space="preserve"> jāveic sadarbībā ar Piegādātāju (uzaicinājuma veida un teksta apzināšana un sagatavošana, saziņa ar lietotājiem, intervijas laika un vietas precizēšana)</w:t>
      </w:r>
      <w:r w:rsidR="00E948E9" w:rsidRPr="001C3396">
        <w:t>;</w:t>
      </w:r>
    </w:p>
    <w:p w14:paraId="75933B85" w14:textId="77777777" w:rsidR="00E948E9" w:rsidRDefault="00E948E9" w:rsidP="000915C9">
      <w:pPr>
        <w:jc w:val="both"/>
      </w:pPr>
    </w:p>
    <w:p w14:paraId="75933B86" w14:textId="77777777" w:rsidR="00E948E9" w:rsidRDefault="00E948E9" w:rsidP="004A50FA">
      <w:pPr>
        <w:pStyle w:val="ListParagraph"/>
        <w:numPr>
          <w:ilvl w:val="1"/>
          <w:numId w:val="57"/>
        </w:numPr>
        <w:jc w:val="both"/>
      </w:pPr>
      <w:r>
        <w:t>Piegādātājam pēc testēšanas veikšanas ir jāsagatavo lietojamības ziņojum</w:t>
      </w:r>
      <w:r w:rsidR="00550457">
        <w:t>u</w:t>
      </w:r>
      <w:r>
        <w:t xml:space="preserve"> par katru sistēmu (</w:t>
      </w:r>
      <w:proofErr w:type="spellStart"/>
      <w:r>
        <w:t>eKase</w:t>
      </w:r>
      <w:proofErr w:type="spellEnd"/>
      <w:r>
        <w:t xml:space="preserve">, </w:t>
      </w:r>
      <w:proofErr w:type="spellStart"/>
      <w:r>
        <w:t>ePārskati</w:t>
      </w:r>
      <w:proofErr w:type="spellEnd"/>
      <w:r>
        <w:t>)</w:t>
      </w:r>
      <w:r w:rsidR="0002680E">
        <w:t xml:space="preserve"> tādā formātā, lai pamatojoties uz dokumentā ietverto informāciju, Pasūtītājs</w:t>
      </w:r>
      <w:r w:rsidR="00550457">
        <w:t xml:space="preserve"> turpmāk</w:t>
      </w:r>
      <w:r w:rsidR="0002680E">
        <w:t xml:space="preserve"> to varētu izmantot </w:t>
      </w:r>
      <w:r w:rsidR="0002680E" w:rsidRPr="0002680E">
        <w:t xml:space="preserve">elektronisko </w:t>
      </w:r>
      <w:proofErr w:type="spellStart"/>
      <w:r w:rsidR="007507F7">
        <w:t>ePakalpojumu</w:t>
      </w:r>
      <w:proofErr w:type="spellEnd"/>
      <w:r w:rsidR="0002680E" w:rsidRPr="0002680E">
        <w:t xml:space="preserve"> sistēmu </w:t>
      </w:r>
      <w:r w:rsidR="007507F7">
        <w:t>pilnveidošanai</w:t>
      </w:r>
      <w:r>
        <w:t>.</w:t>
      </w:r>
      <w:r w:rsidR="00332E27" w:rsidRPr="00332E27">
        <w:t xml:space="preserve"> </w:t>
      </w:r>
      <w:r w:rsidR="0082293F">
        <w:t>Jāsagatavo v</w:t>
      </w:r>
      <w:r w:rsidR="00332E27">
        <w:t xml:space="preserve">izualizētus ieteikumus jauna vienota dizaina izstrādei abām sistēmām, </w:t>
      </w:r>
      <w:r w:rsidR="008F5B55">
        <w:t>vīzijas apraksts ar pievienotu vizuālo materiālu par apvienoto portālu</w:t>
      </w:r>
      <w:r w:rsidR="00332E27">
        <w:t xml:space="preserve">. </w:t>
      </w:r>
      <w:r>
        <w:t>Ziņojum</w:t>
      </w:r>
      <w:r w:rsidR="00550457">
        <w:t>ā</w:t>
      </w:r>
      <w:r>
        <w:t xml:space="preserve"> jāietver:</w:t>
      </w:r>
    </w:p>
    <w:p w14:paraId="75933B87" w14:textId="77777777" w:rsidR="00E844D5" w:rsidRDefault="00E844D5" w:rsidP="000915C9">
      <w:pPr>
        <w:pStyle w:val="ListParagraph"/>
        <w:numPr>
          <w:ilvl w:val="2"/>
          <w:numId w:val="57"/>
        </w:numPr>
        <w:jc w:val="both"/>
      </w:pPr>
      <w:r w:rsidRPr="00E844D5">
        <w:rPr>
          <w:b/>
        </w:rPr>
        <w:t>Informāciju par iegūtajiem kvantitatīvajiem datiem</w:t>
      </w:r>
      <w:r w:rsidRPr="00E844D5">
        <w:t xml:space="preserve"> un to izpētes rezultātu aprakstu</w:t>
      </w:r>
      <w:r>
        <w:t>;</w:t>
      </w:r>
    </w:p>
    <w:p w14:paraId="75933B88" w14:textId="77777777" w:rsidR="00E844D5" w:rsidRDefault="00E844D5" w:rsidP="00E844D5">
      <w:pPr>
        <w:pStyle w:val="ListParagraph"/>
        <w:numPr>
          <w:ilvl w:val="2"/>
          <w:numId w:val="57"/>
        </w:numPr>
        <w:jc w:val="both"/>
      </w:pPr>
      <w:r w:rsidRPr="00A04127">
        <w:rPr>
          <w:b/>
        </w:rPr>
        <w:t>Lietojamības test</w:t>
      </w:r>
      <w:r>
        <w:rPr>
          <w:b/>
        </w:rPr>
        <w:t>a</w:t>
      </w:r>
      <w:r w:rsidRPr="00A04127">
        <w:t xml:space="preserve"> </w:t>
      </w:r>
      <w:r>
        <w:t>detalizētu atskaiti par testa rezultātiem:</w:t>
      </w:r>
    </w:p>
    <w:p w14:paraId="75933B89" w14:textId="77777777" w:rsidR="00E844D5" w:rsidRDefault="00E844D5" w:rsidP="00E844D5">
      <w:pPr>
        <w:pStyle w:val="ListParagraph"/>
        <w:numPr>
          <w:ilvl w:val="3"/>
          <w:numId w:val="57"/>
        </w:numPr>
        <w:jc w:val="both"/>
      </w:pPr>
      <w:r>
        <w:t>Testa laikā fiksētie komentāri, to tips un svarīgums;</w:t>
      </w:r>
    </w:p>
    <w:p w14:paraId="75933B8A" w14:textId="77777777" w:rsidR="00E844D5" w:rsidRDefault="00E844D5" w:rsidP="00E844D5">
      <w:pPr>
        <w:pStyle w:val="ListParagraph"/>
        <w:numPr>
          <w:ilvl w:val="3"/>
          <w:numId w:val="57"/>
        </w:numPr>
        <w:jc w:val="both"/>
      </w:pPr>
      <w:r>
        <w:t>Prioritārā kārtībā detalizēti aprakstītas novērotās lietojamības problēmas un sniegti divi katras problēmas risinājuma varianti;</w:t>
      </w:r>
    </w:p>
    <w:p w14:paraId="75933B8B" w14:textId="77777777" w:rsidR="00E844D5" w:rsidRDefault="00E844D5" w:rsidP="00E844D5">
      <w:pPr>
        <w:pStyle w:val="ListParagraph"/>
        <w:numPr>
          <w:ilvl w:val="3"/>
          <w:numId w:val="57"/>
        </w:numPr>
        <w:jc w:val="both"/>
      </w:pPr>
      <w:r>
        <w:t>Ziņojumā iesniegt ilgtermiņa redzējumu sistēmu attīstībai.</w:t>
      </w:r>
    </w:p>
    <w:p w14:paraId="75933B8C" w14:textId="77777777" w:rsidR="00550457" w:rsidRDefault="00550457" w:rsidP="004A50FA">
      <w:pPr>
        <w:pStyle w:val="ListParagraph"/>
        <w:numPr>
          <w:ilvl w:val="2"/>
          <w:numId w:val="57"/>
        </w:numPr>
        <w:jc w:val="both"/>
      </w:pPr>
      <w:r w:rsidRPr="00332E27">
        <w:rPr>
          <w:b/>
        </w:rPr>
        <w:t>Koka testa</w:t>
      </w:r>
      <w:r>
        <w:t xml:space="preserve"> detalizēt</w:t>
      </w:r>
      <w:r w:rsidR="00E844D5">
        <w:t>u</w:t>
      </w:r>
      <w:r>
        <w:t xml:space="preserve"> atskait</w:t>
      </w:r>
      <w:r w:rsidR="00E844D5">
        <w:t>i</w:t>
      </w:r>
      <w:r>
        <w:t xml:space="preserve"> par testa rezultātiem:</w:t>
      </w:r>
    </w:p>
    <w:p w14:paraId="75933B8D" w14:textId="77777777" w:rsidR="00550457" w:rsidRDefault="00550457" w:rsidP="004A50FA">
      <w:pPr>
        <w:pStyle w:val="ListParagraph"/>
        <w:numPr>
          <w:ilvl w:val="3"/>
          <w:numId w:val="57"/>
        </w:numPr>
        <w:jc w:val="both"/>
      </w:pPr>
      <w:r>
        <w:t>Informācija par testa izpildes rādītājiem;</w:t>
      </w:r>
    </w:p>
    <w:p w14:paraId="75933B8E" w14:textId="77777777" w:rsidR="00550457" w:rsidRDefault="00550457" w:rsidP="004A50FA">
      <w:pPr>
        <w:pStyle w:val="ListParagraph"/>
        <w:numPr>
          <w:ilvl w:val="3"/>
          <w:numId w:val="57"/>
        </w:numPr>
        <w:jc w:val="both"/>
      </w:pPr>
      <w:r>
        <w:t>Vizuāli noformētas meklēšanas ceļu diagrammas;</w:t>
      </w:r>
    </w:p>
    <w:p w14:paraId="75933B8F" w14:textId="77777777" w:rsidR="00550457" w:rsidRDefault="00550457" w:rsidP="004A50FA">
      <w:pPr>
        <w:pStyle w:val="ListParagraph"/>
        <w:numPr>
          <w:ilvl w:val="3"/>
          <w:numId w:val="57"/>
        </w:numPr>
        <w:jc w:val="both"/>
      </w:pPr>
      <w:r>
        <w:t>Apkopoti moderatora novērojumi un lietotāju citāti;</w:t>
      </w:r>
    </w:p>
    <w:p w14:paraId="75933B90" w14:textId="77777777" w:rsidR="00550457" w:rsidRDefault="00550457" w:rsidP="004A50FA">
      <w:pPr>
        <w:pStyle w:val="ListParagraph"/>
        <w:numPr>
          <w:ilvl w:val="3"/>
          <w:numId w:val="57"/>
        </w:numPr>
        <w:jc w:val="both"/>
      </w:pPr>
      <w:r>
        <w:t>Prioritārā kārtībā aprakstītas novērotās problēmas un sniegti divi katras problēmas risinājuma varianti;</w:t>
      </w:r>
    </w:p>
    <w:p w14:paraId="75933B91" w14:textId="5DE98F32" w:rsidR="00550457" w:rsidRDefault="00550457" w:rsidP="004A50FA">
      <w:pPr>
        <w:pStyle w:val="ListParagraph"/>
        <w:numPr>
          <w:ilvl w:val="3"/>
          <w:numId w:val="57"/>
        </w:numPr>
        <w:jc w:val="both"/>
      </w:pPr>
      <w:r>
        <w:t xml:space="preserve">Piedāvāti </w:t>
      </w:r>
      <w:r w:rsidR="000868CF">
        <w:t xml:space="preserve">divi </w:t>
      </w:r>
      <w:r>
        <w:t xml:space="preserve">vizuāli uzskatāmi varianti uzlabotai katras </w:t>
      </w:r>
      <w:proofErr w:type="spellStart"/>
      <w:r w:rsidR="00B660C6">
        <w:t>ePakalpojumu</w:t>
      </w:r>
      <w:proofErr w:type="spellEnd"/>
      <w:r w:rsidR="00B660C6">
        <w:t xml:space="preserve"> </w:t>
      </w:r>
      <w:r>
        <w:t>sistēma</w:t>
      </w:r>
      <w:r w:rsidR="00EE0EA5">
        <w:t>s informācijas arhitektūrai.</w:t>
      </w:r>
    </w:p>
    <w:p w14:paraId="75933B92" w14:textId="77777777" w:rsidR="00550457" w:rsidRDefault="00550457" w:rsidP="004A50FA">
      <w:pPr>
        <w:pStyle w:val="ListParagraph"/>
        <w:numPr>
          <w:ilvl w:val="2"/>
          <w:numId w:val="57"/>
        </w:numPr>
        <w:jc w:val="both"/>
      </w:pPr>
      <w:r>
        <w:rPr>
          <w:b/>
        </w:rPr>
        <w:t>Lietotāju interviju</w:t>
      </w:r>
      <w:r w:rsidRPr="00BD146B">
        <w:t xml:space="preserve"> </w:t>
      </w:r>
      <w:r>
        <w:t>atskait</w:t>
      </w:r>
      <w:r w:rsidR="00E844D5">
        <w:t>i</w:t>
      </w:r>
      <w:r>
        <w:t xml:space="preserve"> par testa rezultātiem detalizētā veidā:</w:t>
      </w:r>
    </w:p>
    <w:p w14:paraId="75933B93" w14:textId="77777777" w:rsidR="00550457" w:rsidRDefault="00550457" w:rsidP="004A50FA">
      <w:pPr>
        <w:pStyle w:val="ListParagraph"/>
        <w:numPr>
          <w:ilvl w:val="3"/>
          <w:numId w:val="57"/>
        </w:numPr>
        <w:jc w:val="both"/>
      </w:pPr>
      <w:r w:rsidRPr="00A04127">
        <w:t xml:space="preserve">Kopsavilkums ar </w:t>
      </w:r>
      <w:r>
        <w:t>intervijā biežāk minētajiem komentāriem;</w:t>
      </w:r>
    </w:p>
    <w:p w14:paraId="75933B94" w14:textId="77777777" w:rsidR="00550457" w:rsidRDefault="00550457" w:rsidP="004A50FA">
      <w:pPr>
        <w:pStyle w:val="ListParagraph"/>
        <w:numPr>
          <w:ilvl w:val="3"/>
          <w:numId w:val="57"/>
        </w:numPr>
        <w:jc w:val="both"/>
      </w:pPr>
      <w:r>
        <w:t>Pa sistēmām segmentēts moderatora uzdoto jautājumu un respondenta sniegto atbilžu apkopojums.</w:t>
      </w:r>
    </w:p>
    <w:p w14:paraId="75933B96" w14:textId="77777777" w:rsidR="00EC2AF8" w:rsidRDefault="00EC2AF8" w:rsidP="00B8484C">
      <w:pPr>
        <w:pStyle w:val="TS3"/>
        <w:numPr>
          <w:ilvl w:val="1"/>
          <w:numId w:val="57"/>
        </w:numPr>
        <w:jc w:val="both"/>
        <w:rPr>
          <w:b w:val="0"/>
        </w:rPr>
      </w:pPr>
      <w:r w:rsidRPr="00EC2AF8">
        <w:rPr>
          <w:b w:val="0"/>
        </w:rPr>
        <w:t>Prasības darbu organizācijai.</w:t>
      </w:r>
    </w:p>
    <w:p w14:paraId="75933B97" w14:textId="76B6D60E" w:rsidR="006D4D2D" w:rsidRDefault="006D4D2D" w:rsidP="00B8484C">
      <w:pPr>
        <w:pStyle w:val="TS3"/>
        <w:numPr>
          <w:ilvl w:val="2"/>
          <w:numId w:val="57"/>
        </w:numPr>
        <w:spacing w:before="0" w:after="0"/>
        <w:ind w:left="1225" w:hanging="505"/>
        <w:jc w:val="both"/>
        <w:rPr>
          <w:b w:val="0"/>
        </w:rPr>
      </w:pPr>
      <w:r w:rsidRPr="000915C9">
        <w:rPr>
          <w:b w:val="0"/>
        </w:rPr>
        <w:t xml:space="preserve">Klātienes sistēmu lietojamības testi un intervijas veicami </w:t>
      </w:r>
      <w:r w:rsidR="002E5A84">
        <w:rPr>
          <w:b w:val="0"/>
        </w:rPr>
        <w:t>Piegādātāja</w:t>
      </w:r>
      <w:r w:rsidRPr="000915C9">
        <w:rPr>
          <w:b w:val="0"/>
        </w:rPr>
        <w:t xml:space="preserve"> telpās, izņēmuma gadījumā lietotāja norādītajā vietā</w:t>
      </w:r>
      <w:r w:rsidR="002E5A84">
        <w:rPr>
          <w:b w:val="0"/>
        </w:rPr>
        <w:t xml:space="preserve"> Rīgā</w:t>
      </w:r>
      <w:r w:rsidR="00C7051A">
        <w:rPr>
          <w:b w:val="0"/>
        </w:rPr>
        <w:t>,</w:t>
      </w:r>
      <w:r w:rsidRPr="000915C9">
        <w:rPr>
          <w:b w:val="0"/>
        </w:rPr>
        <w:t xml:space="preserve"> par to iepriekš vienojoties ar </w:t>
      </w:r>
      <w:r w:rsidR="008318C9">
        <w:rPr>
          <w:b w:val="0"/>
        </w:rPr>
        <w:t>Pasūtītāju</w:t>
      </w:r>
      <w:r>
        <w:rPr>
          <w:b w:val="0"/>
        </w:rPr>
        <w:t>;</w:t>
      </w:r>
    </w:p>
    <w:p w14:paraId="75933B99" w14:textId="6B8ECD01" w:rsidR="007363C3" w:rsidRPr="002E13A6" w:rsidRDefault="00304D1D" w:rsidP="002E13A6">
      <w:pPr>
        <w:pStyle w:val="ListParagraph"/>
        <w:numPr>
          <w:ilvl w:val="2"/>
          <w:numId w:val="57"/>
        </w:numPr>
        <w:jc w:val="both"/>
      </w:pPr>
      <w:r>
        <w:t>Pasūtītājs testos drīkst piedalīties kā neatkarīgs novērotājs, kura komentāri jāņem vērā lietojamības ziņojuma sagatavošanā</w:t>
      </w:r>
      <w:r w:rsidRPr="001C3396">
        <w:t>;</w:t>
      </w:r>
    </w:p>
    <w:p w14:paraId="75933B9A" w14:textId="2F1446D2" w:rsidR="00E948E9" w:rsidRDefault="00E948E9" w:rsidP="00B8484C">
      <w:pPr>
        <w:pStyle w:val="TS3"/>
        <w:numPr>
          <w:ilvl w:val="2"/>
          <w:numId w:val="57"/>
        </w:numPr>
        <w:spacing w:before="0" w:after="0"/>
        <w:ind w:left="1225" w:hanging="505"/>
        <w:jc w:val="both"/>
        <w:rPr>
          <w:b w:val="0"/>
        </w:rPr>
      </w:pPr>
      <w:r w:rsidRPr="00E948E9">
        <w:rPr>
          <w:b w:val="0"/>
        </w:rPr>
        <w:t>Lai nodrošinātu komunikāciju un lēmumu pieņemšanu, Piegādātāj</w:t>
      </w:r>
      <w:r w:rsidR="001553B3">
        <w:rPr>
          <w:b w:val="0"/>
        </w:rPr>
        <w:t>s</w:t>
      </w:r>
      <w:r w:rsidRPr="00E948E9">
        <w:rPr>
          <w:b w:val="0"/>
        </w:rPr>
        <w:t xml:space="preserve"> un Pasūtītāj</w:t>
      </w:r>
      <w:r w:rsidR="001553B3">
        <w:rPr>
          <w:b w:val="0"/>
        </w:rPr>
        <w:t>s</w:t>
      </w:r>
      <w:r w:rsidRPr="00E948E9">
        <w:rPr>
          <w:b w:val="0"/>
        </w:rPr>
        <w:t xml:space="preserve"> darbu realizācijas laikā,</w:t>
      </w:r>
      <w:r w:rsidR="001553B3">
        <w:rPr>
          <w:b w:val="0"/>
        </w:rPr>
        <w:t xml:space="preserve"> var rīkot</w:t>
      </w:r>
      <w:r w:rsidRPr="00E948E9">
        <w:rPr>
          <w:b w:val="0"/>
        </w:rPr>
        <w:t xml:space="preserve"> kopējās sanāksmes, kurās piedalīsies kompetenti un pilnvaroti pušu pārstāvji;</w:t>
      </w:r>
    </w:p>
    <w:p w14:paraId="75933B9B" w14:textId="77777777" w:rsidR="005371E8" w:rsidRDefault="005371E8" w:rsidP="009A5D7A">
      <w:pPr>
        <w:pStyle w:val="ListParagraph"/>
        <w:rPr>
          <w:b/>
        </w:rPr>
      </w:pPr>
    </w:p>
    <w:p w14:paraId="75933B9C" w14:textId="77777777" w:rsidR="005371E8" w:rsidRPr="009A5D7A" w:rsidRDefault="005371E8" w:rsidP="009A5D7A">
      <w:pPr>
        <w:pStyle w:val="TS3"/>
        <w:numPr>
          <w:ilvl w:val="2"/>
          <w:numId w:val="57"/>
        </w:numPr>
        <w:spacing w:before="0" w:after="0"/>
        <w:ind w:left="1225" w:hanging="505"/>
        <w:jc w:val="both"/>
        <w:rPr>
          <w:b w:val="0"/>
        </w:rPr>
      </w:pPr>
      <w:r w:rsidRPr="00E948E9">
        <w:rPr>
          <w:b w:val="0"/>
        </w:rPr>
        <w:lastRenderedPageBreak/>
        <w:t>Sanāksmes noteiks pēc vajadzības, par to vienojoties vismaz 2 darba dienas iepriekš</w:t>
      </w:r>
      <w:r>
        <w:rPr>
          <w:b w:val="0"/>
        </w:rPr>
        <w:t xml:space="preserve"> </w:t>
      </w:r>
      <w:r w:rsidRPr="00E948E9">
        <w:rPr>
          <w:b w:val="0"/>
        </w:rPr>
        <w:t>(pievienojot ierosināto darbu kārtību).</w:t>
      </w:r>
    </w:p>
    <w:p w14:paraId="75933B9D" w14:textId="77777777" w:rsidR="00E948E9" w:rsidRDefault="00E948E9" w:rsidP="00B8484C">
      <w:pPr>
        <w:pStyle w:val="TS3"/>
        <w:numPr>
          <w:ilvl w:val="2"/>
          <w:numId w:val="57"/>
        </w:numPr>
        <w:spacing w:before="0" w:after="0"/>
        <w:ind w:left="1225" w:hanging="505"/>
        <w:jc w:val="both"/>
        <w:rPr>
          <w:b w:val="0"/>
        </w:rPr>
      </w:pPr>
      <w:r w:rsidRPr="00E948E9">
        <w:rPr>
          <w:b w:val="0"/>
        </w:rPr>
        <w:t>Sanāksmes notiks Pasūtītāja telpās;</w:t>
      </w:r>
    </w:p>
    <w:p w14:paraId="2FBE97D4" w14:textId="77777777" w:rsidR="002E13A6" w:rsidRDefault="00E948E9" w:rsidP="00B8484C">
      <w:pPr>
        <w:pStyle w:val="TS3"/>
        <w:numPr>
          <w:ilvl w:val="2"/>
          <w:numId w:val="57"/>
        </w:numPr>
        <w:spacing w:before="0" w:after="0"/>
        <w:ind w:left="1225" w:hanging="505"/>
        <w:jc w:val="both"/>
        <w:rPr>
          <w:b w:val="0"/>
        </w:rPr>
      </w:pPr>
      <w:r w:rsidRPr="00E948E9">
        <w:rPr>
          <w:b w:val="0"/>
        </w:rPr>
        <w:t>Sanāksmes protokolēs Piegādātāja pārstāvis;</w:t>
      </w:r>
      <w:r w:rsidR="002E13A6" w:rsidRPr="002E13A6">
        <w:rPr>
          <w:b w:val="0"/>
        </w:rPr>
        <w:t xml:space="preserve"> </w:t>
      </w:r>
    </w:p>
    <w:p w14:paraId="75933B9E" w14:textId="4555C25A" w:rsidR="00E948E9" w:rsidRDefault="002E13A6" w:rsidP="00B8484C">
      <w:pPr>
        <w:pStyle w:val="TS3"/>
        <w:numPr>
          <w:ilvl w:val="2"/>
          <w:numId w:val="57"/>
        </w:numPr>
        <w:spacing w:before="0" w:after="0"/>
        <w:ind w:left="1225" w:hanging="505"/>
        <w:jc w:val="both"/>
        <w:rPr>
          <w:b w:val="0"/>
        </w:rPr>
      </w:pPr>
      <w:r w:rsidRPr="00E948E9">
        <w:rPr>
          <w:b w:val="0"/>
        </w:rPr>
        <w:t>Protokolā iekļaujams pieņemto lēmumu saraksts, sanāksmes dalībnieku saraksts, izpildes termiņi, iepriekšējās sanāksmes nolemto jautājumu izpilde;</w:t>
      </w:r>
    </w:p>
    <w:p w14:paraId="4254ABF6" w14:textId="6B88FC12" w:rsidR="002E13A6" w:rsidRDefault="002E13A6" w:rsidP="00B8484C">
      <w:pPr>
        <w:pStyle w:val="TS3"/>
        <w:numPr>
          <w:ilvl w:val="2"/>
          <w:numId w:val="57"/>
        </w:numPr>
        <w:spacing w:before="0" w:after="0"/>
        <w:ind w:left="1225" w:hanging="505"/>
        <w:jc w:val="both"/>
        <w:rPr>
          <w:b w:val="0"/>
        </w:rPr>
      </w:pPr>
      <w:r w:rsidRPr="00E948E9">
        <w:rPr>
          <w:b w:val="0"/>
        </w:rPr>
        <w:t>Protokol</w:t>
      </w:r>
      <w:r>
        <w:rPr>
          <w:b w:val="0"/>
        </w:rPr>
        <w:t>us Piegādātājs</w:t>
      </w:r>
      <w:r w:rsidRPr="00E948E9">
        <w:rPr>
          <w:b w:val="0"/>
        </w:rPr>
        <w:t xml:space="preserve"> iesnieg</w:t>
      </w:r>
      <w:r>
        <w:rPr>
          <w:b w:val="0"/>
        </w:rPr>
        <w:t>s</w:t>
      </w:r>
      <w:r w:rsidR="0071210C">
        <w:rPr>
          <w:b w:val="0"/>
        </w:rPr>
        <w:t xml:space="preserve"> Pasūtītājam saskaņošanai.</w:t>
      </w:r>
    </w:p>
    <w:p w14:paraId="75933BA0" w14:textId="458312B0" w:rsidR="00A45C07" w:rsidRPr="005371E8" w:rsidRDefault="00A45C07" w:rsidP="002E13A6">
      <w:pPr>
        <w:pStyle w:val="TS3"/>
        <w:numPr>
          <w:ilvl w:val="0"/>
          <w:numId w:val="0"/>
        </w:numPr>
        <w:spacing w:before="0" w:after="0"/>
        <w:ind w:left="1225"/>
        <w:jc w:val="both"/>
        <w:rPr>
          <w:b w:val="0"/>
        </w:rPr>
      </w:pPr>
    </w:p>
    <w:p w14:paraId="10A0005F" w14:textId="081B8094" w:rsidR="00D062B7" w:rsidRPr="00EC2AF8" w:rsidRDefault="00D062B7" w:rsidP="00C7051A">
      <w:pPr>
        <w:jc w:val="both"/>
      </w:pPr>
    </w:p>
    <w:p w14:paraId="75933BA9" w14:textId="77777777" w:rsidR="00CB130B" w:rsidRPr="00834099" w:rsidRDefault="00CB130B" w:rsidP="00F06F6F">
      <w:pPr>
        <w:jc w:val="both"/>
      </w:pPr>
    </w:p>
    <w:tbl>
      <w:tblPr>
        <w:tblW w:w="12317" w:type="dxa"/>
        <w:tblInd w:w="-72" w:type="dxa"/>
        <w:tblLook w:val="01E0" w:firstRow="1" w:lastRow="1" w:firstColumn="1" w:lastColumn="1" w:noHBand="0" w:noVBand="0"/>
      </w:tblPr>
      <w:tblGrid>
        <w:gridCol w:w="9394"/>
        <w:gridCol w:w="2923"/>
      </w:tblGrid>
      <w:tr w:rsidR="00F06F6F" w:rsidRPr="008B3275" w14:paraId="75933BB0" w14:textId="77777777" w:rsidTr="00616461">
        <w:tc>
          <w:tcPr>
            <w:tcW w:w="9394" w:type="dxa"/>
            <w:shd w:val="clear" w:color="auto" w:fill="auto"/>
          </w:tcPr>
          <w:p w14:paraId="75933BAE" w14:textId="71B3936B" w:rsidR="00F06F6F" w:rsidRPr="008B3275" w:rsidRDefault="00F06F6F" w:rsidP="00041F9D">
            <w:pPr>
              <w:rPr>
                <w:b/>
                <w:sz w:val="20"/>
                <w:szCs w:val="20"/>
              </w:rPr>
            </w:pPr>
          </w:p>
        </w:tc>
        <w:tc>
          <w:tcPr>
            <w:tcW w:w="2923" w:type="dxa"/>
            <w:shd w:val="clear" w:color="auto" w:fill="auto"/>
          </w:tcPr>
          <w:p w14:paraId="75933BAF" w14:textId="77777777" w:rsidR="00F06F6F" w:rsidRPr="008B3275" w:rsidRDefault="00F06F6F" w:rsidP="00616461">
            <w:pPr>
              <w:ind w:left="1887"/>
              <w:jc w:val="center"/>
              <w:rPr>
                <w:b/>
                <w:sz w:val="20"/>
                <w:szCs w:val="20"/>
              </w:rPr>
            </w:pPr>
          </w:p>
        </w:tc>
      </w:tr>
      <w:tr w:rsidR="00CC5E79" w:rsidRPr="008B3275" w14:paraId="75933BB4" w14:textId="77777777" w:rsidTr="00616461">
        <w:tc>
          <w:tcPr>
            <w:tcW w:w="9394" w:type="dxa"/>
            <w:shd w:val="clear" w:color="auto" w:fill="auto"/>
          </w:tcPr>
          <w:p w14:paraId="75933BB2" w14:textId="0AEE0575" w:rsidR="00CC5E79" w:rsidRPr="008B3275" w:rsidRDefault="00CC5E79" w:rsidP="00CC5E79">
            <w:pPr>
              <w:rPr>
                <w:sz w:val="20"/>
                <w:szCs w:val="20"/>
              </w:rPr>
            </w:pPr>
          </w:p>
        </w:tc>
        <w:tc>
          <w:tcPr>
            <w:tcW w:w="2923" w:type="dxa"/>
            <w:shd w:val="clear" w:color="auto" w:fill="auto"/>
          </w:tcPr>
          <w:p w14:paraId="75933BB3" w14:textId="77777777" w:rsidR="00CC5E79" w:rsidRPr="008B3275" w:rsidRDefault="00CC5E79" w:rsidP="00C73B81">
            <w:pPr>
              <w:ind w:left="360"/>
              <w:jc w:val="center"/>
              <w:rPr>
                <w:b/>
                <w:sz w:val="20"/>
                <w:szCs w:val="20"/>
              </w:rPr>
            </w:pPr>
          </w:p>
        </w:tc>
      </w:tr>
    </w:tbl>
    <w:p w14:paraId="75933BB5" w14:textId="77777777" w:rsidR="008B3275" w:rsidRPr="008B3275" w:rsidRDefault="008B3275">
      <w:pPr>
        <w:pStyle w:val="ListParagraph"/>
        <w:numPr>
          <w:ilvl w:val="0"/>
          <w:numId w:val="55"/>
        </w:numPr>
        <w:jc w:val="right"/>
        <w:rPr>
          <w:lang w:eastAsia="en-US"/>
        </w:rPr>
        <w:sectPr w:rsidR="008B3275" w:rsidRPr="008B3275" w:rsidSect="008B3275">
          <w:pgSz w:w="12240" w:h="15840"/>
          <w:pgMar w:top="1079" w:right="1260" w:bottom="1440" w:left="1800" w:header="708" w:footer="708" w:gutter="0"/>
          <w:pgNumType w:start="1"/>
          <w:cols w:space="708"/>
          <w:docGrid w:linePitch="360"/>
        </w:sectPr>
        <w:pPrChange w:id="8" w:author="Ieva Cunska" w:date="2017-07-20T14:03:00Z">
          <w:pPr>
            <w:ind w:left="-95"/>
            <w:jc w:val="right"/>
          </w:pPr>
        </w:pPrChange>
      </w:pPr>
    </w:p>
    <w:p w14:paraId="75933BB6" w14:textId="77777777" w:rsidR="00041F9D" w:rsidRPr="008B3275" w:rsidRDefault="00041F9D" w:rsidP="00041F9D">
      <w:pPr>
        <w:ind w:left="360"/>
        <w:jc w:val="right"/>
      </w:pPr>
      <w:r w:rsidRPr="008B3275">
        <w:lastRenderedPageBreak/>
        <w:t>2. pielikums</w:t>
      </w:r>
    </w:p>
    <w:p w14:paraId="75933BB7" w14:textId="249538F1" w:rsidR="00F25773" w:rsidRDefault="003F151C" w:rsidP="00DA1ED7">
      <w:pPr>
        <w:ind w:left="360"/>
        <w:jc w:val="right"/>
        <w:rPr>
          <w:sz w:val="20"/>
          <w:szCs w:val="20"/>
          <w:lang w:eastAsia="en-US"/>
        </w:rPr>
      </w:pPr>
      <w:r>
        <w:rPr>
          <w:sz w:val="20"/>
          <w:szCs w:val="20"/>
          <w:lang w:eastAsia="en-US"/>
        </w:rPr>
        <w:t>i</w:t>
      </w:r>
      <w:r w:rsidR="00DA1ED7" w:rsidRPr="00F25773">
        <w:rPr>
          <w:sz w:val="20"/>
          <w:szCs w:val="20"/>
          <w:lang w:eastAsia="en-US"/>
        </w:rPr>
        <w:t>epirkuma</w:t>
      </w:r>
    </w:p>
    <w:p w14:paraId="75933BB8" w14:textId="0BB630BF" w:rsidR="00F25773" w:rsidRDefault="00F25773" w:rsidP="00DA1ED7">
      <w:pPr>
        <w:ind w:left="360"/>
        <w:jc w:val="right"/>
        <w:rPr>
          <w:sz w:val="20"/>
          <w:szCs w:val="20"/>
        </w:rPr>
      </w:pPr>
      <w:r w:rsidRPr="00F25773">
        <w:rPr>
          <w:sz w:val="20"/>
          <w:szCs w:val="20"/>
        </w:rPr>
        <w:t xml:space="preserve">„Valsts kases </w:t>
      </w:r>
      <w:proofErr w:type="spellStart"/>
      <w:r w:rsidRPr="00F25773">
        <w:rPr>
          <w:sz w:val="20"/>
          <w:szCs w:val="20"/>
        </w:rPr>
        <w:t>ePakalpojumu</w:t>
      </w:r>
      <w:proofErr w:type="spellEnd"/>
      <w:r w:rsidRPr="00F25773">
        <w:rPr>
          <w:sz w:val="20"/>
          <w:szCs w:val="20"/>
        </w:rPr>
        <w:t xml:space="preserve"> sistēmu</w:t>
      </w:r>
    </w:p>
    <w:p w14:paraId="75933BB9" w14:textId="77777777" w:rsidR="00F25773" w:rsidRDefault="00F25773" w:rsidP="00DA1ED7">
      <w:pPr>
        <w:ind w:left="360"/>
        <w:jc w:val="right"/>
        <w:rPr>
          <w:sz w:val="20"/>
          <w:szCs w:val="20"/>
          <w:lang w:eastAsia="en-US"/>
        </w:rPr>
      </w:pPr>
      <w:r w:rsidRPr="00F25773">
        <w:rPr>
          <w:sz w:val="20"/>
          <w:szCs w:val="20"/>
        </w:rPr>
        <w:t xml:space="preserve"> lietojamības izpēte”</w:t>
      </w:r>
      <w:r w:rsidRPr="00F25773" w:rsidDel="005F7F70">
        <w:rPr>
          <w:sz w:val="20"/>
          <w:szCs w:val="20"/>
          <w:lang w:eastAsia="en-US"/>
        </w:rPr>
        <w:t xml:space="preserve"> </w:t>
      </w:r>
    </w:p>
    <w:p w14:paraId="75933BBA" w14:textId="77777777" w:rsidR="00DA1ED7" w:rsidRPr="008B3275" w:rsidRDefault="00DA1ED7" w:rsidP="00DA1ED7">
      <w:pPr>
        <w:ind w:left="360"/>
        <w:jc w:val="right"/>
      </w:pPr>
      <w:r w:rsidRPr="008B3275">
        <w:rPr>
          <w:sz w:val="20"/>
          <w:szCs w:val="20"/>
        </w:rPr>
        <w:t>(</w:t>
      </w:r>
      <w:proofErr w:type="spellStart"/>
      <w:r w:rsidRPr="008B3275">
        <w:rPr>
          <w:sz w:val="20"/>
          <w:szCs w:val="20"/>
        </w:rPr>
        <w:t>Nr.VK</w:t>
      </w:r>
      <w:proofErr w:type="spellEnd"/>
      <w:r w:rsidRPr="008B3275">
        <w:rPr>
          <w:sz w:val="20"/>
          <w:szCs w:val="20"/>
        </w:rPr>
        <w:t>/</w:t>
      </w:r>
      <w:r w:rsidRPr="00923626">
        <w:rPr>
          <w:sz w:val="20"/>
          <w:szCs w:val="20"/>
        </w:rPr>
        <w:t>201</w:t>
      </w:r>
      <w:r>
        <w:rPr>
          <w:sz w:val="20"/>
          <w:szCs w:val="20"/>
        </w:rPr>
        <w:t>7</w:t>
      </w:r>
      <w:r w:rsidR="00557B43">
        <w:rPr>
          <w:sz w:val="20"/>
          <w:szCs w:val="20"/>
        </w:rPr>
        <w:t>/06</w:t>
      </w:r>
      <w:r w:rsidRPr="00184747">
        <w:rPr>
          <w:sz w:val="20"/>
          <w:szCs w:val="20"/>
        </w:rPr>
        <w:t>)</w:t>
      </w:r>
      <w:r w:rsidRPr="008B3275">
        <w:rPr>
          <w:sz w:val="20"/>
          <w:szCs w:val="20"/>
        </w:rPr>
        <w:t xml:space="preserve"> </w:t>
      </w:r>
      <w:r>
        <w:rPr>
          <w:sz w:val="20"/>
          <w:szCs w:val="20"/>
        </w:rPr>
        <w:t>nolikumam</w:t>
      </w:r>
    </w:p>
    <w:p w14:paraId="75933BBB" w14:textId="77777777" w:rsidR="00DC3B06" w:rsidRPr="00923626" w:rsidRDefault="00DC3B06" w:rsidP="00DC3B06">
      <w:pPr>
        <w:tabs>
          <w:tab w:val="center" w:pos="4320"/>
          <w:tab w:val="right" w:pos="8640"/>
        </w:tabs>
        <w:jc w:val="right"/>
        <w:rPr>
          <w:szCs w:val="20"/>
          <w:lang w:eastAsia="en-US"/>
        </w:rPr>
      </w:pPr>
    </w:p>
    <w:p w14:paraId="75933BBC" w14:textId="77777777" w:rsidR="00F06F6F" w:rsidRPr="00C3410A" w:rsidRDefault="00F06F6F" w:rsidP="00C3410A">
      <w:pPr>
        <w:pStyle w:val="Title"/>
        <w:outlineLvl w:val="0"/>
        <w:rPr>
          <w:sz w:val="26"/>
          <w:szCs w:val="26"/>
        </w:rPr>
      </w:pPr>
      <w:r w:rsidRPr="00C3410A">
        <w:rPr>
          <w:sz w:val="26"/>
          <w:szCs w:val="26"/>
        </w:rPr>
        <w:t>Pieteikums dalībai iepirkumā</w:t>
      </w:r>
    </w:p>
    <w:p w14:paraId="75933BBD" w14:textId="77777777" w:rsidR="00F06F6F" w:rsidRPr="008B3275" w:rsidRDefault="00F06F6F" w:rsidP="00F06F6F">
      <w:pPr>
        <w:jc w:val="center"/>
        <w:rPr>
          <w:b/>
          <w:lang w:eastAsia="en-US"/>
        </w:rPr>
      </w:pPr>
    </w:p>
    <w:p w14:paraId="75933BBE" w14:textId="77777777" w:rsidR="00F06F6F" w:rsidRPr="008B3275" w:rsidRDefault="00F06F6F" w:rsidP="00F06F6F">
      <w:pPr>
        <w:jc w:val="center"/>
        <w:rPr>
          <w:lang w:eastAsia="en-US"/>
        </w:rPr>
      </w:pPr>
    </w:p>
    <w:p w14:paraId="75933BBF" w14:textId="77777777" w:rsidR="00F06F6F" w:rsidRPr="008B3275" w:rsidRDefault="00F06F6F" w:rsidP="00F06F6F">
      <w:pPr>
        <w:spacing w:after="120"/>
        <w:rPr>
          <w:lang w:eastAsia="en-US"/>
        </w:rPr>
      </w:pPr>
      <w:r w:rsidRPr="008B3275">
        <w:rPr>
          <w:lang w:eastAsia="en-US"/>
        </w:rPr>
        <w:t xml:space="preserve">Pretendents, ______________________________ </w:t>
      </w:r>
      <w:proofErr w:type="spellStart"/>
      <w:r w:rsidRPr="008B3275">
        <w:rPr>
          <w:lang w:eastAsia="en-US"/>
        </w:rPr>
        <w:t>reģ</w:t>
      </w:r>
      <w:proofErr w:type="spellEnd"/>
      <w:r w:rsidRPr="008B3275">
        <w:rPr>
          <w:lang w:eastAsia="en-US"/>
        </w:rPr>
        <w:t>. Nr. _________________,</w:t>
      </w:r>
    </w:p>
    <w:p w14:paraId="75933BC0" w14:textId="77777777" w:rsidR="00F06F6F" w:rsidRPr="008B3275" w:rsidRDefault="00F06F6F" w:rsidP="00F06F6F">
      <w:pPr>
        <w:spacing w:after="120"/>
        <w:rPr>
          <w:lang w:eastAsia="en-US"/>
        </w:rPr>
      </w:pPr>
      <w:r w:rsidRPr="008B3275">
        <w:rPr>
          <w:lang w:eastAsia="en-US"/>
        </w:rPr>
        <w:tab/>
      </w:r>
      <w:r w:rsidRPr="008B3275">
        <w:rPr>
          <w:lang w:eastAsia="en-US"/>
        </w:rPr>
        <w:tab/>
      </w:r>
      <w:r w:rsidRPr="008B3275">
        <w:rPr>
          <w:lang w:eastAsia="en-US"/>
        </w:rPr>
        <w:tab/>
      </w:r>
      <w:r w:rsidR="004A0504">
        <w:rPr>
          <w:lang w:eastAsia="en-US"/>
        </w:rPr>
        <w:tab/>
      </w:r>
      <w:r w:rsidRPr="008B3275">
        <w:rPr>
          <w:lang w:eastAsia="en-US"/>
        </w:rPr>
        <w:t>(nosaukums)</w:t>
      </w:r>
    </w:p>
    <w:p w14:paraId="75933BC1" w14:textId="77777777" w:rsidR="00F06F6F" w:rsidRPr="008B3275" w:rsidRDefault="00F06F6F" w:rsidP="00F06F6F">
      <w:pPr>
        <w:spacing w:after="120"/>
        <w:rPr>
          <w:lang w:eastAsia="en-US"/>
        </w:rPr>
      </w:pPr>
      <w:r w:rsidRPr="008B3275">
        <w:rPr>
          <w:lang w:eastAsia="en-US"/>
        </w:rPr>
        <w:t>_________________________________________________________________</w:t>
      </w:r>
    </w:p>
    <w:p w14:paraId="75933BC2" w14:textId="77777777" w:rsidR="00F06F6F" w:rsidRPr="008B3275" w:rsidRDefault="00F06F6F" w:rsidP="00F06F6F">
      <w:pPr>
        <w:spacing w:after="120"/>
        <w:rPr>
          <w:lang w:eastAsia="en-US"/>
        </w:rPr>
      </w:pPr>
      <w:r w:rsidRPr="008B3275">
        <w:rPr>
          <w:lang w:eastAsia="en-US"/>
        </w:rPr>
        <w:tab/>
      </w:r>
      <w:r w:rsidR="004A0504">
        <w:rPr>
          <w:lang w:eastAsia="en-US"/>
        </w:rPr>
        <w:tab/>
      </w:r>
      <w:r w:rsidR="004A0504">
        <w:rPr>
          <w:lang w:eastAsia="en-US"/>
        </w:rPr>
        <w:tab/>
      </w:r>
      <w:r w:rsidRPr="008B3275">
        <w:rPr>
          <w:lang w:eastAsia="en-US"/>
        </w:rPr>
        <w:t>(juridiskā adrese, faktiskā adrese)</w:t>
      </w:r>
    </w:p>
    <w:p w14:paraId="75933BC3" w14:textId="77777777" w:rsidR="00F06F6F" w:rsidRPr="008B3275" w:rsidRDefault="00F06F6F" w:rsidP="00F06F6F">
      <w:pPr>
        <w:spacing w:after="120"/>
        <w:rPr>
          <w:lang w:eastAsia="en-US"/>
        </w:rPr>
      </w:pPr>
      <w:r w:rsidRPr="008B3275">
        <w:rPr>
          <w:lang w:eastAsia="en-US"/>
        </w:rPr>
        <w:t>_________________________________________________________________</w:t>
      </w:r>
    </w:p>
    <w:p w14:paraId="75933BC4" w14:textId="77777777" w:rsidR="00F06F6F" w:rsidRPr="008B3275" w:rsidRDefault="00F06F6F" w:rsidP="00F06F6F">
      <w:pPr>
        <w:spacing w:after="120"/>
        <w:rPr>
          <w:lang w:eastAsia="en-US"/>
        </w:rPr>
      </w:pPr>
      <w:r w:rsidRPr="008B3275">
        <w:rPr>
          <w:lang w:eastAsia="en-US"/>
        </w:rPr>
        <w:tab/>
      </w:r>
      <w:r w:rsidR="004A0504">
        <w:rPr>
          <w:lang w:eastAsia="en-US"/>
        </w:rPr>
        <w:tab/>
      </w:r>
      <w:r w:rsidR="004A0504">
        <w:rPr>
          <w:lang w:eastAsia="en-US"/>
        </w:rPr>
        <w:tab/>
      </w:r>
      <w:r w:rsidRPr="008B3275">
        <w:rPr>
          <w:lang w:eastAsia="en-US"/>
        </w:rPr>
        <w:t>(tālruņa numurs, faksa numurs, e-pasta adrese)</w:t>
      </w:r>
    </w:p>
    <w:p w14:paraId="75933BC5" w14:textId="77777777" w:rsidR="00F06F6F" w:rsidRPr="008B3275" w:rsidRDefault="00F06F6F" w:rsidP="00F06F6F">
      <w:pPr>
        <w:spacing w:after="120"/>
        <w:rPr>
          <w:lang w:eastAsia="en-US"/>
        </w:rPr>
      </w:pPr>
      <w:r w:rsidRPr="000E57AC">
        <w:rPr>
          <w:lang w:eastAsia="en-US"/>
        </w:rPr>
        <w:t>tā</w:t>
      </w:r>
      <w:r w:rsidRPr="008B3275">
        <w:rPr>
          <w:lang w:eastAsia="en-US"/>
        </w:rPr>
        <w:t>______________________________________________</w:t>
      </w:r>
      <w:r w:rsidRPr="000E57AC">
        <w:rPr>
          <w:lang w:eastAsia="en-US"/>
        </w:rPr>
        <w:t>personā</w:t>
      </w:r>
      <w:r w:rsidRPr="008B3275">
        <w:rPr>
          <w:lang w:eastAsia="en-US"/>
        </w:rPr>
        <w:t>___________</w:t>
      </w:r>
    </w:p>
    <w:p w14:paraId="75933BC6" w14:textId="77777777" w:rsidR="00F06F6F" w:rsidRPr="008B3275" w:rsidRDefault="00F06F6F" w:rsidP="00F06F6F">
      <w:pPr>
        <w:spacing w:after="120"/>
        <w:rPr>
          <w:lang w:eastAsia="en-US"/>
        </w:rPr>
      </w:pPr>
      <w:r w:rsidRPr="008B3275">
        <w:rPr>
          <w:lang w:eastAsia="en-US"/>
        </w:rPr>
        <w:tab/>
        <w:t>(personas, kurai ir tiesības pārstāvēt Pretendentu, vārds, uzvārds un amats)</w:t>
      </w:r>
    </w:p>
    <w:p w14:paraId="75933BC7" w14:textId="77777777" w:rsidR="00F06F6F" w:rsidRPr="008B3275" w:rsidRDefault="00F06F6F" w:rsidP="00F06F6F">
      <w:pPr>
        <w:spacing w:after="120"/>
        <w:rPr>
          <w:u w:val="single"/>
          <w:lang w:eastAsia="en-US"/>
        </w:rPr>
      </w:pPr>
    </w:p>
    <w:p w14:paraId="75933BC8" w14:textId="63E5CF72" w:rsidR="00F06F6F" w:rsidRPr="00923626" w:rsidRDefault="00F06F6F" w:rsidP="00523727">
      <w:pPr>
        <w:pStyle w:val="ListParagraph"/>
        <w:numPr>
          <w:ilvl w:val="0"/>
          <w:numId w:val="47"/>
        </w:numPr>
        <w:ind w:left="567" w:hanging="425"/>
        <w:jc w:val="both"/>
        <w:rPr>
          <w:lang w:eastAsia="en-US"/>
        </w:rPr>
      </w:pPr>
      <w:r w:rsidRPr="00923626">
        <w:rPr>
          <w:lang w:eastAsia="en-US"/>
        </w:rPr>
        <w:t>Iepazinušies ar iepirkuma</w:t>
      </w:r>
      <w:r w:rsidR="000839AE" w:rsidRPr="00923626">
        <w:rPr>
          <w:lang w:eastAsia="en-US"/>
        </w:rPr>
        <w:t xml:space="preserve"> </w:t>
      </w:r>
      <w:r w:rsidR="00F25773" w:rsidRPr="003A2300">
        <w:t xml:space="preserve">„Valsts kases </w:t>
      </w:r>
      <w:proofErr w:type="spellStart"/>
      <w:r w:rsidR="00F25773" w:rsidRPr="003A2300">
        <w:t>ePakalpojumu</w:t>
      </w:r>
      <w:proofErr w:type="spellEnd"/>
      <w:r w:rsidR="00F25773" w:rsidRPr="003A2300">
        <w:t xml:space="preserve"> sistēmu lietojamības izpēte”</w:t>
      </w:r>
      <w:r w:rsidR="00F25773">
        <w:t xml:space="preserve"> </w:t>
      </w:r>
      <w:r w:rsidRPr="00923626">
        <w:rPr>
          <w:lang w:eastAsia="en-US"/>
        </w:rPr>
        <w:t>Nr</w:t>
      </w:r>
      <w:r w:rsidR="003323E1">
        <w:rPr>
          <w:lang w:eastAsia="en-US"/>
        </w:rPr>
        <w:t>. </w:t>
      </w:r>
      <w:r w:rsidRPr="00923626">
        <w:rPr>
          <w:lang w:eastAsia="en-US"/>
        </w:rPr>
        <w:t>VK/201</w:t>
      </w:r>
      <w:r w:rsidR="00B722FA">
        <w:rPr>
          <w:lang w:eastAsia="en-US"/>
        </w:rPr>
        <w:t>7</w:t>
      </w:r>
      <w:r w:rsidR="00557B43">
        <w:rPr>
          <w:lang w:eastAsia="en-US"/>
        </w:rPr>
        <w:t>/06</w:t>
      </w:r>
      <w:r w:rsidR="00CB0D8C" w:rsidRPr="00923626">
        <w:rPr>
          <w:lang w:eastAsia="en-US"/>
        </w:rPr>
        <w:t xml:space="preserve">) </w:t>
      </w:r>
      <w:r w:rsidR="008F6FE6">
        <w:rPr>
          <w:lang w:eastAsia="en-US"/>
        </w:rPr>
        <w:t>nolikumu</w:t>
      </w:r>
      <w:r w:rsidR="008C1DE2" w:rsidRPr="00923626">
        <w:rPr>
          <w:lang w:eastAsia="en-US"/>
        </w:rPr>
        <w:t xml:space="preserve"> un tam pievienoto t</w:t>
      </w:r>
      <w:r w:rsidRPr="00923626">
        <w:rPr>
          <w:lang w:eastAsia="en-US"/>
        </w:rPr>
        <w:t>ehnisko specifikāciju, piesakām dalību šajā iepirkumā.</w:t>
      </w:r>
    </w:p>
    <w:p w14:paraId="75933BC9" w14:textId="77777777" w:rsidR="00F06F6F" w:rsidRPr="00923626" w:rsidRDefault="00F06F6F" w:rsidP="00523727">
      <w:pPr>
        <w:pStyle w:val="ListParagraph"/>
        <w:numPr>
          <w:ilvl w:val="0"/>
          <w:numId w:val="47"/>
        </w:numPr>
        <w:ind w:left="567" w:hanging="425"/>
        <w:jc w:val="both"/>
        <w:rPr>
          <w:lang w:eastAsia="en-US"/>
        </w:rPr>
      </w:pPr>
      <w:r w:rsidRPr="00923626">
        <w:rPr>
          <w:lang w:eastAsia="en-US"/>
        </w:rPr>
        <w:t xml:space="preserve">Piekrītam ievērot </w:t>
      </w:r>
      <w:r w:rsidR="008C1DE2" w:rsidRPr="00923626">
        <w:rPr>
          <w:lang w:eastAsia="en-US"/>
        </w:rPr>
        <w:t>i</w:t>
      </w:r>
      <w:r w:rsidR="000839AE" w:rsidRPr="00923626">
        <w:rPr>
          <w:lang w:eastAsia="en-US"/>
        </w:rPr>
        <w:t xml:space="preserve">epirkuma </w:t>
      </w:r>
      <w:r w:rsidR="008F6FE6">
        <w:rPr>
          <w:lang w:eastAsia="en-US"/>
        </w:rPr>
        <w:t>nolikuma</w:t>
      </w:r>
      <w:r w:rsidRPr="00923626">
        <w:rPr>
          <w:lang w:eastAsia="en-US"/>
        </w:rPr>
        <w:t xml:space="preserve"> prasības</w:t>
      </w:r>
      <w:r w:rsidRPr="007519D5">
        <w:rPr>
          <w:bCs/>
          <w:lang w:eastAsia="en-US"/>
        </w:rPr>
        <w:t>.</w:t>
      </w:r>
    </w:p>
    <w:p w14:paraId="75933BCA" w14:textId="77777777" w:rsidR="007519D5" w:rsidRPr="00F25773" w:rsidRDefault="00F06F6F" w:rsidP="00523727">
      <w:pPr>
        <w:pStyle w:val="ListParagraph"/>
        <w:numPr>
          <w:ilvl w:val="0"/>
          <w:numId w:val="47"/>
        </w:numPr>
        <w:ind w:left="567" w:hanging="425"/>
        <w:jc w:val="both"/>
        <w:rPr>
          <w:bCs/>
          <w:szCs w:val="20"/>
          <w:lang w:eastAsia="en-US"/>
        </w:rPr>
      </w:pPr>
      <w:r w:rsidRPr="00923626">
        <w:rPr>
          <w:lang w:eastAsia="en-US"/>
        </w:rPr>
        <w:t>A</w:t>
      </w:r>
      <w:r w:rsidRPr="007519D5">
        <w:rPr>
          <w:color w:val="000000"/>
          <w:lang w:eastAsia="en-US"/>
        </w:rPr>
        <w:t>pliecinām, ka</w:t>
      </w:r>
      <w:r w:rsidR="002167A0" w:rsidRPr="007519D5">
        <w:rPr>
          <w:color w:val="000000"/>
          <w:lang w:eastAsia="en-US"/>
        </w:rPr>
        <w:t xml:space="preserve">, </w:t>
      </w:r>
      <w:r w:rsidR="002167A0" w:rsidRPr="007519D5">
        <w:rPr>
          <w:bCs/>
          <w:szCs w:val="20"/>
          <w:lang w:eastAsia="en-US"/>
        </w:rPr>
        <w:t xml:space="preserve">parakstot iepirkuma līgumu, piegādātājs piekrīt šī iepirkuma līguma publicēšanai pasūtītāja </w:t>
      </w:r>
      <w:r w:rsidR="009F0B82" w:rsidRPr="008E7720">
        <w:rPr>
          <w:bCs/>
          <w:szCs w:val="20"/>
          <w:lang w:eastAsia="en-US"/>
        </w:rPr>
        <w:t>tīmekļvietnē</w:t>
      </w:r>
      <w:r w:rsidR="008620BA" w:rsidRPr="008E7720">
        <w:rPr>
          <w:bCs/>
          <w:szCs w:val="20"/>
          <w:lang w:eastAsia="en-US"/>
        </w:rPr>
        <w:t xml:space="preserve"> </w:t>
      </w:r>
      <w:r w:rsidR="002167A0" w:rsidRPr="008E7720">
        <w:rPr>
          <w:bCs/>
          <w:szCs w:val="20"/>
          <w:lang w:eastAsia="en-US"/>
        </w:rPr>
        <w:t>saskaņā ar Publisko iepirkumu likuma</w:t>
      </w:r>
      <w:r w:rsidR="00A6330A" w:rsidRPr="00F25773">
        <w:rPr>
          <w:bCs/>
          <w:szCs w:val="20"/>
          <w:lang w:eastAsia="en-US"/>
        </w:rPr>
        <w:t xml:space="preserve"> </w:t>
      </w:r>
      <w:r w:rsidR="008F6FE6" w:rsidRPr="00F25773">
        <w:rPr>
          <w:bCs/>
          <w:szCs w:val="20"/>
          <w:lang w:eastAsia="en-US"/>
        </w:rPr>
        <w:t>9. </w:t>
      </w:r>
      <w:r w:rsidR="00A6330A" w:rsidRPr="00F25773">
        <w:rPr>
          <w:bCs/>
          <w:szCs w:val="20"/>
          <w:lang w:eastAsia="en-US"/>
        </w:rPr>
        <w:t xml:space="preserve">panta </w:t>
      </w:r>
      <w:r w:rsidR="008F6FE6" w:rsidRPr="00F25773">
        <w:rPr>
          <w:bCs/>
          <w:szCs w:val="20"/>
          <w:lang w:eastAsia="en-US"/>
        </w:rPr>
        <w:t>astoņ</w:t>
      </w:r>
      <w:r w:rsidR="00A6330A" w:rsidRPr="00F25773">
        <w:rPr>
          <w:bCs/>
          <w:szCs w:val="20"/>
          <w:lang w:eastAsia="en-US"/>
        </w:rPr>
        <w:t>padsmito daļu</w:t>
      </w:r>
      <w:r w:rsidR="002167A0" w:rsidRPr="00F25773">
        <w:rPr>
          <w:bCs/>
          <w:szCs w:val="20"/>
          <w:lang w:eastAsia="en-US"/>
        </w:rPr>
        <w:t>.</w:t>
      </w:r>
    </w:p>
    <w:p w14:paraId="75933BCB" w14:textId="77777777" w:rsidR="007519D5" w:rsidRPr="00834099" w:rsidRDefault="00062EE1" w:rsidP="00523727">
      <w:pPr>
        <w:pStyle w:val="ListParagraph"/>
        <w:numPr>
          <w:ilvl w:val="0"/>
          <w:numId w:val="47"/>
        </w:numPr>
        <w:ind w:left="567" w:hanging="425"/>
        <w:jc w:val="both"/>
        <w:rPr>
          <w:bCs/>
          <w:szCs w:val="20"/>
          <w:lang w:eastAsia="en-US"/>
        </w:rPr>
      </w:pPr>
      <w:r w:rsidRPr="00616461">
        <w:rPr>
          <w:bCs/>
          <w:szCs w:val="20"/>
          <w:lang w:eastAsia="en-US"/>
        </w:rPr>
        <w:t>Apliecinām, ka mūsu rīcībā ir nepieciešamās profesionālās, tehniskās un organizatoriskās spējas, personāls, finanšu resursi, iekārtas un cita fiziska infrastruktūra un resursi, kas nepieciešami potenciālā līguma saistību izpildei;</w:t>
      </w:r>
    </w:p>
    <w:p w14:paraId="75933BCC" w14:textId="77777777" w:rsidR="00062EE1" w:rsidRPr="00EC2AF8" w:rsidRDefault="00062EE1" w:rsidP="00523727">
      <w:pPr>
        <w:pStyle w:val="ListParagraph"/>
        <w:numPr>
          <w:ilvl w:val="0"/>
          <w:numId w:val="47"/>
        </w:numPr>
        <w:ind w:left="567" w:hanging="425"/>
        <w:jc w:val="both"/>
        <w:rPr>
          <w:bCs/>
          <w:szCs w:val="20"/>
          <w:lang w:eastAsia="en-US"/>
        </w:rPr>
      </w:pPr>
      <w:r w:rsidRPr="00834099">
        <w:rPr>
          <w:bCs/>
          <w:szCs w:val="20"/>
          <w:lang w:eastAsia="en-US"/>
        </w:rPr>
        <w:t>Apsolām ievērot pilnīgu datu drošību gan līguma laikā, gan arī pēc līguma beig</w:t>
      </w:r>
      <w:r w:rsidRPr="003B425B">
        <w:rPr>
          <w:bCs/>
          <w:szCs w:val="20"/>
          <w:lang w:eastAsia="en-US"/>
        </w:rPr>
        <w:t>ām</w:t>
      </w:r>
      <w:r w:rsidR="007519D5" w:rsidRPr="003B425B">
        <w:rPr>
          <w:bCs/>
          <w:szCs w:val="20"/>
          <w:lang w:eastAsia="en-US"/>
        </w:rPr>
        <w:t>;</w:t>
      </w:r>
    </w:p>
    <w:p w14:paraId="75933BCD" w14:textId="77777777" w:rsidR="007519D5" w:rsidRDefault="007519D5" w:rsidP="00523727">
      <w:pPr>
        <w:pStyle w:val="ListParagraph"/>
        <w:numPr>
          <w:ilvl w:val="0"/>
          <w:numId w:val="47"/>
        </w:numPr>
        <w:ind w:left="567" w:hanging="425"/>
        <w:jc w:val="both"/>
        <w:rPr>
          <w:bCs/>
          <w:szCs w:val="20"/>
          <w:lang w:eastAsia="en-US"/>
        </w:rPr>
      </w:pPr>
      <w:r w:rsidRPr="00EC2AF8">
        <w:rPr>
          <w:bCs/>
          <w:szCs w:val="20"/>
          <w:lang w:eastAsia="en-US"/>
        </w:rPr>
        <w:t>Mūsu piedāvājumā iekļautā informācija un dokumenti ir piln</w:t>
      </w:r>
      <w:r>
        <w:rPr>
          <w:bCs/>
          <w:szCs w:val="20"/>
          <w:lang w:eastAsia="en-US"/>
        </w:rPr>
        <w:t>īgi un patiesi.</w:t>
      </w:r>
    </w:p>
    <w:p w14:paraId="75933BCE" w14:textId="77777777" w:rsidR="00A71F16" w:rsidRPr="00713010" w:rsidRDefault="00A71F16" w:rsidP="00523727">
      <w:pPr>
        <w:pStyle w:val="ListParagraph"/>
        <w:numPr>
          <w:ilvl w:val="0"/>
          <w:numId w:val="47"/>
        </w:numPr>
        <w:ind w:left="567" w:hanging="425"/>
        <w:jc w:val="both"/>
        <w:rPr>
          <w:bCs/>
          <w:szCs w:val="20"/>
          <w:lang w:eastAsia="en-US"/>
        </w:rPr>
      </w:pPr>
      <w:r>
        <w:t>Apliecina, ka piedāvājuma cenā ir iekļautas visas izmaksas, kas nepieciešamas un saistītas ar pasūtījuma izpildi</w:t>
      </w:r>
      <w:r w:rsidR="002F7204">
        <w:t>,</w:t>
      </w:r>
      <w:r>
        <w:t xml:space="preserve"> un saprot, ka Pasūtītājs neakceptēs citas papildu izmaksas.</w:t>
      </w:r>
    </w:p>
    <w:p w14:paraId="75933BCF" w14:textId="77777777" w:rsidR="00713010" w:rsidRPr="007519D5" w:rsidRDefault="00713010" w:rsidP="00523727">
      <w:pPr>
        <w:pStyle w:val="ListParagraph"/>
        <w:numPr>
          <w:ilvl w:val="0"/>
          <w:numId w:val="47"/>
        </w:numPr>
        <w:ind w:left="567" w:hanging="425"/>
        <w:jc w:val="both"/>
        <w:rPr>
          <w:bCs/>
          <w:szCs w:val="20"/>
          <w:lang w:eastAsia="en-US"/>
        </w:rPr>
      </w:pPr>
      <w:r w:rsidRPr="00713010">
        <w:rPr>
          <w:lang w:eastAsia="en-US"/>
        </w:rPr>
        <w:t>(pretendenta nosaukums) atbilst _________________________ (mazā vai vidējā uzņēmuma</w:t>
      </w:r>
      <w:r w:rsidRPr="00713010">
        <w:rPr>
          <w:vertAlign w:val="superscript"/>
          <w:lang w:eastAsia="en-US"/>
        </w:rPr>
        <w:footnoteReference w:id="2"/>
      </w:r>
      <w:r w:rsidRPr="00713010">
        <w:rPr>
          <w:lang w:eastAsia="en-US"/>
        </w:rPr>
        <w:t>) kritērijiem</w:t>
      </w:r>
      <w:r>
        <w:rPr>
          <w:lang w:eastAsia="en-US"/>
        </w:rPr>
        <w:t>.</w:t>
      </w:r>
    </w:p>
    <w:p w14:paraId="75933BD0" w14:textId="77777777" w:rsidR="007519D5" w:rsidRPr="00923626" w:rsidRDefault="007519D5" w:rsidP="000839AE">
      <w:pPr>
        <w:jc w:val="both"/>
        <w:rPr>
          <w:color w:val="000000"/>
          <w:lang w:eastAsia="en-US"/>
        </w:rPr>
      </w:pPr>
    </w:p>
    <w:p w14:paraId="75933BD1" w14:textId="77777777" w:rsidR="00F06F6F" w:rsidRPr="00923626" w:rsidRDefault="00F06F6F" w:rsidP="000839AE">
      <w:pPr>
        <w:tabs>
          <w:tab w:val="left" w:pos="-4253"/>
          <w:tab w:val="left" w:pos="-1843"/>
          <w:tab w:val="right" w:leader="dot" w:pos="8460"/>
        </w:tabs>
        <w:ind w:right="-7"/>
        <w:rPr>
          <w:u w:val="single"/>
          <w:lang w:eastAsia="en-US"/>
        </w:rPr>
      </w:pPr>
    </w:p>
    <w:p w14:paraId="75933BD2" w14:textId="153A0B8B" w:rsidR="00F06F6F" w:rsidRPr="008B3275" w:rsidRDefault="00F06F6F" w:rsidP="00F06F6F">
      <w:pPr>
        <w:tabs>
          <w:tab w:val="left" w:pos="-4253"/>
          <w:tab w:val="left" w:pos="-1843"/>
          <w:tab w:val="right" w:leader="dot" w:pos="8460"/>
        </w:tabs>
        <w:spacing w:after="120"/>
        <w:ind w:right="-7"/>
        <w:rPr>
          <w:lang w:eastAsia="en-US"/>
        </w:rPr>
      </w:pPr>
      <w:r w:rsidRPr="00923626">
        <w:rPr>
          <w:lang w:eastAsia="en-US"/>
        </w:rPr>
        <w:t xml:space="preserve">_______________________________             </w:t>
      </w:r>
      <w:r w:rsidR="00D74926">
        <w:rPr>
          <w:lang w:eastAsia="en-US"/>
        </w:rPr>
        <w:t xml:space="preserve">        </w:t>
      </w:r>
      <w:r w:rsidR="009C4A03">
        <w:rPr>
          <w:lang w:eastAsia="en-US"/>
        </w:rPr>
        <w:t xml:space="preserve"> </w:t>
      </w:r>
      <w:r w:rsidR="00D74926">
        <w:rPr>
          <w:lang w:eastAsia="en-US"/>
        </w:rPr>
        <w:t xml:space="preserve"> </w:t>
      </w:r>
      <w:r w:rsidRPr="00923626">
        <w:rPr>
          <w:lang w:eastAsia="en-US"/>
        </w:rPr>
        <w:t xml:space="preserve">  / ___________________ /</w:t>
      </w:r>
    </w:p>
    <w:p w14:paraId="75933BD3" w14:textId="77777777" w:rsidR="00F06F6F" w:rsidRDefault="00F06F6F" w:rsidP="00F06F6F">
      <w:pPr>
        <w:tabs>
          <w:tab w:val="right" w:leader="dot" w:pos="-4253"/>
          <w:tab w:val="left" w:pos="-1843"/>
          <w:tab w:val="left" w:pos="5529"/>
        </w:tabs>
        <w:spacing w:after="120"/>
        <w:ind w:right="-7"/>
        <w:rPr>
          <w:lang w:eastAsia="en-US"/>
        </w:rPr>
      </w:pPr>
      <w:r w:rsidRPr="008B3275">
        <w:rPr>
          <w:lang w:eastAsia="en-US"/>
        </w:rPr>
        <w:t>(Pretendenta vai tā pilnvarotās personas paraksts)</w:t>
      </w:r>
      <w:r w:rsidRPr="008B3275">
        <w:rPr>
          <w:lang w:eastAsia="en-US"/>
        </w:rPr>
        <w:tab/>
        <w:t>(paraksta atšifrējums)</w:t>
      </w:r>
    </w:p>
    <w:p w14:paraId="75933BD5" w14:textId="77777777" w:rsidR="006C7C8D" w:rsidRPr="00E34681" w:rsidRDefault="00F06F6F" w:rsidP="00E34681">
      <w:pPr>
        <w:tabs>
          <w:tab w:val="right" w:leader="dot" w:pos="-4253"/>
          <w:tab w:val="left" w:pos="-1843"/>
          <w:tab w:val="left" w:pos="5529"/>
        </w:tabs>
        <w:spacing w:after="120"/>
        <w:ind w:right="-7"/>
        <w:rPr>
          <w:lang w:eastAsia="en-US"/>
        </w:rPr>
      </w:pPr>
      <w:r w:rsidRPr="008B3275">
        <w:rPr>
          <w:lang w:eastAsia="en-US"/>
        </w:rPr>
        <w:t>Vieta ___________</w:t>
      </w:r>
      <w:r w:rsidR="00E34681">
        <w:rPr>
          <w:lang w:eastAsia="en-US"/>
        </w:rPr>
        <w:tab/>
      </w:r>
      <w:r w:rsidRPr="00D74926">
        <w:rPr>
          <w:lang w:eastAsia="en-US"/>
        </w:rPr>
        <w:t xml:space="preserve">Datums </w:t>
      </w:r>
      <w:r w:rsidRPr="00E34681">
        <w:rPr>
          <w:lang w:eastAsia="en-US"/>
        </w:rPr>
        <w:t>_________________</w:t>
      </w:r>
    </w:p>
    <w:p w14:paraId="75933BD6" w14:textId="77777777" w:rsidR="008B3275" w:rsidRPr="008B3275" w:rsidRDefault="008B3275" w:rsidP="00AE64B3">
      <w:pPr>
        <w:ind w:left="360"/>
        <w:jc w:val="right"/>
        <w:rPr>
          <w:sz w:val="20"/>
          <w:szCs w:val="20"/>
          <w:lang w:eastAsia="en-US"/>
        </w:rPr>
        <w:sectPr w:rsidR="008B3275" w:rsidRPr="008B3275" w:rsidSect="008B3275">
          <w:pgSz w:w="12240" w:h="15840"/>
          <w:pgMar w:top="1079" w:right="1260" w:bottom="1440" w:left="1800" w:header="708" w:footer="708" w:gutter="0"/>
          <w:pgNumType w:start="1"/>
          <w:cols w:space="708"/>
          <w:docGrid w:linePitch="360"/>
        </w:sectPr>
      </w:pPr>
    </w:p>
    <w:p w14:paraId="75933BD9" w14:textId="21FAF1F4" w:rsidR="00575B3E" w:rsidRPr="00F60E7D" w:rsidRDefault="00575B3E" w:rsidP="00575B3E">
      <w:pPr>
        <w:ind w:left="360"/>
        <w:jc w:val="right"/>
      </w:pPr>
      <w:r w:rsidRPr="00F60E7D">
        <w:lastRenderedPageBreak/>
        <w:t>3. pielikums</w:t>
      </w:r>
    </w:p>
    <w:p w14:paraId="75933BDA" w14:textId="71A4456B" w:rsidR="00F25773" w:rsidRDefault="003F151C" w:rsidP="00DA1ED7">
      <w:pPr>
        <w:ind w:left="360"/>
        <w:jc w:val="right"/>
        <w:rPr>
          <w:sz w:val="20"/>
          <w:szCs w:val="20"/>
          <w:lang w:eastAsia="en-US"/>
        </w:rPr>
      </w:pPr>
      <w:r>
        <w:rPr>
          <w:sz w:val="20"/>
          <w:szCs w:val="20"/>
          <w:lang w:eastAsia="en-US"/>
        </w:rPr>
        <w:t>i</w:t>
      </w:r>
      <w:r w:rsidR="00DA1ED7" w:rsidRPr="00714087">
        <w:rPr>
          <w:sz w:val="20"/>
          <w:szCs w:val="20"/>
          <w:lang w:eastAsia="en-US"/>
        </w:rPr>
        <w:t>epirkuma</w:t>
      </w:r>
    </w:p>
    <w:p w14:paraId="75933BDB" w14:textId="570B52DF" w:rsidR="00F25773" w:rsidRDefault="00F25773" w:rsidP="00DA1ED7">
      <w:pPr>
        <w:ind w:left="360"/>
        <w:jc w:val="right"/>
        <w:rPr>
          <w:sz w:val="20"/>
          <w:szCs w:val="20"/>
        </w:rPr>
      </w:pPr>
      <w:r w:rsidRPr="00F25773">
        <w:rPr>
          <w:sz w:val="20"/>
          <w:szCs w:val="20"/>
        </w:rPr>
        <w:t xml:space="preserve">„Valsts kases </w:t>
      </w:r>
      <w:proofErr w:type="spellStart"/>
      <w:r w:rsidRPr="00F25773">
        <w:rPr>
          <w:sz w:val="20"/>
          <w:szCs w:val="20"/>
        </w:rPr>
        <w:t>ePakalpojumu</w:t>
      </w:r>
      <w:proofErr w:type="spellEnd"/>
      <w:r w:rsidRPr="00F25773">
        <w:rPr>
          <w:sz w:val="20"/>
          <w:szCs w:val="20"/>
        </w:rPr>
        <w:t xml:space="preserve"> sistēmu</w:t>
      </w:r>
    </w:p>
    <w:p w14:paraId="75933BDC" w14:textId="77777777" w:rsidR="00F25773" w:rsidRDefault="00F25773" w:rsidP="00DA1ED7">
      <w:pPr>
        <w:ind w:left="360"/>
        <w:jc w:val="right"/>
        <w:rPr>
          <w:sz w:val="20"/>
          <w:szCs w:val="20"/>
          <w:lang w:eastAsia="en-US"/>
        </w:rPr>
      </w:pPr>
      <w:r w:rsidRPr="00F25773">
        <w:rPr>
          <w:sz w:val="20"/>
          <w:szCs w:val="20"/>
        </w:rPr>
        <w:t>lietojamības izpēte”</w:t>
      </w:r>
      <w:r w:rsidRPr="00714087" w:rsidDel="005F7F70">
        <w:rPr>
          <w:sz w:val="20"/>
          <w:szCs w:val="20"/>
          <w:lang w:eastAsia="en-US"/>
        </w:rPr>
        <w:t xml:space="preserve"> </w:t>
      </w:r>
    </w:p>
    <w:p w14:paraId="75933BDD" w14:textId="77777777" w:rsidR="00DA1ED7" w:rsidRPr="008B3275" w:rsidRDefault="00DA1ED7" w:rsidP="00DA1ED7">
      <w:pPr>
        <w:ind w:left="360"/>
        <w:jc w:val="right"/>
      </w:pPr>
      <w:r w:rsidRPr="008B3275">
        <w:rPr>
          <w:sz w:val="20"/>
          <w:szCs w:val="20"/>
        </w:rPr>
        <w:t>(</w:t>
      </w:r>
      <w:proofErr w:type="spellStart"/>
      <w:r w:rsidRPr="008B3275">
        <w:rPr>
          <w:sz w:val="20"/>
          <w:szCs w:val="20"/>
        </w:rPr>
        <w:t>Nr.VK</w:t>
      </w:r>
      <w:proofErr w:type="spellEnd"/>
      <w:r w:rsidRPr="008B3275">
        <w:rPr>
          <w:sz w:val="20"/>
          <w:szCs w:val="20"/>
        </w:rPr>
        <w:t>/</w:t>
      </w:r>
      <w:r w:rsidRPr="00923626">
        <w:rPr>
          <w:sz w:val="20"/>
          <w:szCs w:val="20"/>
        </w:rPr>
        <w:t>201</w:t>
      </w:r>
      <w:r>
        <w:rPr>
          <w:sz w:val="20"/>
          <w:szCs w:val="20"/>
        </w:rPr>
        <w:t>7</w:t>
      </w:r>
      <w:r w:rsidRPr="00923626">
        <w:rPr>
          <w:sz w:val="20"/>
          <w:szCs w:val="20"/>
        </w:rPr>
        <w:t>/</w:t>
      </w:r>
      <w:r w:rsidR="00803973">
        <w:rPr>
          <w:sz w:val="20"/>
          <w:szCs w:val="20"/>
        </w:rPr>
        <w:t>06</w:t>
      </w:r>
      <w:r w:rsidRPr="00923626">
        <w:rPr>
          <w:sz w:val="20"/>
          <w:szCs w:val="20"/>
        </w:rPr>
        <w:t>)</w:t>
      </w:r>
      <w:r w:rsidRPr="008B3275">
        <w:rPr>
          <w:sz w:val="20"/>
          <w:szCs w:val="20"/>
        </w:rPr>
        <w:t xml:space="preserve"> </w:t>
      </w:r>
      <w:r>
        <w:rPr>
          <w:sz w:val="20"/>
          <w:szCs w:val="20"/>
        </w:rPr>
        <w:t>nolikumam</w:t>
      </w:r>
    </w:p>
    <w:p w14:paraId="75933BDE" w14:textId="77777777" w:rsidR="002827AF" w:rsidRPr="00F60E7D" w:rsidRDefault="002827AF" w:rsidP="00F06F6F">
      <w:pPr>
        <w:jc w:val="right"/>
        <w:rPr>
          <w:b/>
        </w:rPr>
      </w:pPr>
    </w:p>
    <w:p w14:paraId="75933BDF" w14:textId="77777777" w:rsidR="002827AF" w:rsidRPr="00F60E7D" w:rsidRDefault="002827AF" w:rsidP="00F06F6F">
      <w:pPr>
        <w:jc w:val="right"/>
        <w:rPr>
          <w:b/>
        </w:rPr>
      </w:pPr>
    </w:p>
    <w:p w14:paraId="75933BE0" w14:textId="77777777" w:rsidR="00F06F6F" w:rsidRDefault="00F06F6F" w:rsidP="00C3410A">
      <w:pPr>
        <w:pStyle w:val="Title"/>
        <w:outlineLvl w:val="0"/>
        <w:rPr>
          <w:sz w:val="26"/>
          <w:szCs w:val="26"/>
        </w:rPr>
      </w:pPr>
      <w:r w:rsidRPr="00C3410A">
        <w:rPr>
          <w:sz w:val="26"/>
          <w:szCs w:val="26"/>
        </w:rPr>
        <w:t>Finanšu piedāvājuma veidlapa</w:t>
      </w:r>
    </w:p>
    <w:p w14:paraId="75933BE1" w14:textId="77777777" w:rsidR="002243D5" w:rsidRDefault="002243D5" w:rsidP="002243D5">
      <w:pPr>
        <w:pStyle w:val="Title"/>
        <w:jc w:val="left"/>
        <w:outlineLvl w:val="0"/>
        <w:rPr>
          <w:sz w:val="26"/>
          <w:szCs w:val="26"/>
        </w:rPr>
      </w:pPr>
    </w:p>
    <w:p w14:paraId="75933BE2" w14:textId="2B5D7A78" w:rsidR="002243D5" w:rsidRPr="002243D5" w:rsidRDefault="002243D5" w:rsidP="002243D5">
      <w:pPr>
        <w:pStyle w:val="Title"/>
        <w:jc w:val="left"/>
        <w:outlineLvl w:val="0"/>
        <w:rPr>
          <w:b w:val="0"/>
          <w:szCs w:val="24"/>
        </w:rPr>
      </w:pPr>
      <w:r w:rsidRPr="002243D5">
        <w:rPr>
          <w:b w:val="0"/>
          <w:szCs w:val="24"/>
        </w:rPr>
        <w:t>Piedāvājam veikt Valsts ka</w:t>
      </w:r>
      <w:r w:rsidR="004D4FD4">
        <w:rPr>
          <w:b w:val="0"/>
          <w:szCs w:val="24"/>
        </w:rPr>
        <w:t>s</w:t>
      </w:r>
      <w:r w:rsidRPr="002243D5">
        <w:rPr>
          <w:b w:val="0"/>
          <w:szCs w:val="24"/>
        </w:rPr>
        <w:t xml:space="preserve">es </w:t>
      </w:r>
      <w:proofErr w:type="spellStart"/>
      <w:r w:rsidRPr="002243D5">
        <w:rPr>
          <w:b w:val="0"/>
          <w:szCs w:val="24"/>
        </w:rPr>
        <w:t>ePakalpojumu</w:t>
      </w:r>
      <w:proofErr w:type="spellEnd"/>
      <w:r w:rsidRPr="002243D5">
        <w:rPr>
          <w:b w:val="0"/>
          <w:szCs w:val="24"/>
        </w:rPr>
        <w:t xml:space="preserve"> sistēmu lietojamības izpēti saskaņā ar </w:t>
      </w:r>
      <w:r w:rsidR="00635EF3">
        <w:rPr>
          <w:b w:val="0"/>
          <w:szCs w:val="24"/>
        </w:rPr>
        <w:t>t</w:t>
      </w:r>
      <w:r w:rsidRPr="002243D5">
        <w:rPr>
          <w:b w:val="0"/>
          <w:szCs w:val="24"/>
        </w:rPr>
        <w:t>ehnisko specifikāciju (</w:t>
      </w:r>
      <w:r w:rsidR="0072253E">
        <w:rPr>
          <w:b w:val="0"/>
          <w:szCs w:val="24"/>
        </w:rPr>
        <w:t>n</w:t>
      </w:r>
      <w:r w:rsidRPr="002243D5">
        <w:rPr>
          <w:b w:val="0"/>
          <w:szCs w:val="24"/>
        </w:rPr>
        <w:t xml:space="preserve">olikuma 1. </w:t>
      </w:r>
      <w:r w:rsidR="0072253E">
        <w:rPr>
          <w:b w:val="0"/>
          <w:szCs w:val="24"/>
        </w:rPr>
        <w:t>p</w:t>
      </w:r>
      <w:r w:rsidRPr="002243D5">
        <w:rPr>
          <w:b w:val="0"/>
          <w:szCs w:val="24"/>
        </w:rPr>
        <w:t>ielikums) par zemāk norādīto līgumcenu:</w:t>
      </w:r>
    </w:p>
    <w:p w14:paraId="75933BE3" w14:textId="77777777" w:rsidR="00F06F6F" w:rsidRPr="00F60E7D" w:rsidRDefault="00F06F6F" w:rsidP="00F06F6F">
      <w:pPr>
        <w:ind w:left="360"/>
        <w:jc w:val="right"/>
        <w:rPr>
          <w:b/>
        </w:rPr>
      </w:pPr>
    </w:p>
    <w:tbl>
      <w:tblPr>
        <w:tblW w:w="9180" w:type="dxa"/>
        <w:tblBorders>
          <w:top w:val="nil"/>
          <w:left w:val="nil"/>
          <w:bottom w:val="nil"/>
          <w:right w:val="nil"/>
        </w:tblBorders>
        <w:tblLayout w:type="fixed"/>
        <w:tblLook w:val="0000" w:firstRow="0" w:lastRow="0" w:firstColumn="0" w:lastColumn="0" w:noHBand="0" w:noVBand="0"/>
      </w:tblPr>
      <w:tblGrid>
        <w:gridCol w:w="7621"/>
        <w:gridCol w:w="1559"/>
      </w:tblGrid>
      <w:tr w:rsidR="001C23A9" w14:paraId="75933BE8" w14:textId="77777777" w:rsidTr="0076589C">
        <w:trPr>
          <w:trHeight w:val="803"/>
        </w:trPr>
        <w:tc>
          <w:tcPr>
            <w:tcW w:w="7621" w:type="dxa"/>
            <w:tcBorders>
              <w:top w:val="single" w:sz="4" w:space="0" w:color="auto"/>
              <w:left w:val="single" w:sz="4" w:space="0" w:color="auto"/>
              <w:right w:val="single" w:sz="4" w:space="0" w:color="auto"/>
            </w:tcBorders>
            <w:vAlign w:val="center"/>
          </w:tcPr>
          <w:p w14:paraId="75933BE4" w14:textId="77777777" w:rsidR="001C23A9" w:rsidRDefault="001C23A9" w:rsidP="0076589C">
            <w:pPr>
              <w:pStyle w:val="Default"/>
              <w:jc w:val="center"/>
              <w:rPr>
                <w:sz w:val="23"/>
                <w:szCs w:val="23"/>
              </w:rPr>
            </w:pPr>
            <w:r>
              <w:rPr>
                <w:sz w:val="23"/>
                <w:szCs w:val="23"/>
              </w:rPr>
              <w:t>Pozīcijas nosaukums</w:t>
            </w:r>
          </w:p>
        </w:tc>
        <w:tc>
          <w:tcPr>
            <w:tcW w:w="1559" w:type="dxa"/>
            <w:tcBorders>
              <w:top w:val="single" w:sz="4" w:space="0" w:color="auto"/>
              <w:left w:val="single" w:sz="4" w:space="0" w:color="auto"/>
              <w:right w:val="single" w:sz="4" w:space="0" w:color="auto"/>
            </w:tcBorders>
            <w:vAlign w:val="center"/>
          </w:tcPr>
          <w:p w14:paraId="75933BE5" w14:textId="77777777" w:rsidR="001C23A9" w:rsidRDefault="001C23A9" w:rsidP="0076589C">
            <w:pPr>
              <w:pStyle w:val="Default"/>
              <w:jc w:val="center"/>
              <w:rPr>
                <w:sz w:val="23"/>
                <w:szCs w:val="23"/>
              </w:rPr>
            </w:pPr>
            <w:r>
              <w:rPr>
                <w:sz w:val="23"/>
                <w:szCs w:val="23"/>
              </w:rPr>
              <w:t>Cena</w:t>
            </w:r>
          </w:p>
          <w:p w14:paraId="75933BE6" w14:textId="77777777" w:rsidR="001C23A9" w:rsidRDefault="001C23A9" w:rsidP="0076589C">
            <w:pPr>
              <w:pStyle w:val="Default"/>
              <w:jc w:val="center"/>
              <w:rPr>
                <w:sz w:val="23"/>
                <w:szCs w:val="23"/>
              </w:rPr>
            </w:pPr>
            <w:r>
              <w:rPr>
                <w:sz w:val="23"/>
                <w:szCs w:val="23"/>
              </w:rPr>
              <w:t>(EUR)</w:t>
            </w:r>
          </w:p>
          <w:p w14:paraId="75933BE7" w14:textId="77777777" w:rsidR="001C23A9" w:rsidRDefault="001C23A9" w:rsidP="0076589C">
            <w:pPr>
              <w:pStyle w:val="Default"/>
              <w:jc w:val="center"/>
              <w:rPr>
                <w:sz w:val="23"/>
                <w:szCs w:val="23"/>
              </w:rPr>
            </w:pPr>
            <w:r>
              <w:rPr>
                <w:sz w:val="23"/>
                <w:szCs w:val="23"/>
              </w:rPr>
              <w:t>(bez PVN)</w:t>
            </w:r>
          </w:p>
        </w:tc>
      </w:tr>
      <w:tr w:rsidR="001C23A9" w14:paraId="75933BEB" w14:textId="77777777" w:rsidTr="0076589C">
        <w:trPr>
          <w:trHeight w:val="109"/>
        </w:trPr>
        <w:tc>
          <w:tcPr>
            <w:tcW w:w="7621" w:type="dxa"/>
            <w:tcBorders>
              <w:top w:val="single" w:sz="4" w:space="0" w:color="auto"/>
              <w:left w:val="single" w:sz="4" w:space="0" w:color="auto"/>
              <w:bottom w:val="single" w:sz="4" w:space="0" w:color="auto"/>
              <w:right w:val="single" w:sz="4" w:space="0" w:color="auto"/>
            </w:tcBorders>
          </w:tcPr>
          <w:p w14:paraId="75933BE9" w14:textId="77777777" w:rsidR="001C23A9" w:rsidRDefault="001C23A9" w:rsidP="0076589C">
            <w:pPr>
              <w:pStyle w:val="Default"/>
              <w:rPr>
                <w:sz w:val="23"/>
                <w:szCs w:val="23"/>
              </w:rPr>
            </w:pPr>
          </w:p>
        </w:tc>
        <w:tc>
          <w:tcPr>
            <w:tcW w:w="1559" w:type="dxa"/>
            <w:tcBorders>
              <w:top w:val="single" w:sz="4" w:space="0" w:color="auto"/>
              <w:left w:val="single" w:sz="4" w:space="0" w:color="auto"/>
              <w:bottom w:val="single" w:sz="4" w:space="0" w:color="auto"/>
              <w:right w:val="single" w:sz="4" w:space="0" w:color="auto"/>
            </w:tcBorders>
          </w:tcPr>
          <w:p w14:paraId="75933BEA" w14:textId="77777777" w:rsidR="001C23A9" w:rsidRDefault="001C23A9" w:rsidP="0076589C">
            <w:pPr>
              <w:pStyle w:val="Default"/>
              <w:rPr>
                <w:sz w:val="23"/>
                <w:szCs w:val="23"/>
              </w:rPr>
            </w:pPr>
          </w:p>
        </w:tc>
      </w:tr>
      <w:tr w:rsidR="001C23A9" w14:paraId="75933BEE" w14:textId="77777777" w:rsidTr="0076589C">
        <w:trPr>
          <w:trHeight w:val="109"/>
        </w:trPr>
        <w:tc>
          <w:tcPr>
            <w:tcW w:w="7621" w:type="dxa"/>
            <w:tcBorders>
              <w:top w:val="single" w:sz="4" w:space="0" w:color="auto"/>
              <w:left w:val="single" w:sz="4" w:space="0" w:color="auto"/>
              <w:bottom w:val="single" w:sz="4" w:space="0" w:color="auto"/>
              <w:right w:val="single" w:sz="4" w:space="0" w:color="auto"/>
            </w:tcBorders>
          </w:tcPr>
          <w:p w14:paraId="75933BEC" w14:textId="77777777" w:rsidR="001C23A9" w:rsidRDefault="001C23A9" w:rsidP="0076589C">
            <w:pPr>
              <w:pStyle w:val="Default"/>
              <w:rPr>
                <w:sz w:val="23"/>
                <w:szCs w:val="23"/>
              </w:rPr>
            </w:pPr>
          </w:p>
        </w:tc>
        <w:tc>
          <w:tcPr>
            <w:tcW w:w="1559" w:type="dxa"/>
            <w:tcBorders>
              <w:top w:val="single" w:sz="4" w:space="0" w:color="auto"/>
              <w:left w:val="single" w:sz="4" w:space="0" w:color="auto"/>
              <w:bottom w:val="single" w:sz="4" w:space="0" w:color="auto"/>
              <w:right w:val="single" w:sz="4" w:space="0" w:color="auto"/>
            </w:tcBorders>
          </w:tcPr>
          <w:p w14:paraId="75933BED" w14:textId="77777777" w:rsidR="001C23A9" w:rsidRDefault="001C23A9" w:rsidP="0076589C">
            <w:pPr>
              <w:pStyle w:val="Default"/>
              <w:rPr>
                <w:sz w:val="23"/>
                <w:szCs w:val="23"/>
              </w:rPr>
            </w:pPr>
          </w:p>
        </w:tc>
      </w:tr>
      <w:tr w:rsidR="001C23A9" w14:paraId="75933BF1" w14:textId="77777777" w:rsidTr="0076589C">
        <w:trPr>
          <w:trHeight w:val="109"/>
        </w:trPr>
        <w:tc>
          <w:tcPr>
            <w:tcW w:w="7621" w:type="dxa"/>
            <w:tcBorders>
              <w:top w:val="single" w:sz="4" w:space="0" w:color="auto"/>
              <w:left w:val="single" w:sz="4" w:space="0" w:color="auto"/>
              <w:bottom w:val="single" w:sz="4" w:space="0" w:color="auto"/>
              <w:right w:val="single" w:sz="4" w:space="0" w:color="auto"/>
            </w:tcBorders>
          </w:tcPr>
          <w:p w14:paraId="75933BEF" w14:textId="77777777" w:rsidR="001C23A9" w:rsidRDefault="001C23A9" w:rsidP="0076589C">
            <w:pPr>
              <w:pStyle w:val="Default"/>
              <w:jc w:val="right"/>
              <w:rPr>
                <w:sz w:val="23"/>
                <w:szCs w:val="23"/>
              </w:rPr>
            </w:pPr>
            <w:r>
              <w:rPr>
                <w:sz w:val="23"/>
                <w:szCs w:val="23"/>
              </w:rPr>
              <w:t xml:space="preserve">Kopā līgumcena EUR (bez PVN) </w:t>
            </w:r>
          </w:p>
        </w:tc>
        <w:tc>
          <w:tcPr>
            <w:tcW w:w="1559" w:type="dxa"/>
            <w:tcBorders>
              <w:top w:val="single" w:sz="4" w:space="0" w:color="auto"/>
              <w:left w:val="single" w:sz="4" w:space="0" w:color="auto"/>
              <w:bottom w:val="single" w:sz="4" w:space="0" w:color="auto"/>
              <w:right w:val="single" w:sz="4" w:space="0" w:color="auto"/>
            </w:tcBorders>
          </w:tcPr>
          <w:p w14:paraId="75933BF0" w14:textId="77777777" w:rsidR="001C23A9" w:rsidRDefault="001C23A9" w:rsidP="0076589C">
            <w:pPr>
              <w:pStyle w:val="Default"/>
              <w:rPr>
                <w:sz w:val="23"/>
                <w:szCs w:val="23"/>
              </w:rPr>
            </w:pPr>
          </w:p>
        </w:tc>
      </w:tr>
      <w:tr w:rsidR="001C23A9" w14:paraId="75933BF4" w14:textId="77777777" w:rsidTr="0076589C">
        <w:trPr>
          <w:trHeight w:val="109"/>
        </w:trPr>
        <w:tc>
          <w:tcPr>
            <w:tcW w:w="7621" w:type="dxa"/>
            <w:tcBorders>
              <w:top w:val="single" w:sz="4" w:space="0" w:color="auto"/>
              <w:left w:val="single" w:sz="4" w:space="0" w:color="auto"/>
              <w:bottom w:val="single" w:sz="4" w:space="0" w:color="auto"/>
              <w:right w:val="single" w:sz="4" w:space="0" w:color="auto"/>
            </w:tcBorders>
          </w:tcPr>
          <w:p w14:paraId="75933BF2" w14:textId="77777777" w:rsidR="001C23A9" w:rsidRDefault="001C23A9" w:rsidP="0076589C">
            <w:pPr>
              <w:pStyle w:val="Default"/>
              <w:jc w:val="right"/>
              <w:rPr>
                <w:sz w:val="23"/>
                <w:szCs w:val="23"/>
              </w:rPr>
            </w:pPr>
            <w:r>
              <w:rPr>
                <w:sz w:val="23"/>
                <w:szCs w:val="23"/>
              </w:rPr>
              <w:t xml:space="preserve">PVN (21%) </w:t>
            </w:r>
          </w:p>
        </w:tc>
        <w:tc>
          <w:tcPr>
            <w:tcW w:w="1559" w:type="dxa"/>
            <w:tcBorders>
              <w:top w:val="single" w:sz="4" w:space="0" w:color="auto"/>
              <w:left w:val="single" w:sz="4" w:space="0" w:color="auto"/>
              <w:bottom w:val="single" w:sz="4" w:space="0" w:color="auto"/>
              <w:right w:val="single" w:sz="4" w:space="0" w:color="auto"/>
            </w:tcBorders>
          </w:tcPr>
          <w:p w14:paraId="75933BF3" w14:textId="77777777" w:rsidR="001C23A9" w:rsidRDefault="001C23A9" w:rsidP="0076589C">
            <w:pPr>
              <w:pStyle w:val="Default"/>
              <w:rPr>
                <w:sz w:val="23"/>
                <w:szCs w:val="23"/>
              </w:rPr>
            </w:pPr>
          </w:p>
        </w:tc>
      </w:tr>
      <w:tr w:rsidR="001C23A9" w14:paraId="75933BF7" w14:textId="77777777" w:rsidTr="0076589C">
        <w:trPr>
          <w:trHeight w:val="109"/>
        </w:trPr>
        <w:tc>
          <w:tcPr>
            <w:tcW w:w="7621" w:type="dxa"/>
            <w:tcBorders>
              <w:top w:val="single" w:sz="4" w:space="0" w:color="auto"/>
              <w:left w:val="single" w:sz="4" w:space="0" w:color="auto"/>
              <w:bottom w:val="single" w:sz="4" w:space="0" w:color="auto"/>
              <w:right w:val="single" w:sz="4" w:space="0" w:color="auto"/>
            </w:tcBorders>
          </w:tcPr>
          <w:p w14:paraId="75933BF5" w14:textId="77777777" w:rsidR="001C23A9" w:rsidRDefault="001C23A9" w:rsidP="0076589C">
            <w:pPr>
              <w:pStyle w:val="Default"/>
              <w:jc w:val="right"/>
              <w:rPr>
                <w:sz w:val="23"/>
                <w:szCs w:val="23"/>
              </w:rPr>
            </w:pPr>
            <w:r>
              <w:rPr>
                <w:sz w:val="23"/>
                <w:szCs w:val="23"/>
              </w:rPr>
              <w:t xml:space="preserve">Kopējā līguma summa EUR (ar PVN ) </w:t>
            </w:r>
          </w:p>
        </w:tc>
        <w:tc>
          <w:tcPr>
            <w:tcW w:w="1559" w:type="dxa"/>
            <w:tcBorders>
              <w:top w:val="single" w:sz="4" w:space="0" w:color="auto"/>
              <w:left w:val="single" w:sz="4" w:space="0" w:color="auto"/>
              <w:bottom w:val="single" w:sz="4" w:space="0" w:color="auto"/>
              <w:right w:val="single" w:sz="4" w:space="0" w:color="auto"/>
            </w:tcBorders>
          </w:tcPr>
          <w:p w14:paraId="75933BF6" w14:textId="77777777" w:rsidR="001C23A9" w:rsidRDefault="001C23A9" w:rsidP="0076589C">
            <w:pPr>
              <w:pStyle w:val="Default"/>
              <w:rPr>
                <w:sz w:val="23"/>
                <w:szCs w:val="23"/>
              </w:rPr>
            </w:pPr>
          </w:p>
        </w:tc>
      </w:tr>
    </w:tbl>
    <w:p w14:paraId="75933BF8" w14:textId="77777777" w:rsidR="00F06F6F" w:rsidRPr="00F60E7D" w:rsidRDefault="00F06F6F" w:rsidP="00F06F6F">
      <w:pPr>
        <w:ind w:left="360"/>
        <w:rPr>
          <w:b/>
        </w:rPr>
      </w:pPr>
    </w:p>
    <w:p w14:paraId="75933BF9" w14:textId="77777777" w:rsidR="00F06F6F" w:rsidRDefault="00F06F6F" w:rsidP="00F06F6F">
      <w:pPr>
        <w:ind w:left="360"/>
        <w:jc w:val="right"/>
        <w:rPr>
          <w:b/>
        </w:rPr>
      </w:pPr>
    </w:p>
    <w:p w14:paraId="75933BFA" w14:textId="77777777" w:rsidR="002243D5" w:rsidRPr="00F60E7D" w:rsidRDefault="002243D5" w:rsidP="00F06F6F">
      <w:pPr>
        <w:ind w:left="360"/>
        <w:jc w:val="right"/>
        <w:rPr>
          <w:b/>
        </w:rPr>
      </w:pPr>
    </w:p>
    <w:p w14:paraId="75933BFB" w14:textId="77777777" w:rsidR="006A59DA" w:rsidRPr="006A59DA" w:rsidRDefault="006A59DA" w:rsidP="00C07B94">
      <w:pPr>
        <w:pStyle w:val="ListParagraph"/>
        <w:numPr>
          <w:ilvl w:val="0"/>
          <w:numId w:val="59"/>
        </w:numPr>
        <w:ind w:left="567" w:hanging="425"/>
        <w:jc w:val="both"/>
        <w:rPr>
          <w:sz w:val="22"/>
          <w:szCs w:val="22"/>
        </w:rPr>
      </w:pPr>
      <w:r w:rsidRPr="000B3DA0">
        <w:t>Finanšu piedāvājums iesniedzams, izmantojot tabulā minēto formātu</w:t>
      </w:r>
      <w:r>
        <w:t>.</w:t>
      </w:r>
    </w:p>
    <w:p w14:paraId="75933BFC" w14:textId="77777777" w:rsidR="00F06F6F" w:rsidRPr="006A59DA" w:rsidRDefault="003B0AF0" w:rsidP="00C07B94">
      <w:pPr>
        <w:pStyle w:val="ListParagraph"/>
        <w:numPr>
          <w:ilvl w:val="0"/>
          <w:numId w:val="59"/>
        </w:numPr>
        <w:ind w:left="567" w:hanging="425"/>
        <w:jc w:val="both"/>
        <w:rPr>
          <w:sz w:val="22"/>
          <w:szCs w:val="22"/>
        </w:rPr>
      </w:pPr>
      <w:r w:rsidRPr="0064663C">
        <w:t>M</w:t>
      </w:r>
      <w:r>
        <w:t xml:space="preserve">aksimālā līgumcena </w:t>
      </w:r>
      <w:r w:rsidRPr="0064663C">
        <w:t xml:space="preserve">ir maksimālā summa, </w:t>
      </w:r>
      <w:r>
        <w:t>kas var tikt samaksāta p</w:t>
      </w:r>
      <w:r w:rsidRPr="0064663C">
        <w:t xml:space="preserve">iegādātājam noslēgtā līguma ietvaros. </w:t>
      </w:r>
    </w:p>
    <w:p w14:paraId="75933BFD" w14:textId="77777777" w:rsidR="006A59DA" w:rsidRPr="002A0CF8" w:rsidRDefault="006A59DA" w:rsidP="002A0CF8">
      <w:pPr>
        <w:jc w:val="both"/>
        <w:rPr>
          <w:sz w:val="22"/>
          <w:szCs w:val="22"/>
        </w:rPr>
      </w:pPr>
    </w:p>
    <w:p w14:paraId="75933BFE" w14:textId="77777777" w:rsidR="006A59DA" w:rsidRPr="002D3738" w:rsidRDefault="006A59DA" w:rsidP="002A0CF8">
      <w:pPr>
        <w:jc w:val="both"/>
        <w:rPr>
          <w:sz w:val="22"/>
          <w:szCs w:val="22"/>
        </w:rPr>
      </w:pPr>
    </w:p>
    <w:p w14:paraId="75933BFF" w14:textId="77777777" w:rsidR="003B0AF0" w:rsidRDefault="003B0AF0" w:rsidP="002A0CF8">
      <w:pPr>
        <w:spacing w:line="360" w:lineRule="auto"/>
        <w:rPr>
          <w:b/>
          <w:sz w:val="22"/>
          <w:szCs w:val="22"/>
        </w:rPr>
      </w:pPr>
    </w:p>
    <w:p w14:paraId="75933C00" w14:textId="77777777" w:rsidR="00F06F6F" w:rsidRPr="00F60E7D" w:rsidRDefault="00785BFF" w:rsidP="00F06F6F">
      <w:pPr>
        <w:spacing w:line="360" w:lineRule="auto"/>
        <w:ind w:left="360"/>
        <w:rPr>
          <w:sz w:val="22"/>
          <w:szCs w:val="22"/>
        </w:rPr>
      </w:pPr>
      <w:r w:rsidRPr="00785BFF">
        <w:rPr>
          <w:b/>
          <w:sz w:val="22"/>
          <w:szCs w:val="22"/>
        </w:rPr>
        <w:t>Mūsu piedāvājuma kopsumma EUR (bez PVN) ir:</w:t>
      </w:r>
    </w:p>
    <w:p w14:paraId="75933C01" w14:textId="77777777" w:rsidR="00F06F6F" w:rsidRPr="00F60E7D" w:rsidRDefault="00F06F6F" w:rsidP="00F06F6F">
      <w:pPr>
        <w:spacing w:line="360" w:lineRule="auto"/>
        <w:ind w:left="360"/>
        <w:rPr>
          <w:sz w:val="22"/>
          <w:szCs w:val="22"/>
        </w:rPr>
      </w:pPr>
      <w:r w:rsidRPr="00F60E7D">
        <w:rPr>
          <w:sz w:val="22"/>
          <w:szCs w:val="22"/>
        </w:rPr>
        <w:t>___________________________________________________________________________</w:t>
      </w:r>
    </w:p>
    <w:p w14:paraId="75933C02" w14:textId="77777777" w:rsidR="00F06F6F" w:rsidRPr="00F60E7D" w:rsidRDefault="00F06F6F" w:rsidP="00F06F6F">
      <w:pPr>
        <w:spacing w:line="360" w:lineRule="auto"/>
        <w:ind w:left="360"/>
      </w:pPr>
    </w:p>
    <w:p w14:paraId="75933C03" w14:textId="77777777" w:rsidR="00F06F6F" w:rsidRPr="008B3275" w:rsidRDefault="00F06F6F" w:rsidP="00F06F6F">
      <w:pPr>
        <w:spacing w:line="360" w:lineRule="auto"/>
        <w:rPr>
          <w:sz w:val="22"/>
          <w:szCs w:val="22"/>
        </w:rPr>
      </w:pPr>
    </w:p>
    <w:p w14:paraId="75933C04" w14:textId="77777777" w:rsidR="00844DFA" w:rsidRDefault="00844DFA" w:rsidP="00F06F6F">
      <w:pPr>
        <w:spacing w:line="360" w:lineRule="auto"/>
        <w:ind w:left="360"/>
        <w:rPr>
          <w:sz w:val="22"/>
          <w:szCs w:val="22"/>
        </w:rPr>
      </w:pPr>
      <w:r w:rsidRPr="00844DFA">
        <w:rPr>
          <w:sz w:val="22"/>
          <w:szCs w:val="22"/>
        </w:rPr>
        <w:t>Ar šo mēs apstiprinām un apliecinām sniegto ziņu patiesumu.</w:t>
      </w:r>
    </w:p>
    <w:p w14:paraId="75933C05" w14:textId="77777777" w:rsidR="00F06F6F" w:rsidRPr="008B3275" w:rsidRDefault="00F06F6F" w:rsidP="004A54FB">
      <w:pPr>
        <w:spacing w:line="360" w:lineRule="auto"/>
        <w:ind w:left="360"/>
        <w:rPr>
          <w:sz w:val="22"/>
          <w:szCs w:val="22"/>
        </w:rPr>
      </w:pPr>
    </w:p>
    <w:tbl>
      <w:tblPr>
        <w:tblW w:w="9130" w:type="dxa"/>
        <w:tblLook w:val="01E0" w:firstRow="1" w:lastRow="1" w:firstColumn="1" w:lastColumn="1" w:noHBand="0" w:noVBand="0"/>
      </w:tblPr>
      <w:tblGrid>
        <w:gridCol w:w="6032"/>
        <w:gridCol w:w="3098"/>
      </w:tblGrid>
      <w:tr w:rsidR="00F06F6F" w:rsidRPr="008B3275" w14:paraId="75933C09" w14:textId="77777777" w:rsidTr="00C73B81">
        <w:trPr>
          <w:trHeight w:val="244"/>
        </w:trPr>
        <w:tc>
          <w:tcPr>
            <w:tcW w:w="6032" w:type="dxa"/>
            <w:shd w:val="clear" w:color="auto" w:fill="auto"/>
          </w:tcPr>
          <w:p w14:paraId="75933C06" w14:textId="77777777" w:rsidR="00805C5A" w:rsidRPr="008B3275" w:rsidRDefault="00805C5A" w:rsidP="004A54FB">
            <w:pPr>
              <w:rPr>
                <w:sz w:val="22"/>
                <w:szCs w:val="22"/>
              </w:rPr>
            </w:pPr>
          </w:p>
          <w:p w14:paraId="75933C07" w14:textId="77777777" w:rsidR="00F06F6F" w:rsidRPr="008B3275" w:rsidRDefault="00F06F6F" w:rsidP="004A54FB">
            <w:pPr>
              <w:ind w:firstLine="426"/>
              <w:rPr>
                <w:b/>
                <w:sz w:val="22"/>
                <w:szCs w:val="22"/>
              </w:rPr>
            </w:pPr>
            <w:r w:rsidRPr="008B3275">
              <w:rPr>
                <w:sz w:val="22"/>
                <w:szCs w:val="22"/>
              </w:rPr>
              <w:t>Pretendenta pilnvarotā pārstāvja pilns amata nosaukums:</w:t>
            </w:r>
          </w:p>
        </w:tc>
        <w:tc>
          <w:tcPr>
            <w:tcW w:w="3098" w:type="dxa"/>
            <w:shd w:val="clear" w:color="auto" w:fill="auto"/>
          </w:tcPr>
          <w:p w14:paraId="75933C08" w14:textId="77777777" w:rsidR="00F06F6F" w:rsidRPr="008B3275" w:rsidRDefault="00F06F6F" w:rsidP="004A54FB">
            <w:pPr>
              <w:ind w:left="360"/>
              <w:jc w:val="center"/>
              <w:rPr>
                <w:b/>
                <w:sz w:val="22"/>
                <w:szCs w:val="22"/>
              </w:rPr>
            </w:pPr>
          </w:p>
        </w:tc>
      </w:tr>
      <w:tr w:rsidR="00F06F6F" w:rsidRPr="008B3275" w14:paraId="75933C0D" w14:textId="77777777" w:rsidTr="00C73B81">
        <w:trPr>
          <w:trHeight w:val="777"/>
        </w:trPr>
        <w:tc>
          <w:tcPr>
            <w:tcW w:w="6032" w:type="dxa"/>
            <w:shd w:val="clear" w:color="auto" w:fill="auto"/>
          </w:tcPr>
          <w:p w14:paraId="75933C0A" w14:textId="77777777" w:rsidR="00F06F6F" w:rsidRPr="008B3275" w:rsidRDefault="00F06F6F" w:rsidP="004A54FB">
            <w:pPr>
              <w:ind w:left="360"/>
              <w:rPr>
                <w:sz w:val="22"/>
                <w:szCs w:val="22"/>
              </w:rPr>
            </w:pPr>
          </w:p>
          <w:p w14:paraId="75933C0B" w14:textId="77777777" w:rsidR="00F06F6F" w:rsidRPr="008B3275" w:rsidRDefault="00F06F6F" w:rsidP="0072253E">
            <w:pPr>
              <w:ind w:left="360" w:firstLine="66"/>
              <w:rPr>
                <w:sz w:val="22"/>
                <w:szCs w:val="22"/>
              </w:rPr>
            </w:pPr>
            <w:r w:rsidRPr="008B3275">
              <w:rPr>
                <w:sz w:val="22"/>
                <w:szCs w:val="22"/>
              </w:rPr>
              <w:t>Paraksts:</w:t>
            </w:r>
          </w:p>
        </w:tc>
        <w:tc>
          <w:tcPr>
            <w:tcW w:w="3098" w:type="dxa"/>
            <w:shd w:val="clear" w:color="auto" w:fill="auto"/>
          </w:tcPr>
          <w:p w14:paraId="75933C0C" w14:textId="77777777" w:rsidR="00F06F6F" w:rsidRPr="008B3275" w:rsidRDefault="00F06F6F" w:rsidP="004A54FB">
            <w:pPr>
              <w:ind w:left="360"/>
              <w:jc w:val="center"/>
              <w:rPr>
                <w:b/>
                <w:sz w:val="22"/>
                <w:szCs w:val="22"/>
              </w:rPr>
            </w:pPr>
          </w:p>
        </w:tc>
      </w:tr>
      <w:tr w:rsidR="00F06F6F" w:rsidRPr="008B3275" w14:paraId="75933C10" w14:textId="77777777" w:rsidTr="00C73B81">
        <w:trPr>
          <w:trHeight w:val="518"/>
        </w:trPr>
        <w:tc>
          <w:tcPr>
            <w:tcW w:w="6032" w:type="dxa"/>
            <w:shd w:val="clear" w:color="auto" w:fill="auto"/>
          </w:tcPr>
          <w:p w14:paraId="75933C0E" w14:textId="77777777" w:rsidR="00F06F6F" w:rsidRPr="008B3275" w:rsidRDefault="00F06F6F" w:rsidP="0072253E">
            <w:pPr>
              <w:ind w:left="360" w:firstLine="66"/>
              <w:rPr>
                <w:sz w:val="22"/>
                <w:szCs w:val="22"/>
              </w:rPr>
            </w:pPr>
            <w:r w:rsidRPr="008B3275">
              <w:rPr>
                <w:sz w:val="22"/>
                <w:szCs w:val="22"/>
              </w:rPr>
              <w:t>Paraksta atšifrējums:</w:t>
            </w:r>
          </w:p>
        </w:tc>
        <w:tc>
          <w:tcPr>
            <w:tcW w:w="3098" w:type="dxa"/>
            <w:shd w:val="clear" w:color="auto" w:fill="auto"/>
          </w:tcPr>
          <w:p w14:paraId="75933C0F" w14:textId="77777777" w:rsidR="00F06F6F" w:rsidRPr="008B3275" w:rsidRDefault="00F06F6F" w:rsidP="004A54FB">
            <w:pPr>
              <w:ind w:left="360"/>
              <w:jc w:val="center"/>
              <w:rPr>
                <w:b/>
                <w:sz w:val="22"/>
                <w:szCs w:val="22"/>
              </w:rPr>
            </w:pPr>
          </w:p>
        </w:tc>
      </w:tr>
    </w:tbl>
    <w:p w14:paraId="07EE72D1" w14:textId="77777777" w:rsidR="002B74CB" w:rsidRDefault="002B74CB">
      <w:r>
        <w:br w:type="page"/>
      </w:r>
    </w:p>
    <w:p w14:paraId="3B047736" w14:textId="6181F260" w:rsidR="00666A45" w:rsidRDefault="00666A45" w:rsidP="008B3275">
      <w:pPr>
        <w:jc w:val="both"/>
      </w:pPr>
    </w:p>
    <w:p w14:paraId="4719C091" w14:textId="557E5F57" w:rsidR="00666A45" w:rsidRPr="00627501" w:rsidRDefault="00666A45" w:rsidP="00666A45">
      <w:pPr>
        <w:jc w:val="right"/>
      </w:pPr>
      <w:r>
        <w:t>4</w:t>
      </w:r>
      <w:r w:rsidRPr="00627501">
        <w:t>. pielikums</w:t>
      </w:r>
    </w:p>
    <w:p w14:paraId="41FD5D5B" w14:textId="77777777" w:rsidR="00666A45" w:rsidRPr="00627501" w:rsidRDefault="00666A45" w:rsidP="00666A45">
      <w:pPr>
        <w:jc w:val="right"/>
        <w:rPr>
          <w:sz w:val="20"/>
          <w:szCs w:val="20"/>
        </w:rPr>
      </w:pPr>
      <w:r w:rsidRPr="00627501">
        <w:rPr>
          <w:sz w:val="20"/>
          <w:szCs w:val="20"/>
        </w:rPr>
        <w:t>Iepirkuma</w:t>
      </w:r>
    </w:p>
    <w:p w14:paraId="2FF34E5E" w14:textId="4F0312E5" w:rsidR="00666A45" w:rsidRPr="00627501" w:rsidRDefault="00666A45" w:rsidP="00666A45">
      <w:pPr>
        <w:jc w:val="right"/>
        <w:rPr>
          <w:sz w:val="20"/>
          <w:szCs w:val="20"/>
        </w:rPr>
      </w:pPr>
      <w:r w:rsidRPr="00627501">
        <w:rPr>
          <w:sz w:val="20"/>
          <w:szCs w:val="20"/>
        </w:rPr>
        <w:t xml:space="preserve">„Valsts kases </w:t>
      </w:r>
      <w:proofErr w:type="spellStart"/>
      <w:r w:rsidRPr="00627501">
        <w:rPr>
          <w:sz w:val="20"/>
          <w:szCs w:val="20"/>
        </w:rPr>
        <w:t>ePakalpojumu</w:t>
      </w:r>
      <w:proofErr w:type="spellEnd"/>
      <w:r w:rsidRPr="00627501">
        <w:rPr>
          <w:sz w:val="20"/>
          <w:szCs w:val="20"/>
        </w:rPr>
        <w:t xml:space="preserve"> sistēmu</w:t>
      </w:r>
    </w:p>
    <w:p w14:paraId="24122B9D" w14:textId="77777777" w:rsidR="00666A45" w:rsidRPr="00627501" w:rsidRDefault="00666A45" w:rsidP="00666A45">
      <w:pPr>
        <w:jc w:val="right"/>
        <w:rPr>
          <w:sz w:val="20"/>
          <w:szCs w:val="20"/>
        </w:rPr>
      </w:pPr>
      <w:r w:rsidRPr="00627501">
        <w:rPr>
          <w:sz w:val="20"/>
          <w:szCs w:val="20"/>
        </w:rPr>
        <w:t>lietojamības izpēte”</w:t>
      </w:r>
      <w:r w:rsidRPr="00627501" w:rsidDel="005F7F70">
        <w:rPr>
          <w:sz w:val="20"/>
          <w:szCs w:val="20"/>
        </w:rPr>
        <w:t xml:space="preserve"> </w:t>
      </w:r>
    </w:p>
    <w:p w14:paraId="681FFA1A" w14:textId="77777777" w:rsidR="00666A45" w:rsidRPr="006A4020" w:rsidRDefault="00666A45" w:rsidP="00666A45">
      <w:pPr>
        <w:jc w:val="right"/>
      </w:pPr>
      <w:r w:rsidRPr="00627501">
        <w:rPr>
          <w:sz w:val="20"/>
          <w:szCs w:val="20"/>
        </w:rPr>
        <w:t>(</w:t>
      </w:r>
      <w:proofErr w:type="spellStart"/>
      <w:r w:rsidRPr="00627501">
        <w:rPr>
          <w:sz w:val="20"/>
          <w:szCs w:val="20"/>
        </w:rPr>
        <w:t>Nr.VK</w:t>
      </w:r>
      <w:proofErr w:type="spellEnd"/>
      <w:r w:rsidRPr="00627501">
        <w:rPr>
          <w:sz w:val="20"/>
          <w:szCs w:val="20"/>
        </w:rPr>
        <w:t>/2017/06) nolikumam</w:t>
      </w:r>
    </w:p>
    <w:p w14:paraId="2DCAB002" w14:textId="77777777" w:rsidR="00666A45" w:rsidRPr="006A4020" w:rsidRDefault="00666A45" w:rsidP="00666A45">
      <w:pPr>
        <w:jc w:val="center"/>
        <w:rPr>
          <w:b/>
          <w:sz w:val="28"/>
          <w:szCs w:val="28"/>
        </w:rPr>
      </w:pPr>
    </w:p>
    <w:p w14:paraId="53CEFA2B" w14:textId="77777777" w:rsidR="00666A45" w:rsidRDefault="00666A45" w:rsidP="00666A45">
      <w:pPr>
        <w:jc w:val="center"/>
        <w:rPr>
          <w:b/>
          <w:sz w:val="28"/>
          <w:szCs w:val="28"/>
        </w:rPr>
      </w:pPr>
    </w:p>
    <w:p w14:paraId="46601B5D" w14:textId="77777777" w:rsidR="00666A45" w:rsidRDefault="00666A45" w:rsidP="00666A45">
      <w:pPr>
        <w:jc w:val="center"/>
        <w:rPr>
          <w:b/>
          <w:sz w:val="28"/>
          <w:szCs w:val="28"/>
        </w:rPr>
      </w:pPr>
    </w:p>
    <w:p w14:paraId="70068D28" w14:textId="77777777" w:rsidR="00666A45" w:rsidRPr="00627501" w:rsidRDefault="00666A45" w:rsidP="00666A45">
      <w:pPr>
        <w:jc w:val="center"/>
        <w:rPr>
          <w:sz w:val="26"/>
          <w:szCs w:val="26"/>
        </w:rPr>
      </w:pPr>
      <w:r w:rsidRPr="00627501">
        <w:rPr>
          <w:b/>
          <w:sz w:val="26"/>
          <w:szCs w:val="26"/>
        </w:rPr>
        <w:t>KONFIDENCIALITĀTES SAISTĪBU APLIECINĀJUMS</w:t>
      </w:r>
    </w:p>
    <w:p w14:paraId="46623795" w14:textId="77777777" w:rsidR="00666A45" w:rsidRPr="006A4020" w:rsidRDefault="00666A45" w:rsidP="00666A45">
      <w:pPr>
        <w:jc w:val="center"/>
        <w:rPr>
          <w:sz w:val="28"/>
          <w:szCs w:val="28"/>
        </w:rPr>
      </w:pPr>
    </w:p>
    <w:p w14:paraId="40FB394D" w14:textId="77777777" w:rsidR="00666A45" w:rsidRPr="006A4020" w:rsidRDefault="00666A45" w:rsidP="00666A45">
      <w:pPr>
        <w:keepNext/>
        <w:jc w:val="center"/>
        <w:outlineLvl w:val="0"/>
        <w:rPr>
          <w:b/>
          <w:szCs w:val="36"/>
        </w:rPr>
      </w:pPr>
      <w:r w:rsidRPr="006A4020">
        <w:rPr>
          <w:szCs w:val="36"/>
        </w:rPr>
        <w:t>Es,</w:t>
      </w:r>
      <w:r w:rsidRPr="006A4020">
        <w:rPr>
          <w:b/>
          <w:szCs w:val="36"/>
        </w:rPr>
        <w:t>__________________________________________________________________</w:t>
      </w:r>
    </w:p>
    <w:p w14:paraId="00D22794" w14:textId="77777777" w:rsidR="00666A45" w:rsidRPr="006A4020" w:rsidRDefault="00666A45" w:rsidP="00666A45">
      <w:pPr>
        <w:jc w:val="center"/>
        <w:rPr>
          <w:sz w:val="20"/>
        </w:rPr>
      </w:pPr>
      <w:r w:rsidRPr="006A4020">
        <w:rPr>
          <w:sz w:val="20"/>
        </w:rPr>
        <w:t>vārds uzvārds, personas kods</w:t>
      </w:r>
    </w:p>
    <w:p w14:paraId="1944FBC3" w14:textId="77777777" w:rsidR="00666A45" w:rsidRPr="006A4020" w:rsidRDefault="00666A45" w:rsidP="00666A45">
      <w:pPr>
        <w:rPr>
          <w:sz w:val="28"/>
          <w:szCs w:val="28"/>
        </w:rPr>
      </w:pPr>
      <w:r w:rsidRPr="006A4020">
        <w:rPr>
          <w:sz w:val="28"/>
          <w:szCs w:val="28"/>
        </w:rPr>
        <w:t>________________________________________________________________</w:t>
      </w:r>
    </w:p>
    <w:p w14:paraId="067B14A7" w14:textId="77777777" w:rsidR="00666A45" w:rsidRPr="006A4020" w:rsidRDefault="00666A45" w:rsidP="00666A45">
      <w:pPr>
        <w:jc w:val="center"/>
        <w:rPr>
          <w:sz w:val="20"/>
        </w:rPr>
      </w:pPr>
      <w:r w:rsidRPr="006A4020">
        <w:rPr>
          <w:sz w:val="20"/>
        </w:rPr>
        <w:t>Juridiskas personas nosaukums, reģistrācijas Nr., juridiskā adrese</w:t>
      </w:r>
    </w:p>
    <w:p w14:paraId="3AD3FB1C" w14:textId="77777777" w:rsidR="00666A45" w:rsidRPr="006A4020" w:rsidRDefault="00666A45" w:rsidP="00666A45">
      <w:pPr>
        <w:rPr>
          <w:sz w:val="28"/>
          <w:szCs w:val="28"/>
        </w:rPr>
      </w:pPr>
      <w:r w:rsidRPr="006A4020">
        <w:rPr>
          <w:sz w:val="28"/>
          <w:szCs w:val="28"/>
        </w:rPr>
        <w:t>________________________________________________________________</w:t>
      </w:r>
    </w:p>
    <w:p w14:paraId="71553859" w14:textId="77777777" w:rsidR="00666A45" w:rsidRPr="006A4020" w:rsidRDefault="00666A45" w:rsidP="00666A45">
      <w:pPr>
        <w:rPr>
          <w:sz w:val="28"/>
          <w:szCs w:val="28"/>
        </w:rPr>
      </w:pPr>
    </w:p>
    <w:p w14:paraId="6D5FA850" w14:textId="77777777" w:rsidR="00666A45" w:rsidRPr="006A4020" w:rsidRDefault="00666A45" w:rsidP="00666A45">
      <w:pPr>
        <w:jc w:val="both"/>
      </w:pPr>
      <w:r>
        <w:t xml:space="preserve">ieinteresētā PIEGĀDĀTĀJA </w:t>
      </w:r>
      <w:r w:rsidRPr="006A4020">
        <w:t>pārstāvis, apņemos</w:t>
      </w:r>
      <w:r w:rsidRPr="008C74B7">
        <w:t xml:space="preserve"> </w:t>
      </w:r>
      <w:r w:rsidRPr="002A169B">
        <w:t>Valsts budžeta elektronisko norēķinu sistēma</w:t>
      </w:r>
      <w:r>
        <w:t>s</w:t>
      </w:r>
      <w:r w:rsidRPr="002A169B">
        <w:t xml:space="preserve"> “</w:t>
      </w:r>
      <w:proofErr w:type="spellStart"/>
      <w:r w:rsidRPr="002A169B">
        <w:t>eKase</w:t>
      </w:r>
      <w:proofErr w:type="spellEnd"/>
      <w:r w:rsidRPr="002A169B">
        <w:t>” un Ministriju, centrālo valsts iestāžu un pašvaldību budžeta pārskatu informācijas sistēmas “</w:t>
      </w:r>
      <w:proofErr w:type="spellStart"/>
      <w:r w:rsidRPr="002A169B">
        <w:t>ePārskati</w:t>
      </w:r>
      <w:proofErr w:type="spellEnd"/>
      <w:r w:rsidRPr="002A169B">
        <w:t>”</w:t>
      </w:r>
      <w:r w:rsidRPr="006A4020">
        <w:t xml:space="preserve"> (turpmāk – Sistēmas</w:t>
      </w:r>
      <w:r>
        <w:t xml:space="preserve">) </w:t>
      </w:r>
      <w:r w:rsidRPr="006A4020">
        <w:t>esošo un ar to saistīto infor</w:t>
      </w:r>
      <w:r>
        <w:t>māciju izmantot tikai 25.09.2017</w:t>
      </w:r>
      <w:r w:rsidRPr="006A4020">
        <w:t xml:space="preserve">. </w:t>
      </w:r>
      <w:r>
        <w:t>iepirkuma</w:t>
      </w:r>
      <w:r w:rsidRPr="006A4020">
        <w:t xml:space="preserve"> Nr. VK/</w:t>
      </w:r>
      <w:r>
        <w:t>2017</w:t>
      </w:r>
      <w:r w:rsidRPr="006A4020">
        <w:t>/</w:t>
      </w:r>
      <w:r>
        <w:t xml:space="preserve">06 </w:t>
      </w:r>
      <w:r w:rsidRPr="006A4020">
        <w:t xml:space="preserve">(turpmāk - </w:t>
      </w:r>
      <w:r>
        <w:t>IEPIRKUMS</w:t>
      </w:r>
      <w:r w:rsidRPr="006A4020">
        <w:t>)</w:t>
      </w:r>
      <w:r>
        <w:t xml:space="preserve"> piedāvājuma</w:t>
      </w:r>
      <w:r w:rsidRPr="006A4020">
        <w:t xml:space="preserve"> izpildes mērķiem, apzinoties tās ierobežotas pieejamības informācijas statusu un ievērojot Latvijas Republikas normatīvos aktus.</w:t>
      </w:r>
    </w:p>
    <w:p w14:paraId="09C8FA2E" w14:textId="77777777" w:rsidR="00666A45" w:rsidRPr="006A4020" w:rsidRDefault="00666A45" w:rsidP="00666A45">
      <w:pPr>
        <w:spacing w:after="120"/>
        <w:ind w:left="283" w:firstLine="284"/>
        <w:jc w:val="both"/>
      </w:pPr>
    </w:p>
    <w:p w14:paraId="7E326696" w14:textId="77777777" w:rsidR="00666A45" w:rsidRPr="006A4020" w:rsidRDefault="00666A45" w:rsidP="00666A45">
      <w:pPr>
        <w:spacing w:after="120"/>
        <w:ind w:firstLine="284"/>
        <w:jc w:val="both"/>
      </w:pPr>
      <w:r w:rsidRPr="006A4020">
        <w:t xml:space="preserve">Esmu informēts (-a), ka, </w:t>
      </w:r>
      <w:r w:rsidRPr="006A4020">
        <w:rPr>
          <w:bCs/>
        </w:rPr>
        <w:t>neatkarīgi no informācijas vai datu glabāšanas vides un formāta (mutvārdos un visu veidu datu nesējos),</w:t>
      </w:r>
      <w:r w:rsidRPr="006A4020">
        <w:t xml:space="preserve"> izmantojot iegūto piekļuvi Sistēmās esošajai un ar to saistītajai informācijai un datiem tam neparedzētiem nolūkiem, t.sk. nododot trešajām personām, varu nodarīt kaitējumu vai zaudējumus Valsts kasei.</w:t>
      </w:r>
    </w:p>
    <w:p w14:paraId="6E968B51" w14:textId="77777777" w:rsidR="00666A45" w:rsidRPr="006A4020" w:rsidRDefault="00666A45" w:rsidP="00666A45">
      <w:pPr>
        <w:spacing w:after="120"/>
        <w:ind w:firstLine="284"/>
        <w:jc w:val="both"/>
      </w:pPr>
    </w:p>
    <w:p w14:paraId="206B81F6" w14:textId="77777777" w:rsidR="00666A45" w:rsidRPr="006A4020" w:rsidRDefault="00666A45" w:rsidP="00666A45">
      <w:pPr>
        <w:spacing w:after="120"/>
        <w:ind w:firstLine="284"/>
        <w:jc w:val="both"/>
      </w:pPr>
      <w:r>
        <w:t>Līdz IEPIRKUMA piedāvājuma iesniegšanas brīdim un</w:t>
      </w:r>
      <w:r w:rsidRPr="006A4020">
        <w:t xml:space="preserve"> pēc tā par ierobežotas pieejamības informāciju ir uzskatāma gan ar </w:t>
      </w:r>
      <w:r>
        <w:t>IEPIRKUMA piedāvājumu gatavošanu un iesniegšanu</w:t>
      </w:r>
      <w:r w:rsidRPr="006A4020">
        <w:t xml:space="preserve"> saistīta, gan Sistēmās esoša un ar Sistēmām saistīta informācija un dati, t.sk., bet ne tikai:</w:t>
      </w:r>
    </w:p>
    <w:p w14:paraId="5765849F" w14:textId="77777777" w:rsidR="00666A45" w:rsidRPr="006A4020" w:rsidRDefault="00666A45" w:rsidP="00666A45">
      <w:pPr>
        <w:numPr>
          <w:ilvl w:val="0"/>
          <w:numId w:val="40"/>
        </w:numPr>
        <w:jc w:val="both"/>
      </w:pPr>
      <w:r w:rsidRPr="006A4020">
        <w:rPr>
          <w:bCs/>
        </w:rPr>
        <w:t>fizisko personu dati;</w:t>
      </w:r>
    </w:p>
    <w:p w14:paraId="6C9DA1D3" w14:textId="77777777" w:rsidR="00666A45" w:rsidRPr="00620995" w:rsidRDefault="00666A45" w:rsidP="00666A45">
      <w:pPr>
        <w:numPr>
          <w:ilvl w:val="0"/>
          <w:numId w:val="40"/>
        </w:numPr>
        <w:jc w:val="both"/>
      </w:pPr>
      <w:r w:rsidRPr="006A4020">
        <w:rPr>
          <w:bCs/>
        </w:rPr>
        <w:t>komerciāla vai tehniska informācija un dati;</w:t>
      </w:r>
    </w:p>
    <w:p w14:paraId="7656023A" w14:textId="77777777" w:rsidR="00666A45" w:rsidRPr="006A4020" w:rsidRDefault="00666A45" w:rsidP="00666A45">
      <w:pPr>
        <w:numPr>
          <w:ilvl w:val="0"/>
          <w:numId w:val="40"/>
        </w:numPr>
        <w:jc w:val="both"/>
      </w:pPr>
      <w:r>
        <w:rPr>
          <w:bCs/>
        </w:rPr>
        <w:t>ar Sistēmām saistītā nepublicētā, tikai autorizētiem lietotājiem pieejamā informācija      (t. sk. lietotāju rokasgrāmatas vai ceļveži).</w:t>
      </w:r>
    </w:p>
    <w:p w14:paraId="5CA05E89" w14:textId="77777777" w:rsidR="00666A45" w:rsidRPr="006A4020" w:rsidRDefault="00666A45" w:rsidP="00666A45">
      <w:pPr>
        <w:ind w:left="644"/>
        <w:jc w:val="both"/>
      </w:pPr>
    </w:p>
    <w:p w14:paraId="0F57842A" w14:textId="77777777" w:rsidR="00666A45" w:rsidRPr="006A4020" w:rsidRDefault="00666A45" w:rsidP="00666A45">
      <w:pPr>
        <w:spacing w:after="120"/>
        <w:jc w:val="both"/>
      </w:pPr>
    </w:p>
    <w:p w14:paraId="2B76034B" w14:textId="77777777" w:rsidR="00666A45" w:rsidRPr="006A4020" w:rsidRDefault="00666A45" w:rsidP="00666A45">
      <w:pPr>
        <w:spacing w:after="120"/>
        <w:ind w:firstLine="284"/>
        <w:jc w:val="both"/>
      </w:pPr>
      <w:r w:rsidRPr="006A4020">
        <w:t xml:space="preserve">Esmu informēts, ka par konfidencialitātes saistību pārkāpumu Valsts kase ir tiesīga piemērot līgumsodu un celt tiesā prasību pret </w:t>
      </w:r>
      <w:r w:rsidRPr="006A4020">
        <w:rPr>
          <w:u w:val="single"/>
        </w:rPr>
        <w:t>juridiskas personas nosaukums un reģistrācijas numurs</w:t>
      </w:r>
      <w:r w:rsidRPr="006A4020">
        <w:t xml:space="preserve"> par zaudējuma un/vai kaitējuma atlīdzināšanu</w:t>
      </w:r>
      <w:r w:rsidRPr="006A4020">
        <w:rPr>
          <w:color w:val="1F497D"/>
        </w:rPr>
        <w:t>.</w:t>
      </w:r>
    </w:p>
    <w:p w14:paraId="69692B63" w14:textId="77777777" w:rsidR="00666A45" w:rsidRPr="006A4020" w:rsidRDefault="00666A45" w:rsidP="00666A45">
      <w:pPr>
        <w:rPr>
          <w:sz w:val="28"/>
          <w:szCs w:val="28"/>
        </w:rPr>
      </w:pPr>
    </w:p>
    <w:p w14:paraId="02B25853" w14:textId="77777777" w:rsidR="00666A45" w:rsidRPr="006A4020" w:rsidRDefault="00666A45" w:rsidP="00666A45">
      <w:pPr>
        <w:rPr>
          <w:sz w:val="28"/>
          <w:szCs w:val="28"/>
        </w:rPr>
      </w:pPr>
    </w:p>
    <w:p w14:paraId="0EF31616" w14:textId="77777777" w:rsidR="00666A45" w:rsidRPr="006A4020" w:rsidRDefault="00666A45" w:rsidP="00666A45">
      <w:pPr>
        <w:rPr>
          <w:sz w:val="28"/>
          <w:szCs w:val="28"/>
        </w:rPr>
      </w:pPr>
    </w:p>
    <w:p w14:paraId="1EA30ABC" w14:textId="77777777" w:rsidR="00666A45" w:rsidRPr="006A4020" w:rsidRDefault="00666A45" w:rsidP="00666A45">
      <w:pPr>
        <w:rPr>
          <w:sz w:val="28"/>
          <w:szCs w:val="28"/>
        </w:rPr>
      </w:pPr>
    </w:p>
    <w:p w14:paraId="6FDF9660" w14:textId="77777777" w:rsidR="00666A45" w:rsidRPr="006A4020" w:rsidRDefault="00666A45" w:rsidP="00666A45">
      <w:pPr>
        <w:rPr>
          <w:sz w:val="28"/>
          <w:szCs w:val="28"/>
        </w:rPr>
      </w:pPr>
      <w:r w:rsidRPr="006A4020">
        <w:t>Rīgā,</w:t>
      </w:r>
      <w:r w:rsidRPr="006A4020">
        <w:rPr>
          <w:sz w:val="28"/>
          <w:szCs w:val="28"/>
        </w:rPr>
        <w:t xml:space="preserve"> ___________              _______________________             _____________</w:t>
      </w:r>
    </w:p>
    <w:p w14:paraId="6F98D709" w14:textId="77777777" w:rsidR="00666A45" w:rsidRPr="006A4020" w:rsidRDefault="00666A45" w:rsidP="00666A45">
      <w:pPr>
        <w:rPr>
          <w:sz w:val="28"/>
          <w:szCs w:val="28"/>
        </w:rPr>
      </w:pPr>
      <w:r w:rsidRPr="006A4020">
        <w:rPr>
          <w:sz w:val="20"/>
        </w:rPr>
        <w:t xml:space="preserve">                  (datums)</w:t>
      </w:r>
      <w:r w:rsidRPr="006A4020">
        <w:rPr>
          <w:sz w:val="20"/>
        </w:rPr>
        <w:tab/>
      </w:r>
      <w:r w:rsidRPr="006A4020">
        <w:rPr>
          <w:sz w:val="20"/>
        </w:rPr>
        <w:tab/>
      </w:r>
      <w:r w:rsidRPr="006A4020">
        <w:rPr>
          <w:sz w:val="20"/>
        </w:rPr>
        <w:tab/>
        <w:t xml:space="preserve">                (amats)</w:t>
      </w:r>
      <w:r w:rsidRPr="006A4020">
        <w:rPr>
          <w:sz w:val="20"/>
        </w:rPr>
        <w:tab/>
      </w:r>
      <w:r w:rsidRPr="006A4020">
        <w:rPr>
          <w:sz w:val="20"/>
        </w:rPr>
        <w:tab/>
      </w:r>
      <w:r w:rsidRPr="006A4020">
        <w:rPr>
          <w:sz w:val="20"/>
        </w:rPr>
        <w:tab/>
      </w:r>
      <w:r w:rsidRPr="006A4020">
        <w:rPr>
          <w:sz w:val="20"/>
        </w:rPr>
        <w:tab/>
        <w:t xml:space="preserve">            (paraksts)</w:t>
      </w:r>
      <w:r w:rsidRPr="006A4020">
        <w:tab/>
      </w:r>
      <w:r w:rsidRPr="006A4020">
        <w:tab/>
      </w:r>
      <w:r w:rsidRPr="006A4020">
        <w:tab/>
      </w:r>
      <w:r w:rsidRPr="006A4020">
        <w:tab/>
      </w:r>
    </w:p>
    <w:p w14:paraId="1123D1AD" w14:textId="77777777" w:rsidR="008B3275" w:rsidRPr="008B3275" w:rsidRDefault="008B3275" w:rsidP="008B3275">
      <w:pPr>
        <w:jc w:val="both"/>
      </w:pPr>
    </w:p>
    <w:sectPr w:rsidR="008B3275" w:rsidRPr="008B3275" w:rsidSect="008B3275">
      <w:footerReference w:type="even" r:id="rId24"/>
      <w:footerReference w:type="default" r:id="rId25"/>
      <w:pgSz w:w="11906" w:h="16838"/>
      <w:pgMar w:top="993" w:right="991" w:bottom="1134"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D2A6D" w14:textId="77777777" w:rsidR="006639FD" w:rsidRDefault="006639FD">
      <w:r>
        <w:separator/>
      </w:r>
    </w:p>
  </w:endnote>
  <w:endnote w:type="continuationSeparator" w:id="0">
    <w:p w14:paraId="7AEEEF0B" w14:textId="77777777" w:rsidR="006639FD" w:rsidRDefault="006639FD">
      <w:r>
        <w:continuationSeparator/>
      </w:r>
    </w:p>
  </w:endnote>
  <w:endnote w:type="continuationNotice" w:id="1">
    <w:p w14:paraId="5B02F53C" w14:textId="77777777" w:rsidR="006639FD" w:rsidRDefault="006639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Neo'w Arial">
    <w:altName w:val="Arial"/>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33C36" w14:textId="77777777" w:rsidR="006639FD" w:rsidRDefault="006639FD" w:rsidP="00470D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933C37" w14:textId="77777777" w:rsidR="006639FD" w:rsidRDefault="006639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33C38" w14:textId="77777777" w:rsidR="006639FD" w:rsidRDefault="006639FD" w:rsidP="00470D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17D0">
      <w:rPr>
        <w:rStyle w:val="PageNumber"/>
        <w:noProof/>
      </w:rPr>
      <w:t>1</w:t>
    </w:r>
    <w:r>
      <w:rPr>
        <w:rStyle w:val="PageNumber"/>
      </w:rPr>
      <w:fldChar w:fldCharType="end"/>
    </w:r>
  </w:p>
  <w:p w14:paraId="75933C39" w14:textId="77777777" w:rsidR="006639FD" w:rsidRDefault="006639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33C45" w14:textId="77777777" w:rsidR="006639FD" w:rsidRDefault="006639FD" w:rsidP="00A52E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933C46" w14:textId="77777777" w:rsidR="006639FD" w:rsidRDefault="006639F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33C47" w14:textId="77A92E3F" w:rsidR="006639FD" w:rsidRDefault="006639FD" w:rsidP="00A52E16">
    <w:pPr>
      <w:pStyle w:val="Footer"/>
      <w:framePr w:wrap="around" w:vAnchor="text" w:hAnchor="margin" w:xAlign="center" w:y="1"/>
      <w:rPr>
        <w:rStyle w:val="PageNumber"/>
      </w:rPr>
    </w:pPr>
    <w:r>
      <w:rPr>
        <w:rStyle w:val="PageNumber"/>
      </w:rPr>
      <w:t>1</w:t>
    </w:r>
  </w:p>
  <w:p w14:paraId="75933C48" w14:textId="77777777" w:rsidR="006639FD" w:rsidRDefault="006639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CF4D9D" w14:textId="77777777" w:rsidR="006639FD" w:rsidRDefault="006639FD">
      <w:r>
        <w:separator/>
      </w:r>
    </w:p>
  </w:footnote>
  <w:footnote w:type="continuationSeparator" w:id="0">
    <w:p w14:paraId="2BCF6B43" w14:textId="77777777" w:rsidR="006639FD" w:rsidRDefault="006639FD">
      <w:r>
        <w:continuationSeparator/>
      </w:r>
    </w:p>
  </w:footnote>
  <w:footnote w:type="continuationNotice" w:id="1">
    <w:p w14:paraId="325EECAE" w14:textId="77777777" w:rsidR="006639FD" w:rsidRDefault="006639FD"/>
  </w:footnote>
  <w:footnote w:id="2">
    <w:p w14:paraId="75933C4F" w14:textId="77777777" w:rsidR="006639FD" w:rsidRPr="000C3990" w:rsidRDefault="006639FD" w:rsidP="00713010">
      <w:pPr>
        <w:pStyle w:val="FootnoteText"/>
        <w:rPr>
          <w:lang w:val="lv-LV"/>
        </w:rPr>
      </w:pPr>
      <w:r>
        <w:rPr>
          <w:rStyle w:val="FootnoteReference"/>
        </w:rPr>
        <w:footnoteRef/>
      </w:r>
      <w:r>
        <w:t xml:space="preserve"> </w:t>
      </w:r>
      <w:hyperlink r:id="rId1" w:history="1">
        <w:r w:rsidRPr="00EB6D11">
          <w:rPr>
            <w:rStyle w:val="Hyperlink"/>
          </w:rPr>
          <w:t>https://www.iub.gov.lv/sites/default/files/upload/skaidrojums_mazajie_videjie_uzn.pdf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33C3A" w14:textId="77777777" w:rsidR="006639FD" w:rsidRPr="00BF5385" w:rsidRDefault="006639FD" w:rsidP="00BF5385">
    <w:pPr>
      <w:widowControl w:val="0"/>
      <w:tabs>
        <w:tab w:val="center" w:pos="4320"/>
        <w:tab w:val="right" w:pos="8640"/>
      </w:tabs>
      <w:rPr>
        <w:rFonts w:eastAsia="Calibri"/>
        <w:sz w:val="22"/>
        <w:szCs w:val="22"/>
        <w:lang w:val="en-US" w:eastAsia="en-US"/>
      </w:rPr>
    </w:pPr>
  </w:p>
  <w:p w14:paraId="75933C3B" w14:textId="77777777" w:rsidR="006639FD" w:rsidRPr="00BF5385" w:rsidRDefault="006639FD" w:rsidP="00BF5385">
    <w:pPr>
      <w:widowControl w:val="0"/>
      <w:tabs>
        <w:tab w:val="center" w:pos="4320"/>
        <w:tab w:val="right" w:pos="8640"/>
      </w:tabs>
      <w:rPr>
        <w:rFonts w:eastAsia="Calibri"/>
        <w:sz w:val="22"/>
        <w:szCs w:val="22"/>
        <w:lang w:val="en-US" w:eastAsia="en-US"/>
      </w:rPr>
    </w:pPr>
  </w:p>
  <w:p w14:paraId="75933C3C" w14:textId="77777777" w:rsidR="006639FD" w:rsidRPr="00BF5385" w:rsidRDefault="006639FD" w:rsidP="00BF5385">
    <w:pPr>
      <w:widowControl w:val="0"/>
      <w:tabs>
        <w:tab w:val="center" w:pos="4320"/>
        <w:tab w:val="right" w:pos="8640"/>
      </w:tabs>
      <w:rPr>
        <w:rFonts w:eastAsia="Calibri"/>
        <w:sz w:val="22"/>
        <w:szCs w:val="22"/>
        <w:lang w:val="en-US" w:eastAsia="en-US"/>
      </w:rPr>
    </w:pPr>
  </w:p>
  <w:p w14:paraId="75933C3D" w14:textId="77777777" w:rsidR="006639FD" w:rsidRPr="00BF5385" w:rsidRDefault="006639FD" w:rsidP="00BF5385">
    <w:pPr>
      <w:widowControl w:val="0"/>
      <w:tabs>
        <w:tab w:val="center" w:pos="4320"/>
        <w:tab w:val="right" w:pos="8640"/>
      </w:tabs>
      <w:rPr>
        <w:rFonts w:eastAsia="Calibri"/>
        <w:sz w:val="22"/>
        <w:szCs w:val="22"/>
        <w:lang w:val="en-US" w:eastAsia="en-US"/>
      </w:rPr>
    </w:pPr>
  </w:p>
  <w:p w14:paraId="75933C3E" w14:textId="77777777" w:rsidR="006639FD" w:rsidRPr="00BF5385" w:rsidRDefault="006639FD" w:rsidP="00BF5385">
    <w:pPr>
      <w:widowControl w:val="0"/>
      <w:tabs>
        <w:tab w:val="center" w:pos="4320"/>
        <w:tab w:val="right" w:pos="8640"/>
      </w:tabs>
      <w:rPr>
        <w:rFonts w:eastAsia="Calibri"/>
        <w:sz w:val="22"/>
        <w:szCs w:val="22"/>
        <w:lang w:val="en-US" w:eastAsia="en-US"/>
      </w:rPr>
    </w:pPr>
  </w:p>
  <w:p w14:paraId="75933C3F" w14:textId="77777777" w:rsidR="006639FD" w:rsidRPr="00BF5385" w:rsidRDefault="006639FD" w:rsidP="00BF5385">
    <w:pPr>
      <w:widowControl w:val="0"/>
      <w:tabs>
        <w:tab w:val="center" w:pos="4320"/>
        <w:tab w:val="right" w:pos="8640"/>
      </w:tabs>
      <w:rPr>
        <w:rFonts w:eastAsia="Calibri"/>
        <w:sz w:val="22"/>
        <w:szCs w:val="22"/>
        <w:lang w:val="en-US" w:eastAsia="en-US"/>
      </w:rPr>
    </w:pPr>
  </w:p>
  <w:p w14:paraId="75933C40" w14:textId="77777777" w:rsidR="006639FD" w:rsidRPr="00BF5385" w:rsidRDefault="006639FD" w:rsidP="00BF5385">
    <w:pPr>
      <w:widowControl w:val="0"/>
      <w:tabs>
        <w:tab w:val="center" w:pos="4320"/>
        <w:tab w:val="right" w:pos="8640"/>
      </w:tabs>
      <w:rPr>
        <w:rFonts w:eastAsia="Calibri"/>
        <w:sz w:val="22"/>
        <w:szCs w:val="22"/>
        <w:lang w:val="en-US" w:eastAsia="en-US"/>
      </w:rPr>
    </w:pPr>
  </w:p>
  <w:p w14:paraId="75933C41" w14:textId="77777777" w:rsidR="006639FD" w:rsidRPr="00BF5385" w:rsidRDefault="006639FD" w:rsidP="00BF5385">
    <w:pPr>
      <w:widowControl w:val="0"/>
      <w:tabs>
        <w:tab w:val="center" w:pos="4320"/>
        <w:tab w:val="right" w:pos="8640"/>
      </w:tabs>
      <w:rPr>
        <w:rFonts w:eastAsia="Calibri"/>
        <w:sz w:val="22"/>
        <w:szCs w:val="22"/>
        <w:lang w:val="en-US" w:eastAsia="en-US"/>
      </w:rPr>
    </w:pPr>
  </w:p>
  <w:p w14:paraId="75933C42" w14:textId="77777777" w:rsidR="006639FD" w:rsidRPr="00BF5385" w:rsidRDefault="006639FD" w:rsidP="00BF5385">
    <w:pPr>
      <w:widowControl w:val="0"/>
      <w:tabs>
        <w:tab w:val="center" w:pos="4320"/>
        <w:tab w:val="right" w:pos="8640"/>
      </w:tabs>
      <w:rPr>
        <w:rFonts w:eastAsia="Calibri"/>
        <w:sz w:val="22"/>
        <w:szCs w:val="22"/>
        <w:lang w:val="en-US" w:eastAsia="en-US"/>
      </w:rPr>
    </w:pPr>
  </w:p>
  <w:p w14:paraId="75933C43" w14:textId="77777777" w:rsidR="006639FD" w:rsidRPr="00BF5385" w:rsidRDefault="006639FD" w:rsidP="00BF5385">
    <w:pPr>
      <w:widowControl w:val="0"/>
      <w:tabs>
        <w:tab w:val="center" w:pos="4320"/>
        <w:tab w:val="right" w:pos="8640"/>
      </w:tabs>
      <w:rPr>
        <w:rFonts w:eastAsia="Calibri"/>
        <w:sz w:val="22"/>
        <w:szCs w:val="22"/>
        <w:lang w:val="en-US" w:eastAsia="en-US"/>
      </w:rPr>
    </w:pPr>
  </w:p>
  <w:p w14:paraId="75933C44" w14:textId="77777777" w:rsidR="006639FD" w:rsidRDefault="006639FD" w:rsidP="00BF5385">
    <w:pPr>
      <w:widowControl w:val="0"/>
      <w:tabs>
        <w:tab w:val="center" w:pos="4320"/>
        <w:tab w:val="right" w:pos="8640"/>
      </w:tabs>
    </w:pPr>
    <w:r>
      <w:rPr>
        <w:noProof/>
      </w:rPr>
      <w:drawing>
        <wp:anchor distT="0" distB="0" distL="114300" distR="114300" simplePos="0" relativeHeight="251658240" behindDoc="1" locked="0" layoutInCell="1" allowOverlap="1" wp14:anchorId="75933C49" wp14:editId="75933C4A">
          <wp:simplePos x="0" y="0"/>
          <wp:positionH relativeFrom="page">
            <wp:posOffset>1219200</wp:posOffset>
          </wp:positionH>
          <wp:positionV relativeFrom="page">
            <wp:posOffset>742950</wp:posOffset>
          </wp:positionV>
          <wp:extent cx="5671820" cy="1033145"/>
          <wp:effectExtent l="0" t="0" r="5080" b="0"/>
          <wp:wrapNone/>
          <wp:docPr id="1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pic:spPr>
              </pic:pic>
            </a:graphicData>
          </a:graphic>
          <wp14:sizeRelH relativeFrom="page">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2" behindDoc="1" locked="0" layoutInCell="1" allowOverlap="1" wp14:anchorId="75933C4B" wp14:editId="75933C4C">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33C50" w14:textId="77777777" w:rsidR="006639FD" w:rsidRDefault="006639FD" w:rsidP="00BF5385">
                          <w:pPr>
                            <w:spacing w:line="194" w:lineRule="exact"/>
                            <w:ind w:left="20" w:right="-45"/>
                            <w:jc w:val="center"/>
                            <w:rPr>
                              <w:sz w:val="17"/>
                              <w:szCs w:val="17"/>
                            </w:rPr>
                          </w:pPr>
                          <w:r w:rsidRPr="00955BD6">
                            <w:rPr>
                              <w:color w:val="231F20"/>
                              <w:sz w:val="17"/>
                              <w:szCs w:val="17"/>
                            </w:rPr>
                            <w:t xml:space="preserve">Smilšu iela 1, Rīga, LV-1919, tālr. 67094222, fakss 67094220, e-pasts </w:t>
                          </w:r>
                          <w:proofErr w:type="spellStart"/>
                          <w:r w:rsidRPr="00955BD6">
                            <w:rPr>
                              <w:color w:val="231F20"/>
                              <w:sz w:val="17"/>
                              <w:szCs w:val="17"/>
                            </w:rPr>
                            <w:t>kase@kase.gov.lv</w:t>
                          </w:r>
                          <w:proofErr w:type="spellEnd"/>
                          <w:r w:rsidRPr="00955BD6">
                            <w:rPr>
                              <w:color w:val="231F20"/>
                              <w:sz w:val="17"/>
                              <w:szCs w:val="17"/>
                            </w:rPr>
                            <w:t xml:space="preserve">, </w:t>
                          </w:r>
                          <w:proofErr w:type="spellStart"/>
                          <w:r w:rsidRPr="00955BD6">
                            <w:rPr>
                              <w:color w:val="231F20"/>
                              <w:sz w:val="17"/>
                              <w:szCs w:val="17"/>
                            </w:rPr>
                            <w:t>www.kase.gov.lv</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14:paraId="75933C50" w14:textId="77777777" w:rsidR="006639FD" w:rsidRDefault="006639FD" w:rsidP="00BF5385">
                    <w:pPr>
                      <w:spacing w:line="194" w:lineRule="exact"/>
                      <w:ind w:left="20" w:right="-45"/>
                      <w:jc w:val="center"/>
                      <w:rPr>
                        <w:sz w:val="17"/>
                        <w:szCs w:val="17"/>
                      </w:rPr>
                    </w:pPr>
                    <w:r w:rsidRPr="00955BD6">
                      <w:rPr>
                        <w:color w:val="231F20"/>
                        <w:sz w:val="17"/>
                        <w:szCs w:val="17"/>
                      </w:rPr>
                      <w:t xml:space="preserve">Smilšu iela 1, Rīga, LV-1919, tālr. 67094222, fakss 67094220, e-pasts </w:t>
                    </w:r>
                    <w:proofErr w:type="spellStart"/>
                    <w:r w:rsidRPr="00955BD6">
                      <w:rPr>
                        <w:color w:val="231F20"/>
                        <w:sz w:val="17"/>
                        <w:szCs w:val="17"/>
                      </w:rPr>
                      <w:t>kase@kase.gov.lv</w:t>
                    </w:r>
                    <w:proofErr w:type="spellEnd"/>
                    <w:r w:rsidRPr="00955BD6">
                      <w:rPr>
                        <w:color w:val="231F20"/>
                        <w:sz w:val="17"/>
                        <w:szCs w:val="17"/>
                      </w:rPr>
                      <w:t xml:space="preserve">, </w:t>
                    </w:r>
                    <w:proofErr w:type="spellStart"/>
                    <w:r w:rsidRPr="00955BD6">
                      <w:rPr>
                        <w:color w:val="231F20"/>
                        <w:sz w:val="17"/>
                        <w:szCs w:val="17"/>
                      </w:rPr>
                      <w:t>www.kase.gov.lv</w:t>
                    </w:r>
                    <w:proofErr w:type="spellEnd"/>
                  </w:p>
                </w:txbxContent>
              </v:textbox>
              <w10:wrap anchorx="page" anchory="page"/>
            </v:shape>
          </w:pict>
        </mc:Fallback>
      </mc:AlternateContent>
    </w:r>
    <w:r>
      <w:rPr>
        <w:noProof/>
      </w:rPr>
      <mc:AlternateContent>
        <mc:Choice Requires="wpg">
          <w:drawing>
            <wp:anchor distT="0" distB="0" distL="114300" distR="114300" simplePos="0" relativeHeight="251658241" behindDoc="1" locked="0" layoutInCell="1" allowOverlap="1" wp14:anchorId="75933C4D" wp14:editId="75933C4E">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145.7pt;margin-top:149.85pt;width:346.25pt;height:.1pt;z-index:-251658239;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126030D6"/>
    <w:name w:val="WW8Num7"/>
    <w:lvl w:ilvl="0">
      <w:start w:val="1"/>
      <w:numFmt w:val="decimal"/>
      <w:lvlText w:val="%1."/>
      <w:lvlJc w:val="left"/>
      <w:pPr>
        <w:tabs>
          <w:tab w:val="num" w:pos="1080"/>
        </w:tabs>
        <w:ind w:left="1080" w:hanging="720"/>
      </w:pPr>
    </w:lvl>
    <w:lvl w:ilvl="1">
      <w:start w:val="1"/>
      <w:numFmt w:val="decimal"/>
      <w:isLgl/>
      <w:lvlText w:val="%1.%2."/>
      <w:lvlJc w:val="left"/>
      <w:pPr>
        <w:ind w:left="1004" w:hanging="720"/>
      </w:pPr>
      <w:rPr>
        <w:b w:val="0"/>
        <w:i w:val="0"/>
      </w:rPr>
    </w:lvl>
    <w:lvl w:ilvl="2">
      <w:start w:val="1"/>
      <w:numFmt w:val="decimal"/>
      <w:isLgl/>
      <w:lvlText w:val="%1.%2.%3."/>
      <w:lvlJc w:val="left"/>
      <w:pPr>
        <w:ind w:left="1288" w:hanging="720"/>
      </w:pPr>
      <w:rPr>
        <w:b w:val="0"/>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nsid w:val="00000005"/>
    <w:multiLevelType w:val="multilevel"/>
    <w:tmpl w:val="99BADEF0"/>
    <w:lvl w:ilvl="0">
      <w:start w:val="4"/>
      <w:numFmt w:val="decimal"/>
      <w:lvlText w:val="%1."/>
      <w:lvlJc w:val="left"/>
      <w:pPr>
        <w:tabs>
          <w:tab w:val="num" w:pos="0"/>
        </w:tabs>
        <w:ind w:left="360" w:hanging="360"/>
      </w:pPr>
      <w:rPr>
        <w:b/>
        <w:i w:val="0"/>
      </w:rPr>
    </w:lvl>
    <w:lvl w:ilvl="1">
      <w:start w:val="1"/>
      <w:numFmt w:val="decimal"/>
      <w:lvlText w:val="%1.%2."/>
      <w:lvlJc w:val="left"/>
      <w:pPr>
        <w:tabs>
          <w:tab w:val="num" w:pos="142"/>
        </w:tabs>
        <w:ind w:left="502" w:hanging="360"/>
      </w:pPr>
      <w:rPr>
        <w:b w:val="0"/>
        <w:i w:val="0"/>
      </w:rPr>
    </w:lvl>
    <w:lvl w:ilvl="2">
      <w:start w:val="1"/>
      <w:numFmt w:val="decimal"/>
      <w:lvlText w:val="%1.%2.%3."/>
      <w:lvlJc w:val="left"/>
      <w:pPr>
        <w:tabs>
          <w:tab w:val="num" w:pos="284"/>
        </w:tabs>
        <w:ind w:left="1004" w:hanging="720"/>
      </w:pPr>
      <w:rPr>
        <w:i w:val="0"/>
        <w:sz w:val="24"/>
        <w:szCs w:val="24"/>
      </w:rPr>
    </w:lvl>
    <w:lvl w:ilvl="3">
      <w:start w:val="1"/>
      <w:numFmt w:val="decimal"/>
      <w:lvlText w:val="%1.%2.%3.%4."/>
      <w:lvlJc w:val="left"/>
      <w:pPr>
        <w:tabs>
          <w:tab w:val="num" w:pos="0"/>
        </w:tabs>
        <w:ind w:left="720" w:hanging="720"/>
      </w:pPr>
      <w:rPr>
        <w:i w:val="0"/>
      </w:rPr>
    </w:lvl>
    <w:lvl w:ilvl="4">
      <w:start w:val="1"/>
      <w:numFmt w:val="decimal"/>
      <w:lvlText w:val="%1.%2.%3.%4.%5."/>
      <w:lvlJc w:val="left"/>
      <w:pPr>
        <w:tabs>
          <w:tab w:val="num" w:pos="0"/>
        </w:tabs>
        <w:ind w:left="1080" w:hanging="1080"/>
      </w:pPr>
      <w:rPr>
        <w:i/>
      </w:rPr>
    </w:lvl>
    <w:lvl w:ilvl="5">
      <w:start w:val="1"/>
      <w:numFmt w:val="decimal"/>
      <w:lvlText w:val="%1.%2.%3.%4.%5.%6."/>
      <w:lvlJc w:val="left"/>
      <w:pPr>
        <w:tabs>
          <w:tab w:val="num" w:pos="0"/>
        </w:tabs>
        <w:ind w:left="1080" w:hanging="1080"/>
      </w:pPr>
      <w:rPr>
        <w:i/>
      </w:rPr>
    </w:lvl>
    <w:lvl w:ilvl="6">
      <w:start w:val="1"/>
      <w:numFmt w:val="decimal"/>
      <w:lvlText w:val="%1.%2.%3.%4.%5.%6.%7."/>
      <w:lvlJc w:val="left"/>
      <w:pPr>
        <w:tabs>
          <w:tab w:val="num" w:pos="0"/>
        </w:tabs>
        <w:ind w:left="1440" w:hanging="1440"/>
      </w:pPr>
      <w:rPr>
        <w:i/>
      </w:rPr>
    </w:lvl>
    <w:lvl w:ilvl="7">
      <w:start w:val="1"/>
      <w:numFmt w:val="decimal"/>
      <w:lvlText w:val="%1.%2.%3.%4.%5.%6.%7.%8."/>
      <w:lvlJc w:val="left"/>
      <w:pPr>
        <w:tabs>
          <w:tab w:val="num" w:pos="0"/>
        </w:tabs>
        <w:ind w:left="1440" w:hanging="1440"/>
      </w:pPr>
      <w:rPr>
        <w:i/>
      </w:rPr>
    </w:lvl>
    <w:lvl w:ilvl="8">
      <w:start w:val="1"/>
      <w:numFmt w:val="decimal"/>
      <w:lvlText w:val="%1.%2.%3.%4.%5.%6.%7.%8.%9."/>
      <w:lvlJc w:val="left"/>
      <w:pPr>
        <w:tabs>
          <w:tab w:val="num" w:pos="0"/>
        </w:tabs>
        <w:ind w:left="1800" w:hanging="1800"/>
      </w:pPr>
      <w:rPr>
        <w:i/>
      </w:rPr>
    </w:lvl>
  </w:abstractNum>
  <w:abstractNum w:abstractNumId="2">
    <w:nsid w:val="002124B3"/>
    <w:multiLevelType w:val="multilevel"/>
    <w:tmpl w:val="BD54B85A"/>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1BB0D42"/>
    <w:multiLevelType w:val="multilevel"/>
    <w:tmpl w:val="72E8CF18"/>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3557783"/>
    <w:multiLevelType w:val="multilevel"/>
    <w:tmpl w:val="711229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2"/>
        </w:tabs>
        <w:ind w:left="422" w:hanging="360"/>
      </w:pPr>
      <w:rPr>
        <w:rFonts w:hint="default"/>
      </w:rPr>
    </w:lvl>
    <w:lvl w:ilvl="2">
      <w:start w:val="1"/>
      <w:numFmt w:val="decimal"/>
      <w:lvlText w:val="%1.%2.%3."/>
      <w:lvlJc w:val="left"/>
      <w:pPr>
        <w:tabs>
          <w:tab w:val="num" w:pos="844"/>
        </w:tabs>
        <w:ind w:left="844" w:hanging="720"/>
      </w:pPr>
      <w:rPr>
        <w:rFonts w:hint="default"/>
      </w:rPr>
    </w:lvl>
    <w:lvl w:ilvl="3">
      <w:start w:val="1"/>
      <w:numFmt w:val="decimal"/>
      <w:lvlText w:val="%1.%2.%3.%4."/>
      <w:lvlJc w:val="left"/>
      <w:pPr>
        <w:tabs>
          <w:tab w:val="num" w:pos="906"/>
        </w:tabs>
        <w:ind w:left="906" w:hanging="720"/>
      </w:pPr>
      <w:rPr>
        <w:rFonts w:hint="default"/>
      </w:rPr>
    </w:lvl>
    <w:lvl w:ilvl="4">
      <w:start w:val="1"/>
      <w:numFmt w:val="decimal"/>
      <w:lvlText w:val="%1.%2.%3.%4.%5."/>
      <w:lvlJc w:val="left"/>
      <w:pPr>
        <w:tabs>
          <w:tab w:val="num" w:pos="1328"/>
        </w:tabs>
        <w:ind w:left="1328" w:hanging="1080"/>
      </w:pPr>
      <w:rPr>
        <w:rFonts w:hint="default"/>
      </w:rPr>
    </w:lvl>
    <w:lvl w:ilvl="5">
      <w:start w:val="1"/>
      <w:numFmt w:val="decimal"/>
      <w:lvlText w:val="%1.%2.%3.%4.%5.%6."/>
      <w:lvlJc w:val="left"/>
      <w:pPr>
        <w:tabs>
          <w:tab w:val="num" w:pos="1390"/>
        </w:tabs>
        <w:ind w:left="1390" w:hanging="1080"/>
      </w:pPr>
      <w:rPr>
        <w:rFonts w:hint="default"/>
      </w:rPr>
    </w:lvl>
    <w:lvl w:ilvl="6">
      <w:start w:val="1"/>
      <w:numFmt w:val="decimal"/>
      <w:lvlText w:val="%1.%2.%3.%4.%5.%6.%7."/>
      <w:lvlJc w:val="left"/>
      <w:pPr>
        <w:tabs>
          <w:tab w:val="num" w:pos="1812"/>
        </w:tabs>
        <w:ind w:left="1812" w:hanging="1440"/>
      </w:pPr>
      <w:rPr>
        <w:rFonts w:hint="default"/>
      </w:rPr>
    </w:lvl>
    <w:lvl w:ilvl="7">
      <w:start w:val="1"/>
      <w:numFmt w:val="decimal"/>
      <w:lvlText w:val="%1.%2.%3.%4.%5.%6.%7.%8."/>
      <w:lvlJc w:val="left"/>
      <w:pPr>
        <w:tabs>
          <w:tab w:val="num" w:pos="1874"/>
        </w:tabs>
        <w:ind w:left="1874" w:hanging="1440"/>
      </w:pPr>
      <w:rPr>
        <w:rFonts w:hint="default"/>
      </w:rPr>
    </w:lvl>
    <w:lvl w:ilvl="8">
      <w:start w:val="1"/>
      <w:numFmt w:val="decimal"/>
      <w:lvlText w:val="%1.%2.%3.%4.%5.%6.%7.%8.%9."/>
      <w:lvlJc w:val="left"/>
      <w:pPr>
        <w:tabs>
          <w:tab w:val="num" w:pos="2296"/>
        </w:tabs>
        <w:ind w:left="2296" w:hanging="1800"/>
      </w:pPr>
      <w:rPr>
        <w:rFonts w:hint="default"/>
      </w:rPr>
    </w:lvl>
  </w:abstractNum>
  <w:abstractNum w:abstractNumId="5">
    <w:nsid w:val="04067C48"/>
    <w:multiLevelType w:val="multilevel"/>
    <w:tmpl w:val="6D08678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44B732E"/>
    <w:multiLevelType w:val="multilevel"/>
    <w:tmpl w:val="5BBA50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4F97978"/>
    <w:multiLevelType w:val="multilevel"/>
    <w:tmpl w:val="D966D15C"/>
    <w:lvl w:ilvl="0">
      <w:start w:val="1"/>
      <w:numFmt w:val="decimal"/>
      <w:lvlText w:val="%1."/>
      <w:lvlJc w:val="left"/>
      <w:pPr>
        <w:tabs>
          <w:tab w:val="num" w:pos="510"/>
        </w:tabs>
        <w:ind w:left="510" w:hanging="510"/>
      </w:pPr>
      <w:rPr>
        <w:rFonts w:hint="default"/>
        <w:b/>
        <w:i w:val="0"/>
      </w:rPr>
    </w:lvl>
    <w:lvl w:ilvl="1">
      <w:start w:val="1"/>
      <w:numFmt w:val="decimal"/>
      <w:lvlText w:val="%1.%2."/>
      <w:lvlJc w:val="left"/>
      <w:pPr>
        <w:tabs>
          <w:tab w:val="num" w:pos="510"/>
        </w:tabs>
        <w:ind w:left="510" w:hanging="51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8">
    <w:nsid w:val="065E62F1"/>
    <w:multiLevelType w:val="hybridMultilevel"/>
    <w:tmpl w:val="7A0458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06B450A9"/>
    <w:multiLevelType w:val="multilevel"/>
    <w:tmpl w:val="5D1EE3A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78C2C43"/>
    <w:multiLevelType w:val="hybridMultilevel"/>
    <w:tmpl w:val="F814E00A"/>
    <w:lvl w:ilvl="0" w:tplc="0426000B">
      <w:start w:val="1"/>
      <w:numFmt w:val="bullet"/>
      <w:lvlText w:val=""/>
      <w:lvlJc w:val="left"/>
      <w:pPr>
        <w:ind w:left="861" w:hanging="360"/>
      </w:pPr>
      <w:rPr>
        <w:rFonts w:ascii="Wingdings" w:hAnsi="Wingdings" w:hint="default"/>
      </w:rPr>
    </w:lvl>
    <w:lvl w:ilvl="1" w:tplc="04260003">
      <w:start w:val="1"/>
      <w:numFmt w:val="bullet"/>
      <w:lvlText w:val="o"/>
      <w:lvlJc w:val="left"/>
      <w:pPr>
        <w:ind w:left="1581" w:hanging="360"/>
      </w:pPr>
      <w:rPr>
        <w:rFonts w:ascii="Courier New" w:hAnsi="Courier New" w:cs="Courier New" w:hint="default"/>
      </w:rPr>
    </w:lvl>
    <w:lvl w:ilvl="2" w:tplc="04260005">
      <w:start w:val="1"/>
      <w:numFmt w:val="bullet"/>
      <w:lvlText w:val=""/>
      <w:lvlJc w:val="left"/>
      <w:pPr>
        <w:ind w:left="2301" w:hanging="360"/>
      </w:pPr>
      <w:rPr>
        <w:rFonts w:ascii="Wingdings" w:hAnsi="Wingdings" w:hint="default"/>
      </w:rPr>
    </w:lvl>
    <w:lvl w:ilvl="3" w:tplc="04260001">
      <w:start w:val="1"/>
      <w:numFmt w:val="bullet"/>
      <w:lvlText w:val=""/>
      <w:lvlJc w:val="left"/>
      <w:pPr>
        <w:ind w:left="3021" w:hanging="360"/>
      </w:pPr>
      <w:rPr>
        <w:rFonts w:ascii="Symbol" w:hAnsi="Symbol" w:hint="default"/>
      </w:rPr>
    </w:lvl>
    <w:lvl w:ilvl="4" w:tplc="04260003">
      <w:start w:val="1"/>
      <w:numFmt w:val="bullet"/>
      <w:lvlText w:val="o"/>
      <w:lvlJc w:val="left"/>
      <w:pPr>
        <w:ind w:left="3741" w:hanging="360"/>
      </w:pPr>
      <w:rPr>
        <w:rFonts w:ascii="Courier New" w:hAnsi="Courier New" w:cs="Courier New" w:hint="default"/>
      </w:rPr>
    </w:lvl>
    <w:lvl w:ilvl="5" w:tplc="04260005">
      <w:start w:val="1"/>
      <w:numFmt w:val="bullet"/>
      <w:lvlText w:val=""/>
      <w:lvlJc w:val="left"/>
      <w:pPr>
        <w:ind w:left="4461" w:hanging="360"/>
      </w:pPr>
      <w:rPr>
        <w:rFonts w:ascii="Wingdings" w:hAnsi="Wingdings" w:hint="default"/>
      </w:rPr>
    </w:lvl>
    <w:lvl w:ilvl="6" w:tplc="04260001">
      <w:start w:val="1"/>
      <w:numFmt w:val="bullet"/>
      <w:lvlText w:val=""/>
      <w:lvlJc w:val="left"/>
      <w:pPr>
        <w:ind w:left="5181" w:hanging="360"/>
      </w:pPr>
      <w:rPr>
        <w:rFonts w:ascii="Symbol" w:hAnsi="Symbol" w:hint="default"/>
      </w:rPr>
    </w:lvl>
    <w:lvl w:ilvl="7" w:tplc="04260003">
      <w:start w:val="1"/>
      <w:numFmt w:val="bullet"/>
      <w:lvlText w:val="o"/>
      <w:lvlJc w:val="left"/>
      <w:pPr>
        <w:ind w:left="5901" w:hanging="360"/>
      </w:pPr>
      <w:rPr>
        <w:rFonts w:ascii="Courier New" w:hAnsi="Courier New" w:cs="Courier New" w:hint="default"/>
      </w:rPr>
    </w:lvl>
    <w:lvl w:ilvl="8" w:tplc="04260005">
      <w:start w:val="1"/>
      <w:numFmt w:val="bullet"/>
      <w:lvlText w:val=""/>
      <w:lvlJc w:val="left"/>
      <w:pPr>
        <w:ind w:left="6621" w:hanging="360"/>
      </w:pPr>
      <w:rPr>
        <w:rFonts w:ascii="Wingdings" w:hAnsi="Wingdings" w:hint="default"/>
      </w:rPr>
    </w:lvl>
  </w:abstractNum>
  <w:abstractNum w:abstractNumId="11">
    <w:nsid w:val="0B060EF8"/>
    <w:multiLevelType w:val="multilevel"/>
    <w:tmpl w:val="F986497C"/>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FAB3759"/>
    <w:multiLevelType w:val="multilevel"/>
    <w:tmpl w:val="B2DAD1C6"/>
    <w:lvl w:ilvl="0">
      <w:start w:val="7"/>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3">
    <w:nsid w:val="109A04C3"/>
    <w:multiLevelType w:val="multilevel"/>
    <w:tmpl w:val="AC88585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1370550B"/>
    <w:multiLevelType w:val="multilevel"/>
    <w:tmpl w:val="B220EBEE"/>
    <w:lvl w:ilvl="0">
      <w:start w:val="9"/>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84661D4"/>
    <w:multiLevelType w:val="hybridMultilevel"/>
    <w:tmpl w:val="B9D470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1DAC0675"/>
    <w:multiLevelType w:val="hybridMultilevel"/>
    <w:tmpl w:val="BF84C57E"/>
    <w:lvl w:ilvl="0" w:tplc="0426000F">
      <w:start w:val="1"/>
      <w:numFmt w:val="decimal"/>
      <w:lvlText w:val="%1."/>
      <w:lvlJc w:val="left"/>
      <w:pPr>
        <w:ind w:left="625" w:hanging="360"/>
      </w:pPr>
    </w:lvl>
    <w:lvl w:ilvl="1" w:tplc="04260019" w:tentative="1">
      <w:start w:val="1"/>
      <w:numFmt w:val="lowerLetter"/>
      <w:lvlText w:val="%2."/>
      <w:lvlJc w:val="left"/>
      <w:pPr>
        <w:ind w:left="1345" w:hanging="360"/>
      </w:pPr>
    </w:lvl>
    <w:lvl w:ilvl="2" w:tplc="0426001B" w:tentative="1">
      <w:start w:val="1"/>
      <w:numFmt w:val="lowerRoman"/>
      <w:lvlText w:val="%3."/>
      <w:lvlJc w:val="right"/>
      <w:pPr>
        <w:ind w:left="2065" w:hanging="180"/>
      </w:pPr>
    </w:lvl>
    <w:lvl w:ilvl="3" w:tplc="0426000F" w:tentative="1">
      <w:start w:val="1"/>
      <w:numFmt w:val="decimal"/>
      <w:lvlText w:val="%4."/>
      <w:lvlJc w:val="left"/>
      <w:pPr>
        <w:ind w:left="2785" w:hanging="360"/>
      </w:pPr>
    </w:lvl>
    <w:lvl w:ilvl="4" w:tplc="04260019" w:tentative="1">
      <w:start w:val="1"/>
      <w:numFmt w:val="lowerLetter"/>
      <w:lvlText w:val="%5."/>
      <w:lvlJc w:val="left"/>
      <w:pPr>
        <w:ind w:left="3505" w:hanging="360"/>
      </w:pPr>
    </w:lvl>
    <w:lvl w:ilvl="5" w:tplc="0426001B" w:tentative="1">
      <w:start w:val="1"/>
      <w:numFmt w:val="lowerRoman"/>
      <w:lvlText w:val="%6."/>
      <w:lvlJc w:val="right"/>
      <w:pPr>
        <w:ind w:left="4225" w:hanging="180"/>
      </w:pPr>
    </w:lvl>
    <w:lvl w:ilvl="6" w:tplc="0426000F" w:tentative="1">
      <w:start w:val="1"/>
      <w:numFmt w:val="decimal"/>
      <w:lvlText w:val="%7."/>
      <w:lvlJc w:val="left"/>
      <w:pPr>
        <w:ind w:left="4945" w:hanging="360"/>
      </w:pPr>
    </w:lvl>
    <w:lvl w:ilvl="7" w:tplc="04260019" w:tentative="1">
      <w:start w:val="1"/>
      <w:numFmt w:val="lowerLetter"/>
      <w:lvlText w:val="%8."/>
      <w:lvlJc w:val="left"/>
      <w:pPr>
        <w:ind w:left="5665" w:hanging="360"/>
      </w:pPr>
    </w:lvl>
    <w:lvl w:ilvl="8" w:tplc="0426001B" w:tentative="1">
      <w:start w:val="1"/>
      <w:numFmt w:val="lowerRoman"/>
      <w:lvlText w:val="%9."/>
      <w:lvlJc w:val="right"/>
      <w:pPr>
        <w:ind w:left="6385" w:hanging="180"/>
      </w:pPr>
    </w:lvl>
  </w:abstractNum>
  <w:abstractNum w:abstractNumId="17">
    <w:nsid w:val="20D65D7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1363A34"/>
    <w:multiLevelType w:val="hybridMultilevel"/>
    <w:tmpl w:val="3A6CBE6C"/>
    <w:lvl w:ilvl="0" w:tplc="04260001">
      <w:start w:val="1"/>
      <w:numFmt w:val="bullet"/>
      <w:lvlText w:val=""/>
      <w:lvlJc w:val="left"/>
      <w:pPr>
        <w:ind w:left="1080" w:hanging="360"/>
      </w:pPr>
      <w:rPr>
        <w:rFonts w:ascii="Symbol" w:hAnsi="Symbol"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nsid w:val="25E506BD"/>
    <w:multiLevelType w:val="hybridMultilevel"/>
    <w:tmpl w:val="7F8203BC"/>
    <w:lvl w:ilvl="0" w:tplc="859E8D7A">
      <w:start w:val="1"/>
      <w:numFmt w:val="decimal"/>
      <w:lvlText w:val="%1."/>
      <w:lvlJc w:val="left"/>
      <w:pPr>
        <w:tabs>
          <w:tab w:val="num" w:pos="0"/>
        </w:tabs>
        <w:ind w:left="0" w:firstLine="0"/>
      </w:pPr>
      <w:rPr>
        <w:rFonts w:ascii="Times New Roman" w:hAnsi="Times New Roman" w:cs="Times New Roman" w:hint="default"/>
        <w:sz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0">
    <w:nsid w:val="26D148F5"/>
    <w:multiLevelType w:val="multilevel"/>
    <w:tmpl w:val="2306269A"/>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713"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288C35C7"/>
    <w:multiLevelType w:val="hybridMultilevel"/>
    <w:tmpl w:val="22E61DB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2EA663FB"/>
    <w:multiLevelType w:val="hybridMultilevel"/>
    <w:tmpl w:val="B5E46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2EDB3A00"/>
    <w:multiLevelType w:val="multilevel"/>
    <w:tmpl w:val="C15EC1D6"/>
    <w:lvl w:ilvl="0">
      <w:start w:val="7"/>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30A561B2"/>
    <w:multiLevelType w:val="hybridMultilevel"/>
    <w:tmpl w:val="68723BE8"/>
    <w:lvl w:ilvl="0" w:tplc="97202298">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30C0776C"/>
    <w:multiLevelType w:val="hybridMultilevel"/>
    <w:tmpl w:val="8C74CC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31850A37"/>
    <w:multiLevelType w:val="hybridMultilevel"/>
    <w:tmpl w:val="DD36162C"/>
    <w:lvl w:ilvl="0" w:tplc="267CCFAC">
      <w:start w:val="1"/>
      <w:numFmt w:val="decimal"/>
      <w:lvlText w:val="%1.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nsid w:val="329A093A"/>
    <w:multiLevelType w:val="multilevel"/>
    <w:tmpl w:val="0DBC3D96"/>
    <w:lvl w:ilvl="0">
      <w:start w:val="1"/>
      <w:numFmt w:val="decimal"/>
      <w:pStyle w:val="TS2"/>
      <w:lvlText w:val="%1."/>
      <w:lvlJc w:val="left"/>
      <w:pPr>
        <w:ind w:left="720" w:hanging="360"/>
      </w:pPr>
      <w:rPr>
        <w:rFonts w:hint="default"/>
      </w:rPr>
    </w:lvl>
    <w:lvl w:ilvl="1">
      <w:start w:val="1"/>
      <w:numFmt w:val="decimal"/>
      <w:pStyle w:val="TS3"/>
      <w:isLgl/>
      <w:lvlText w:val="%1.%2."/>
      <w:lvlJc w:val="left"/>
      <w:pPr>
        <w:ind w:left="644" w:hanging="360"/>
      </w:pPr>
      <w:rPr>
        <w:rFonts w:hint="default"/>
      </w:rPr>
    </w:lvl>
    <w:lvl w:ilvl="2">
      <w:start w:val="1"/>
      <w:numFmt w:val="decimal"/>
      <w:pStyle w:val="TS4t"/>
      <w:isLgl/>
      <w:lvlText w:val="%1.%2.%3."/>
      <w:lvlJc w:val="left"/>
      <w:pPr>
        <w:ind w:left="1004" w:hanging="720"/>
      </w:pPr>
      <w:rPr>
        <w:rFonts w:hint="default"/>
      </w:rPr>
    </w:lvl>
    <w:lvl w:ilvl="3">
      <w:start w:val="1"/>
      <w:numFmt w:val="decimal"/>
      <w:pStyle w:val="TS5t"/>
      <w:isLgl/>
      <w:lvlText w:val="%1.%2.%3.%4."/>
      <w:lvlJc w:val="left"/>
      <w:pPr>
        <w:ind w:left="1080" w:hanging="720"/>
      </w:pPr>
      <w:rPr>
        <w:rFonts w:hint="default"/>
      </w:rPr>
    </w:lvl>
    <w:lvl w:ilvl="4">
      <w:start w:val="1"/>
      <w:numFmt w:val="decimal"/>
      <w:pStyle w:val="TS6t"/>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354842CB"/>
    <w:multiLevelType w:val="hybridMultilevel"/>
    <w:tmpl w:val="2EF6E6E2"/>
    <w:lvl w:ilvl="0" w:tplc="C978BCCE">
      <w:start w:val="1"/>
      <w:numFmt w:val="decimal"/>
      <w:lvlText w:val="%1.2"/>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9">
    <w:nsid w:val="386D6439"/>
    <w:multiLevelType w:val="multilevel"/>
    <w:tmpl w:val="00D2F5A8"/>
    <w:lvl w:ilvl="0">
      <w:start w:val="4"/>
      <w:numFmt w:val="decimal"/>
      <w:lvlText w:val="%1."/>
      <w:lvlJc w:val="left"/>
      <w:pPr>
        <w:ind w:left="786" w:hanging="360"/>
      </w:pPr>
      <w:rPr>
        <w:rFonts w:hint="default"/>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0">
    <w:nsid w:val="3A981D12"/>
    <w:multiLevelType w:val="hybridMultilevel"/>
    <w:tmpl w:val="C7663D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4129734F"/>
    <w:multiLevelType w:val="hybridMultilevel"/>
    <w:tmpl w:val="1FD481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23239FF"/>
    <w:multiLevelType w:val="hybridMultilevel"/>
    <w:tmpl w:val="D4AEC130"/>
    <w:lvl w:ilvl="0" w:tplc="267CCFAC">
      <w:start w:val="1"/>
      <w:numFmt w:val="decimal"/>
      <w:lvlText w:val="%1.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nsid w:val="447C7D87"/>
    <w:multiLevelType w:val="hybridMultilevel"/>
    <w:tmpl w:val="DB8402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46C07BF0"/>
    <w:multiLevelType w:val="multilevel"/>
    <w:tmpl w:val="8C6C7E10"/>
    <w:lvl w:ilvl="0">
      <w:start w:val="6"/>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5">
    <w:nsid w:val="47F4140F"/>
    <w:multiLevelType w:val="hybridMultilevel"/>
    <w:tmpl w:val="92C2BE0A"/>
    <w:lvl w:ilvl="0" w:tplc="4CB06566">
      <w:start w:val="1"/>
      <w:numFmt w:val="decimal"/>
      <w:lvlText w:val="%1.1"/>
      <w:lvlJc w:val="left"/>
      <w:pPr>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4A6D06D9"/>
    <w:multiLevelType w:val="hybridMultilevel"/>
    <w:tmpl w:val="D70C81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4D463D26"/>
    <w:multiLevelType w:val="hybridMultilevel"/>
    <w:tmpl w:val="59FA43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516A0FBC"/>
    <w:multiLevelType w:val="multilevel"/>
    <w:tmpl w:val="281ADC2E"/>
    <w:lvl w:ilvl="0">
      <w:start w:val="8"/>
      <w:numFmt w:val="decimal"/>
      <w:lvlText w:val="%1."/>
      <w:lvlJc w:val="left"/>
      <w:pPr>
        <w:ind w:left="540" w:hanging="540"/>
      </w:pPr>
      <w:rPr>
        <w:rFonts w:hint="default"/>
        <w:b/>
      </w:rPr>
    </w:lvl>
    <w:lvl w:ilvl="1">
      <w:start w:val="1"/>
      <w:numFmt w:val="decimal"/>
      <w:lvlText w:val="%1.%2."/>
      <w:lvlJc w:val="left"/>
      <w:pPr>
        <w:ind w:left="54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53E634D"/>
    <w:multiLevelType w:val="hybridMultilevel"/>
    <w:tmpl w:val="8042C1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nsid w:val="557B07F6"/>
    <w:multiLevelType w:val="multilevel"/>
    <w:tmpl w:val="7B08687C"/>
    <w:lvl w:ilvl="0">
      <w:start w:val="1"/>
      <w:numFmt w:val="decimal"/>
      <w:pStyle w:val="Justifiedcenter"/>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1">
    <w:nsid w:val="56BD4C66"/>
    <w:multiLevelType w:val="multilevel"/>
    <w:tmpl w:val="6BC8636A"/>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nsid w:val="59A6751E"/>
    <w:multiLevelType w:val="multilevel"/>
    <w:tmpl w:val="7D14C82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5BDF4EE3"/>
    <w:multiLevelType w:val="multilevel"/>
    <w:tmpl w:val="2F10F5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5C2125EC"/>
    <w:multiLevelType w:val="multilevel"/>
    <w:tmpl w:val="95D462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5">
    <w:nsid w:val="5C36538B"/>
    <w:multiLevelType w:val="hybridMultilevel"/>
    <w:tmpl w:val="66BEFFBC"/>
    <w:lvl w:ilvl="0" w:tplc="C7AA40EA">
      <w:start w:val="1"/>
      <w:numFmt w:val="decimal"/>
      <w:lvlText w:val="%1.1"/>
      <w:lvlJc w:val="left"/>
      <w:pPr>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nsid w:val="5DB36F61"/>
    <w:multiLevelType w:val="hybridMultilevel"/>
    <w:tmpl w:val="691E1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nsid w:val="61F71661"/>
    <w:multiLevelType w:val="hybridMultilevel"/>
    <w:tmpl w:val="6362FA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nsid w:val="624365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68C10B5A"/>
    <w:multiLevelType w:val="hybridMultilevel"/>
    <w:tmpl w:val="4FCA6E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EDF3715"/>
    <w:multiLevelType w:val="multilevel"/>
    <w:tmpl w:val="527856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6EFE6473"/>
    <w:multiLevelType w:val="hybridMultilevel"/>
    <w:tmpl w:val="939C506E"/>
    <w:lvl w:ilvl="0" w:tplc="6CEE5B58">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52">
    <w:nsid w:val="74B21DC2"/>
    <w:multiLevelType w:val="hybridMultilevel"/>
    <w:tmpl w:val="B1CC8F3E"/>
    <w:lvl w:ilvl="0" w:tplc="1FCC33F0">
      <w:start w:val="1"/>
      <w:numFmt w:val="decimal"/>
      <w:lvlText w:val="%1.1"/>
      <w:lvlJc w:val="left"/>
      <w:pPr>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nsid w:val="762652E4"/>
    <w:multiLevelType w:val="multilevel"/>
    <w:tmpl w:val="8E2478B4"/>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785F1D29"/>
    <w:multiLevelType w:val="hybridMultilevel"/>
    <w:tmpl w:val="EA6E12EA"/>
    <w:lvl w:ilvl="0" w:tplc="50E0F8D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nsid w:val="786C1151"/>
    <w:multiLevelType w:val="multilevel"/>
    <w:tmpl w:val="1502527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nsid w:val="78CB4FF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950535F"/>
    <w:multiLevelType w:val="hybridMultilevel"/>
    <w:tmpl w:val="61CAF972"/>
    <w:lvl w:ilvl="0" w:tplc="0426000F">
      <w:start w:val="1"/>
      <w:numFmt w:val="decimal"/>
      <w:lvlText w:val="%1."/>
      <w:lvlJc w:val="left"/>
      <w:pPr>
        <w:ind w:left="644" w:hanging="360"/>
      </w:p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8">
    <w:nsid w:val="7B5A7251"/>
    <w:multiLevelType w:val="multilevel"/>
    <w:tmpl w:val="FAC03624"/>
    <w:lvl w:ilvl="0">
      <w:start w:val="1"/>
      <w:numFmt w:val="decimal"/>
      <w:lvlText w:val="%1."/>
      <w:lvlJc w:val="left"/>
      <w:pPr>
        <w:tabs>
          <w:tab w:val="num" w:pos="540"/>
        </w:tabs>
        <w:ind w:left="540" w:hanging="360"/>
      </w:pPr>
      <w:rPr>
        <w:rFonts w:hint="default"/>
        <w:b w:val="0"/>
      </w:rPr>
    </w:lvl>
    <w:lvl w:ilvl="1">
      <w:start w:val="1"/>
      <w:numFmt w:val="decimal"/>
      <w:lvlText w:val="%1.%2."/>
      <w:lvlJc w:val="left"/>
      <w:pPr>
        <w:tabs>
          <w:tab w:val="num" w:pos="792"/>
        </w:tabs>
        <w:ind w:left="792" w:hanging="432"/>
      </w:pPr>
      <w:rPr>
        <w:rFonts w:ascii="Times New Roman" w:hAnsi="Times New Roman" w:hint="default"/>
        <w:b w:val="0"/>
        <w:i w:val="0"/>
        <w:sz w:val="26"/>
      </w:rPr>
    </w:lvl>
    <w:lvl w:ilvl="2">
      <w:start w:val="1"/>
      <w:numFmt w:val="decimal"/>
      <w:lvlText w:val="%1.%2.%3."/>
      <w:lvlJc w:val="left"/>
      <w:pPr>
        <w:tabs>
          <w:tab w:val="num" w:pos="1224"/>
        </w:tabs>
        <w:ind w:left="1224" w:hanging="504"/>
      </w:pPr>
      <w:rPr>
        <w:rFonts w:ascii="Times New Roman" w:hAnsi="Times New Roman" w:hint="default"/>
        <w:b w:val="0"/>
        <w:i w:val="0"/>
        <w:sz w:val="26"/>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nsid w:val="7F3C6678"/>
    <w:multiLevelType w:val="hybridMultilevel"/>
    <w:tmpl w:val="8F2C1D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58"/>
  </w:num>
  <w:num w:numId="3">
    <w:abstractNumId w:val="22"/>
  </w:num>
  <w:num w:numId="4">
    <w:abstractNumId w:val="29"/>
  </w:num>
  <w:num w:numId="5">
    <w:abstractNumId w:val="57"/>
  </w:num>
  <w:num w:numId="6">
    <w:abstractNumId w:val="44"/>
  </w:num>
  <w:num w:numId="7">
    <w:abstractNumId w:val="15"/>
  </w:num>
  <w:num w:numId="8">
    <w:abstractNumId w:val="49"/>
  </w:num>
  <w:num w:numId="9">
    <w:abstractNumId w:val="36"/>
  </w:num>
  <w:num w:numId="10">
    <w:abstractNumId w:val="23"/>
  </w:num>
  <w:num w:numId="11">
    <w:abstractNumId w:val="30"/>
  </w:num>
  <w:num w:numId="12">
    <w:abstractNumId w:val="59"/>
  </w:num>
  <w:num w:numId="13">
    <w:abstractNumId w:val="20"/>
  </w:num>
  <w:num w:numId="14">
    <w:abstractNumId w:val="3"/>
  </w:num>
  <w:num w:numId="15">
    <w:abstractNumId w:val="31"/>
  </w:num>
  <w:num w:numId="16">
    <w:abstractNumId w:val="41"/>
  </w:num>
  <w:num w:numId="17">
    <w:abstractNumId w:val="54"/>
  </w:num>
  <w:num w:numId="18">
    <w:abstractNumId w:val="33"/>
  </w:num>
  <w:num w:numId="19">
    <w:abstractNumId w:val="55"/>
  </w:num>
  <w:num w:numId="20">
    <w:abstractNumId w:val="43"/>
  </w:num>
  <w:num w:numId="21">
    <w:abstractNumId w:val="10"/>
  </w:num>
  <w:num w:numId="22">
    <w:abstractNumId w:val="10"/>
  </w:num>
  <w:num w:numId="23">
    <w:abstractNumId w:val="37"/>
  </w:num>
  <w:num w:numId="24">
    <w:abstractNumId w:val="13"/>
  </w:num>
  <w:num w:numId="25">
    <w:abstractNumId w:val="39"/>
  </w:num>
  <w:num w:numId="26">
    <w:abstractNumId w:val="42"/>
  </w:num>
  <w:num w:numId="27">
    <w:abstractNumId w:val="46"/>
  </w:num>
  <w:num w:numId="28">
    <w:abstractNumId w:val="38"/>
  </w:num>
  <w:num w:numId="29">
    <w:abstractNumId w:val="2"/>
  </w:num>
  <w:num w:numId="30">
    <w:abstractNumId w:val="9"/>
  </w:num>
  <w:num w:numId="31">
    <w:abstractNumId w:val="5"/>
  </w:num>
  <w:num w:numId="32">
    <w:abstractNumId w:val="14"/>
  </w:num>
  <w:num w:numId="33">
    <w:abstractNumId w:val="53"/>
  </w:num>
  <w:num w:numId="34">
    <w:abstractNumId w:val="40"/>
  </w:num>
  <w:num w:numId="3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7"/>
  </w:num>
  <w:num w:numId="40">
    <w:abstractNumId w:val="51"/>
  </w:num>
  <w:num w:numId="41">
    <w:abstractNumId w:val="50"/>
  </w:num>
  <w:num w:numId="42">
    <w:abstractNumId w:val="5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18"/>
  </w:num>
  <w:num w:numId="47">
    <w:abstractNumId w:val="47"/>
  </w:num>
  <w:num w:numId="48">
    <w:abstractNumId w:val="8"/>
  </w:num>
  <w:num w:numId="49">
    <w:abstractNumId w:val="21"/>
  </w:num>
  <w:num w:numId="50">
    <w:abstractNumId w:val="32"/>
  </w:num>
  <w:num w:numId="51">
    <w:abstractNumId w:val="26"/>
  </w:num>
  <w:num w:numId="52">
    <w:abstractNumId w:val="35"/>
  </w:num>
  <w:num w:numId="53">
    <w:abstractNumId w:val="45"/>
  </w:num>
  <w:num w:numId="54">
    <w:abstractNumId w:val="52"/>
  </w:num>
  <w:num w:numId="55">
    <w:abstractNumId w:val="16"/>
  </w:num>
  <w:num w:numId="56">
    <w:abstractNumId w:val="17"/>
  </w:num>
  <w:num w:numId="57">
    <w:abstractNumId w:val="56"/>
  </w:num>
  <w:num w:numId="58">
    <w:abstractNumId w:val="27"/>
  </w:num>
  <w:num w:numId="59">
    <w:abstractNumId w:val="24"/>
  </w:num>
  <w:num w:numId="60">
    <w:abstractNumId w:val="6"/>
  </w:num>
  <w:num w:numId="61">
    <w:abstractNumId w:val="28"/>
  </w:num>
  <w:num w:numId="62">
    <w:abstractNumId w:val="3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31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21D"/>
    <w:rsid w:val="0000020E"/>
    <w:rsid w:val="00001551"/>
    <w:rsid w:val="00003999"/>
    <w:rsid w:val="00003E9D"/>
    <w:rsid w:val="000052DB"/>
    <w:rsid w:val="00006342"/>
    <w:rsid w:val="00007223"/>
    <w:rsid w:val="00010221"/>
    <w:rsid w:val="00013488"/>
    <w:rsid w:val="00014290"/>
    <w:rsid w:val="0001536C"/>
    <w:rsid w:val="00015E35"/>
    <w:rsid w:val="00016E24"/>
    <w:rsid w:val="00017932"/>
    <w:rsid w:val="00021438"/>
    <w:rsid w:val="00021F62"/>
    <w:rsid w:val="00022257"/>
    <w:rsid w:val="0002434B"/>
    <w:rsid w:val="0002463E"/>
    <w:rsid w:val="00025F4F"/>
    <w:rsid w:val="0002680E"/>
    <w:rsid w:val="00027805"/>
    <w:rsid w:val="00031746"/>
    <w:rsid w:val="00034B78"/>
    <w:rsid w:val="00034F14"/>
    <w:rsid w:val="000376F6"/>
    <w:rsid w:val="00037756"/>
    <w:rsid w:val="00040CC3"/>
    <w:rsid w:val="00041F9D"/>
    <w:rsid w:val="0004244F"/>
    <w:rsid w:val="0004567C"/>
    <w:rsid w:val="00045804"/>
    <w:rsid w:val="0004602B"/>
    <w:rsid w:val="000467DF"/>
    <w:rsid w:val="00046913"/>
    <w:rsid w:val="00050EA1"/>
    <w:rsid w:val="00052459"/>
    <w:rsid w:val="00053214"/>
    <w:rsid w:val="000537F7"/>
    <w:rsid w:val="0005526E"/>
    <w:rsid w:val="00055BAD"/>
    <w:rsid w:val="00056B0C"/>
    <w:rsid w:val="00057827"/>
    <w:rsid w:val="000610AD"/>
    <w:rsid w:val="000615B6"/>
    <w:rsid w:val="00061B92"/>
    <w:rsid w:val="00061ECE"/>
    <w:rsid w:val="000625FF"/>
    <w:rsid w:val="0006277B"/>
    <w:rsid w:val="00062802"/>
    <w:rsid w:val="00062EE1"/>
    <w:rsid w:val="000636BE"/>
    <w:rsid w:val="00064B2B"/>
    <w:rsid w:val="00065404"/>
    <w:rsid w:val="00065DE8"/>
    <w:rsid w:val="00065DEE"/>
    <w:rsid w:val="00066587"/>
    <w:rsid w:val="00066598"/>
    <w:rsid w:val="000708C2"/>
    <w:rsid w:val="0007122A"/>
    <w:rsid w:val="000719B3"/>
    <w:rsid w:val="000727C6"/>
    <w:rsid w:val="00073318"/>
    <w:rsid w:val="00073BDB"/>
    <w:rsid w:val="00076CC6"/>
    <w:rsid w:val="000772C4"/>
    <w:rsid w:val="00077FBA"/>
    <w:rsid w:val="000839AE"/>
    <w:rsid w:val="0008475E"/>
    <w:rsid w:val="00084B8D"/>
    <w:rsid w:val="0008560D"/>
    <w:rsid w:val="00086724"/>
    <w:rsid w:val="000868CF"/>
    <w:rsid w:val="00086F69"/>
    <w:rsid w:val="00086FE6"/>
    <w:rsid w:val="000915C9"/>
    <w:rsid w:val="0009273C"/>
    <w:rsid w:val="00092F54"/>
    <w:rsid w:val="00094116"/>
    <w:rsid w:val="00095B86"/>
    <w:rsid w:val="00096034"/>
    <w:rsid w:val="00096B7B"/>
    <w:rsid w:val="000A1839"/>
    <w:rsid w:val="000A1DA3"/>
    <w:rsid w:val="000A24BF"/>
    <w:rsid w:val="000A2DE5"/>
    <w:rsid w:val="000A5032"/>
    <w:rsid w:val="000B0278"/>
    <w:rsid w:val="000B0F8F"/>
    <w:rsid w:val="000B2029"/>
    <w:rsid w:val="000B2044"/>
    <w:rsid w:val="000B2AF5"/>
    <w:rsid w:val="000B3738"/>
    <w:rsid w:val="000B3933"/>
    <w:rsid w:val="000B3CF3"/>
    <w:rsid w:val="000B4159"/>
    <w:rsid w:val="000B4359"/>
    <w:rsid w:val="000B4483"/>
    <w:rsid w:val="000B48A5"/>
    <w:rsid w:val="000B56AD"/>
    <w:rsid w:val="000B584B"/>
    <w:rsid w:val="000B5E2C"/>
    <w:rsid w:val="000B62AF"/>
    <w:rsid w:val="000B62DC"/>
    <w:rsid w:val="000C008A"/>
    <w:rsid w:val="000C02C6"/>
    <w:rsid w:val="000C1349"/>
    <w:rsid w:val="000C35FB"/>
    <w:rsid w:val="000C3A6B"/>
    <w:rsid w:val="000C4A79"/>
    <w:rsid w:val="000C563F"/>
    <w:rsid w:val="000C6EA9"/>
    <w:rsid w:val="000D0B86"/>
    <w:rsid w:val="000D3F9E"/>
    <w:rsid w:val="000D48CE"/>
    <w:rsid w:val="000D5950"/>
    <w:rsid w:val="000D75B5"/>
    <w:rsid w:val="000D7797"/>
    <w:rsid w:val="000D792F"/>
    <w:rsid w:val="000D79DB"/>
    <w:rsid w:val="000E0124"/>
    <w:rsid w:val="000E0180"/>
    <w:rsid w:val="000E03A9"/>
    <w:rsid w:val="000E0F65"/>
    <w:rsid w:val="000E16D8"/>
    <w:rsid w:val="000E2715"/>
    <w:rsid w:val="000E2B1F"/>
    <w:rsid w:val="000E3324"/>
    <w:rsid w:val="000E3B2F"/>
    <w:rsid w:val="000E3C39"/>
    <w:rsid w:val="000E4199"/>
    <w:rsid w:val="000E43B3"/>
    <w:rsid w:val="000E4521"/>
    <w:rsid w:val="000E479E"/>
    <w:rsid w:val="000E57AC"/>
    <w:rsid w:val="000E5F8F"/>
    <w:rsid w:val="000E7087"/>
    <w:rsid w:val="000F0819"/>
    <w:rsid w:val="000F2512"/>
    <w:rsid w:val="000F2EA2"/>
    <w:rsid w:val="000F5757"/>
    <w:rsid w:val="000F621D"/>
    <w:rsid w:val="000F6951"/>
    <w:rsid w:val="000F74D6"/>
    <w:rsid w:val="00103E79"/>
    <w:rsid w:val="001051C4"/>
    <w:rsid w:val="0010534C"/>
    <w:rsid w:val="001059D7"/>
    <w:rsid w:val="0010616D"/>
    <w:rsid w:val="001064E1"/>
    <w:rsid w:val="00106E95"/>
    <w:rsid w:val="00106FFE"/>
    <w:rsid w:val="00111019"/>
    <w:rsid w:val="00111F73"/>
    <w:rsid w:val="0011252F"/>
    <w:rsid w:val="00112998"/>
    <w:rsid w:val="00112ED1"/>
    <w:rsid w:val="00113028"/>
    <w:rsid w:val="00113362"/>
    <w:rsid w:val="0011343F"/>
    <w:rsid w:val="00113C22"/>
    <w:rsid w:val="00113CE3"/>
    <w:rsid w:val="00114127"/>
    <w:rsid w:val="0011497C"/>
    <w:rsid w:val="0011521C"/>
    <w:rsid w:val="001158B1"/>
    <w:rsid w:val="00117E2C"/>
    <w:rsid w:val="0012087A"/>
    <w:rsid w:val="00121588"/>
    <w:rsid w:val="001215F7"/>
    <w:rsid w:val="00121D5A"/>
    <w:rsid w:val="00122646"/>
    <w:rsid w:val="001235E7"/>
    <w:rsid w:val="00123D80"/>
    <w:rsid w:val="00125211"/>
    <w:rsid w:val="00125D1B"/>
    <w:rsid w:val="00127834"/>
    <w:rsid w:val="0013128A"/>
    <w:rsid w:val="001317FF"/>
    <w:rsid w:val="00131C22"/>
    <w:rsid w:val="00131F84"/>
    <w:rsid w:val="00132D92"/>
    <w:rsid w:val="00134827"/>
    <w:rsid w:val="00134C29"/>
    <w:rsid w:val="00136559"/>
    <w:rsid w:val="00136E22"/>
    <w:rsid w:val="001372EC"/>
    <w:rsid w:val="00140AFF"/>
    <w:rsid w:val="001419F5"/>
    <w:rsid w:val="0014252B"/>
    <w:rsid w:val="00142578"/>
    <w:rsid w:val="001429E9"/>
    <w:rsid w:val="001454FE"/>
    <w:rsid w:val="0014579A"/>
    <w:rsid w:val="00146174"/>
    <w:rsid w:val="00151F4B"/>
    <w:rsid w:val="00152179"/>
    <w:rsid w:val="0015305D"/>
    <w:rsid w:val="0015460E"/>
    <w:rsid w:val="001553B3"/>
    <w:rsid w:val="00155AE1"/>
    <w:rsid w:val="0015634D"/>
    <w:rsid w:val="0016135A"/>
    <w:rsid w:val="00161B36"/>
    <w:rsid w:val="001628CC"/>
    <w:rsid w:val="00162DF0"/>
    <w:rsid w:val="00162E02"/>
    <w:rsid w:val="00163C22"/>
    <w:rsid w:val="0016685F"/>
    <w:rsid w:val="00170220"/>
    <w:rsid w:val="00170382"/>
    <w:rsid w:val="00170870"/>
    <w:rsid w:val="00171CC4"/>
    <w:rsid w:val="00172B92"/>
    <w:rsid w:val="001733F1"/>
    <w:rsid w:val="001756AE"/>
    <w:rsid w:val="00175964"/>
    <w:rsid w:val="0018322C"/>
    <w:rsid w:val="00184747"/>
    <w:rsid w:val="00185DC5"/>
    <w:rsid w:val="00185E1E"/>
    <w:rsid w:val="0018696B"/>
    <w:rsid w:val="00186B7B"/>
    <w:rsid w:val="00186E73"/>
    <w:rsid w:val="00190806"/>
    <w:rsid w:val="00191FF9"/>
    <w:rsid w:val="0019212C"/>
    <w:rsid w:val="00192144"/>
    <w:rsid w:val="00192369"/>
    <w:rsid w:val="00193A7A"/>
    <w:rsid w:val="00193B1E"/>
    <w:rsid w:val="00193B32"/>
    <w:rsid w:val="00193C68"/>
    <w:rsid w:val="00194CA4"/>
    <w:rsid w:val="001951F4"/>
    <w:rsid w:val="001960E4"/>
    <w:rsid w:val="00196B80"/>
    <w:rsid w:val="00196F9D"/>
    <w:rsid w:val="00197E42"/>
    <w:rsid w:val="001A10A2"/>
    <w:rsid w:val="001A18D4"/>
    <w:rsid w:val="001A3152"/>
    <w:rsid w:val="001A3804"/>
    <w:rsid w:val="001A3976"/>
    <w:rsid w:val="001A3BB7"/>
    <w:rsid w:val="001A45AB"/>
    <w:rsid w:val="001A4B3C"/>
    <w:rsid w:val="001A4BA6"/>
    <w:rsid w:val="001A5543"/>
    <w:rsid w:val="001A61BD"/>
    <w:rsid w:val="001A6652"/>
    <w:rsid w:val="001A678B"/>
    <w:rsid w:val="001A7748"/>
    <w:rsid w:val="001A78E5"/>
    <w:rsid w:val="001A7F3F"/>
    <w:rsid w:val="001B10C3"/>
    <w:rsid w:val="001B16BF"/>
    <w:rsid w:val="001B179D"/>
    <w:rsid w:val="001B22A0"/>
    <w:rsid w:val="001B2DA7"/>
    <w:rsid w:val="001B3655"/>
    <w:rsid w:val="001B458C"/>
    <w:rsid w:val="001B4BCA"/>
    <w:rsid w:val="001B5482"/>
    <w:rsid w:val="001B6905"/>
    <w:rsid w:val="001B6B89"/>
    <w:rsid w:val="001B6B99"/>
    <w:rsid w:val="001B7359"/>
    <w:rsid w:val="001B7ECE"/>
    <w:rsid w:val="001C04B0"/>
    <w:rsid w:val="001C23A9"/>
    <w:rsid w:val="001C3E7A"/>
    <w:rsid w:val="001C4361"/>
    <w:rsid w:val="001C6BBC"/>
    <w:rsid w:val="001C765C"/>
    <w:rsid w:val="001D0328"/>
    <w:rsid w:val="001D04FE"/>
    <w:rsid w:val="001D0A6D"/>
    <w:rsid w:val="001D0C41"/>
    <w:rsid w:val="001D2DAB"/>
    <w:rsid w:val="001D3480"/>
    <w:rsid w:val="001D4E09"/>
    <w:rsid w:val="001D5863"/>
    <w:rsid w:val="001E06D0"/>
    <w:rsid w:val="001E0B35"/>
    <w:rsid w:val="001E0BA7"/>
    <w:rsid w:val="001E0D4B"/>
    <w:rsid w:val="001E19A1"/>
    <w:rsid w:val="001E1CD5"/>
    <w:rsid w:val="001E347F"/>
    <w:rsid w:val="001E38AE"/>
    <w:rsid w:val="001E3971"/>
    <w:rsid w:val="001E4146"/>
    <w:rsid w:val="001E74E8"/>
    <w:rsid w:val="001F00CD"/>
    <w:rsid w:val="001F06E7"/>
    <w:rsid w:val="001F096D"/>
    <w:rsid w:val="001F0E03"/>
    <w:rsid w:val="001F0FB1"/>
    <w:rsid w:val="001F153D"/>
    <w:rsid w:val="001F1EEC"/>
    <w:rsid w:val="001F4BB1"/>
    <w:rsid w:val="001F4E45"/>
    <w:rsid w:val="001F6157"/>
    <w:rsid w:val="001F6237"/>
    <w:rsid w:val="001F7B55"/>
    <w:rsid w:val="0020055C"/>
    <w:rsid w:val="00200F93"/>
    <w:rsid w:val="0020287C"/>
    <w:rsid w:val="00203802"/>
    <w:rsid w:val="00203BFB"/>
    <w:rsid w:val="00204168"/>
    <w:rsid w:val="002041FF"/>
    <w:rsid w:val="00207256"/>
    <w:rsid w:val="00207754"/>
    <w:rsid w:val="00211B49"/>
    <w:rsid w:val="00211DB2"/>
    <w:rsid w:val="00213492"/>
    <w:rsid w:val="00214577"/>
    <w:rsid w:val="0021521B"/>
    <w:rsid w:val="002153A5"/>
    <w:rsid w:val="00215D33"/>
    <w:rsid w:val="002167A0"/>
    <w:rsid w:val="002170E2"/>
    <w:rsid w:val="002177D3"/>
    <w:rsid w:val="002208C6"/>
    <w:rsid w:val="00220956"/>
    <w:rsid w:val="0022125B"/>
    <w:rsid w:val="00221C59"/>
    <w:rsid w:val="00221FD6"/>
    <w:rsid w:val="00222332"/>
    <w:rsid w:val="00222A83"/>
    <w:rsid w:val="00222CE4"/>
    <w:rsid w:val="002243D5"/>
    <w:rsid w:val="00224D80"/>
    <w:rsid w:val="002250EA"/>
    <w:rsid w:val="002306AD"/>
    <w:rsid w:val="00231801"/>
    <w:rsid w:val="002318DC"/>
    <w:rsid w:val="00232FE7"/>
    <w:rsid w:val="002338BF"/>
    <w:rsid w:val="00234266"/>
    <w:rsid w:val="002356A5"/>
    <w:rsid w:val="00237613"/>
    <w:rsid w:val="0024007D"/>
    <w:rsid w:val="00240609"/>
    <w:rsid w:val="00240E8C"/>
    <w:rsid w:val="0024256D"/>
    <w:rsid w:val="0024536D"/>
    <w:rsid w:val="00247F3E"/>
    <w:rsid w:val="0025124D"/>
    <w:rsid w:val="00251CC3"/>
    <w:rsid w:val="00252398"/>
    <w:rsid w:val="00252B2E"/>
    <w:rsid w:val="002556F7"/>
    <w:rsid w:val="002558CA"/>
    <w:rsid w:val="00256C91"/>
    <w:rsid w:val="00257372"/>
    <w:rsid w:val="00260409"/>
    <w:rsid w:val="00260DED"/>
    <w:rsid w:val="00262C88"/>
    <w:rsid w:val="00262CAE"/>
    <w:rsid w:val="002646FF"/>
    <w:rsid w:val="00264C37"/>
    <w:rsid w:val="00265534"/>
    <w:rsid w:val="002657BC"/>
    <w:rsid w:val="00265C16"/>
    <w:rsid w:val="002676F4"/>
    <w:rsid w:val="0027232F"/>
    <w:rsid w:val="00273566"/>
    <w:rsid w:val="00274898"/>
    <w:rsid w:val="002762B4"/>
    <w:rsid w:val="0027659B"/>
    <w:rsid w:val="00281009"/>
    <w:rsid w:val="00281078"/>
    <w:rsid w:val="002827AF"/>
    <w:rsid w:val="00283327"/>
    <w:rsid w:val="002849C1"/>
    <w:rsid w:val="00286129"/>
    <w:rsid w:val="0028629E"/>
    <w:rsid w:val="0028644F"/>
    <w:rsid w:val="002868AC"/>
    <w:rsid w:val="00286EF6"/>
    <w:rsid w:val="00287DB2"/>
    <w:rsid w:val="002903A0"/>
    <w:rsid w:val="00290844"/>
    <w:rsid w:val="00290D6F"/>
    <w:rsid w:val="00291264"/>
    <w:rsid w:val="00291DC5"/>
    <w:rsid w:val="00292895"/>
    <w:rsid w:val="002932E9"/>
    <w:rsid w:val="00296493"/>
    <w:rsid w:val="002A0CF8"/>
    <w:rsid w:val="002A133C"/>
    <w:rsid w:val="002A150F"/>
    <w:rsid w:val="002A1D62"/>
    <w:rsid w:val="002A1F26"/>
    <w:rsid w:val="002A1FB4"/>
    <w:rsid w:val="002A1FD2"/>
    <w:rsid w:val="002A2E4A"/>
    <w:rsid w:val="002A62A3"/>
    <w:rsid w:val="002B179B"/>
    <w:rsid w:val="002B18FD"/>
    <w:rsid w:val="002B195C"/>
    <w:rsid w:val="002B2D03"/>
    <w:rsid w:val="002B39CA"/>
    <w:rsid w:val="002B3AE7"/>
    <w:rsid w:val="002B6BE0"/>
    <w:rsid w:val="002B6C26"/>
    <w:rsid w:val="002B6F18"/>
    <w:rsid w:val="002B6F67"/>
    <w:rsid w:val="002B74CB"/>
    <w:rsid w:val="002B75A7"/>
    <w:rsid w:val="002C116C"/>
    <w:rsid w:val="002D0121"/>
    <w:rsid w:val="002D0202"/>
    <w:rsid w:val="002D02B1"/>
    <w:rsid w:val="002D0F0C"/>
    <w:rsid w:val="002D1B4B"/>
    <w:rsid w:val="002D2EFC"/>
    <w:rsid w:val="002D3738"/>
    <w:rsid w:val="002D4463"/>
    <w:rsid w:val="002D4BF5"/>
    <w:rsid w:val="002D5E22"/>
    <w:rsid w:val="002D63FE"/>
    <w:rsid w:val="002D7104"/>
    <w:rsid w:val="002D7F16"/>
    <w:rsid w:val="002E13A6"/>
    <w:rsid w:val="002E173D"/>
    <w:rsid w:val="002E19D8"/>
    <w:rsid w:val="002E1DC6"/>
    <w:rsid w:val="002E1E3A"/>
    <w:rsid w:val="002E218C"/>
    <w:rsid w:val="002E326D"/>
    <w:rsid w:val="002E497F"/>
    <w:rsid w:val="002E54D9"/>
    <w:rsid w:val="002E5A84"/>
    <w:rsid w:val="002E5E74"/>
    <w:rsid w:val="002E614E"/>
    <w:rsid w:val="002E7786"/>
    <w:rsid w:val="002F12FA"/>
    <w:rsid w:val="002F192D"/>
    <w:rsid w:val="002F2AA0"/>
    <w:rsid w:val="002F3B6E"/>
    <w:rsid w:val="002F3B9E"/>
    <w:rsid w:val="002F4FA5"/>
    <w:rsid w:val="002F5E29"/>
    <w:rsid w:val="002F67E4"/>
    <w:rsid w:val="002F7204"/>
    <w:rsid w:val="003003C2"/>
    <w:rsid w:val="00301A8C"/>
    <w:rsid w:val="0030213B"/>
    <w:rsid w:val="00302A9A"/>
    <w:rsid w:val="00302EF2"/>
    <w:rsid w:val="003037DC"/>
    <w:rsid w:val="00303C10"/>
    <w:rsid w:val="0030431F"/>
    <w:rsid w:val="003049FA"/>
    <w:rsid w:val="00304D1D"/>
    <w:rsid w:val="00305C1C"/>
    <w:rsid w:val="00305CC3"/>
    <w:rsid w:val="00305DEE"/>
    <w:rsid w:val="0031002B"/>
    <w:rsid w:val="00310BC7"/>
    <w:rsid w:val="00310FE2"/>
    <w:rsid w:val="003127A1"/>
    <w:rsid w:val="003127CA"/>
    <w:rsid w:val="0031316C"/>
    <w:rsid w:val="00313F7F"/>
    <w:rsid w:val="0031407C"/>
    <w:rsid w:val="0031499E"/>
    <w:rsid w:val="00315BF8"/>
    <w:rsid w:val="00316100"/>
    <w:rsid w:val="003161D3"/>
    <w:rsid w:val="0031653B"/>
    <w:rsid w:val="00316B7B"/>
    <w:rsid w:val="00316C07"/>
    <w:rsid w:val="0031705A"/>
    <w:rsid w:val="003172C7"/>
    <w:rsid w:val="003201C5"/>
    <w:rsid w:val="0032021A"/>
    <w:rsid w:val="003233C1"/>
    <w:rsid w:val="00324CA8"/>
    <w:rsid w:val="003258E6"/>
    <w:rsid w:val="003259AE"/>
    <w:rsid w:val="00325F9F"/>
    <w:rsid w:val="003264F1"/>
    <w:rsid w:val="00327750"/>
    <w:rsid w:val="00327BCB"/>
    <w:rsid w:val="00331343"/>
    <w:rsid w:val="00331EAB"/>
    <w:rsid w:val="003323E1"/>
    <w:rsid w:val="00332538"/>
    <w:rsid w:val="00332929"/>
    <w:rsid w:val="00332E27"/>
    <w:rsid w:val="00333191"/>
    <w:rsid w:val="00333343"/>
    <w:rsid w:val="003333CE"/>
    <w:rsid w:val="00333CDB"/>
    <w:rsid w:val="00335EB6"/>
    <w:rsid w:val="00336DD3"/>
    <w:rsid w:val="003374DE"/>
    <w:rsid w:val="003374EF"/>
    <w:rsid w:val="00337C90"/>
    <w:rsid w:val="00342751"/>
    <w:rsid w:val="00343AD8"/>
    <w:rsid w:val="00344657"/>
    <w:rsid w:val="0034737B"/>
    <w:rsid w:val="00347D45"/>
    <w:rsid w:val="00347FD1"/>
    <w:rsid w:val="0035058B"/>
    <w:rsid w:val="00351F8D"/>
    <w:rsid w:val="00352305"/>
    <w:rsid w:val="003534E6"/>
    <w:rsid w:val="00353528"/>
    <w:rsid w:val="00353A3F"/>
    <w:rsid w:val="00355141"/>
    <w:rsid w:val="00355881"/>
    <w:rsid w:val="003559BC"/>
    <w:rsid w:val="00355AD4"/>
    <w:rsid w:val="003565CB"/>
    <w:rsid w:val="00357E67"/>
    <w:rsid w:val="00361E46"/>
    <w:rsid w:val="00367C3D"/>
    <w:rsid w:val="0037004E"/>
    <w:rsid w:val="00371286"/>
    <w:rsid w:val="003712DD"/>
    <w:rsid w:val="0037134C"/>
    <w:rsid w:val="00373BE0"/>
    <w:rsid w:val="00375075"/>
    <w:rsid w:val="00375B8D"/>
    <w:rsid w:val="00380A73"/>
    <w:rsid w:val="003812E0"/>
    <w:rsid w:val="00381DB8"/>
    <w:rsid w:val="00381FB8"/>
    <w:rsid w:val="00382875"/>
    <w:rsid w:val="00383CED"/>
    <w:rsid w:val="00384195"/>
    <w:rsid w:val="00384413"/>
    <w:rsid w:val="00386031"/>
    <w:rsid w:val="0038748C"/>
    <w:rsid w:val="003876AF"/>
    <w:rsid w:val="00387E0B"/>
    <w:rsid w:val="003904AB"/>
    <w:rsid w:val="00390B98"/>
    <w:rsid w:val="00390DDE"/>
    <w:rsid w:val="0039219F"/>
    <w:rsid w:val="00392942"/>
    <w:rsid w:val="003930FC"/>
    <w:rsid w:val="00394ED1"/>
    <w:rsid w:val="00395A11"/>
    <w:rsid w:val="003969EB"/>
    <w:rsid w:val="0039741A"/>
    <w:rsid w:val="003A23BE"/>
    <w:rsid w:val="003A2793"/>
    <w:rsid w:val="003A27B5"/>
    <w:rsid w:val="003A45BD"/>
    <w:rsid w:val="003A581E"/>
    <w:rsid w:val="003A60E0"/>
    <w:rsid w:val="003A698B"/>
    <w:rsid w:val="003A6D78"/>
    <w:rsid w:val="003B0AF0"/>
    <w:rsid w:val="003B151A"/>
    <w:rsid w:val="003B2561"/>
    <w:rsid w:val="003B28E5"/>
    <w:rsid w:val="003B35CF"/>
    <w:rsid w:val="003B3C51"/>
    <w:rsid w:val="003B425B"/>
    <w:rsid w:val="003B6CB0"/>
    <w:rsid w:val="003C0C13"/>
    <w:rsid w:val="003C1B71"/>
    <w:rsid w:val="003C28B1"/>
    <w:rsid w:val="003C340C"/>
    <w:rsid w:val="003C690A"/>
    <w:rsid w:val="003C69B9"/>
    <w:rsid w:val="003C6D19"/>
    <w:rsid w:val="003C73FB"/>
    <w:rsid w:val="003D040C"/>
    <w:rsid w:val="003D08F2"/>
    <w:rsid w:val="003D0ED3"/>
    <w:rsid w:val="003D2833"/>
    <w:rsid w:val="003D2B2D"/>
    <w:rsid w:val="003D32A9"/>
    <w:rsid w:val="003D62A7"/>
    <w:rsid w:val="003D6A2F"/>
    <w:rsid w:val="003D7856"/>
    <w:rsid w:val="003D7B21"/>
    <w:rsid w:val="003E0105"/>
    <w:rsid w:val="003E03EF"/>
    <w:rsid w:val="003E197C"/>
    <w:rsid w:val="003E4211"/>
    <w:rsid w:val="003F0956"/>
    <w:rsid w:val="003F151C"/>
    <w:rsid w:val="003F1DF2"/>
    <w:rsid w:val="003F2428"/>
    <w:rsid w:val="003F2841"/>
    <w:rsid w:val="003F361D"/>
    <w:rsid w:val="003F3735"/>
    <w:rsid w:val="003F428D"/>
    <w:rsid w:val="003F6667"/>
    <w:rsid w:val="00400C2C"/>
    <w:rsid w:val="00400D71"/>
    <w:rsid w:val="004013CB"/>
    <w:rsid w:val="0040180D"/>
    <w:rsid w:val="00401C3D"/>
    <w:rsid w:val="00403B5D"/>
    <w:rsid w:val="00403F1B"/>
    <w:rsid w:val="00404529"/>
    <w:rsid w:val="004061AB"/>
    <w:rsid w:val="00406792"/>
    <w:rsid w:val="00406E1A"/>
    <w:rsid w:val="00407DB7"/>
    <w:rsid w:val="00410C76"/>
    <w:rsid w:val="004123F6"/>
    <w:rsid w:val="004134AB"/>
    <w:rsid w:val="00413534"/>
    <w:rsid w:val="00414442"/>
    <w:rsid w:val="00415065"/>
    <w:rsid w:val="00416A3F"/>
    <w:rsid w:val="00420127"/>
    <w:rsid w:val="00420E43"/>
    <w:rsid w:val="004216F8"/>
    <w:rsid w:val="004222E0"/>
    <w:rsid w:val="00422499"/>
    <w:rsid w:val="00425013"/>
    <w:rsid w:val="0042564D"/>
    <w:rsid w:val="0042724E"/>
    <w:rsid w:val="004272F3"/>
    <w:rsid w:val="00427C58"/>
    <w:rsid w:val="00430A4C"/>
    <w:rsid w:val="00431E50"/>
    <w:rsid w:val="0043202F"/>
    <w:rsid w:val="004344E6"/>
    <w:rsid w:val="0043487C"/>
    <w:rsid w:val="0043503E"/>
    <w:rsid w:val="00435C93"/>
    <w:rsid w:val="00437894"/>
    <w:rsid w:val="00437E7F"/>
    <w:rsid w:val="00441011"/>
    <w:rsid w:val="0044118F"/>
    <w:rsid w:val="00441DEB"/>
    <w:rsid w:val="00443531"/>
    <w:rsid w:val="00443662"/>
    <w:rsid w:val="00444B02"/>
    <w:rsid w:val="004450D9"/>
    <w:rsid w:val="004525F4"/>
    <w:rsid w:val="004530D7"/>
    <w:rsid w:val="00454CCB"/>
    <w:rsid w:val="0045515A"/>
    <w:rsid w:val="00455166"/>
    <w:rsid w:val="00456BCF"/>
    <w:rsid w:val="00456DE4"/>
    <w:rsid w:val="0046081D"/>
    <w:rsid w:val="00460E81"/>
    <w:rsid w:val="0046106B"/>
    <w:rsid w:val="00463F7D"/>
    <w:rsid w:val="0046430C"/>
    <w:rsid w:val="00464EF2"/>
    <w:rsid w:val="00464F61"/>
    <w:rsid w:val="0046585C"/>
    <w:rsid w:val="00465D62"/>
    <w:rsid w:val="00466025"/>
    <w:rsid w:val="00466C41"/>
    <w:rsid w:val="00466F32"/>
    <w:rsid w:val="00467F5C"/>
    <w:rsid w:val="00470D74"/>
    <w:rsid w:val="00472579"/>
    <w:rsid w:val="00472962"/>
    <w:rsid w:val="004777FF"/>
    <w:rsid w:val="00480EE3"/>
    <w:rsid w:val="0048122C"/>
    <w:rsid w:val="004822BE"/>
    <w:rsid w:val="004832B8"/>
    <w:rsid w:val="00483BA9"/>
    <w:rsid w:val="0048407C"/>
    <w:rsid w:val="00485731"/>
    <w:rsid w:val="00485C94"/>
    <w:rsid w:val="00486FEA"/>
    <w:rsid w:val="00492564"/>
    <w:rsid w:val="00493BF8"/>
    <w:rsid w:val="00494788"/>
    <w:rsid w:val="00495046"/>
    <w:rsid w:val="004954A1"/>
    <w:rsid w:val="004977FC"/>
    <w:rsid w:val="004A0504"/>
    <w:rsid w:val="004A09C5"/>
    <w:rsid w:val="004A185F"/>
    <w:rsid w:val="004A1FD9"/>
    <w:rsid w:val="004A2597"/>
    <w:rsid w:val="004A340E"/>
    <w:rsid w:val="004A34B1"/>
    <w:rsid w:val="004A3A34"/>
    <w:rsid w:val="004A3E65"/>
    <w:rsid w:val="004A50FA"/>
    <w:rsid w:val="004A54FB"/>
    <w:rsid w:val="004A6A5E"/>
    <w:rsid w:val="004A6C68"/>
    <w:rsid w:val="004A7BB7"/>
    <w:rsid w:val="004B01A5"/>
    <w:rsid w:val="004B2241"/>
    <w:rsid w:val="004B28CC"/>
    <w:rsid w:val="004B3351"/>
    <w:rsid w:val="004B422E"/>
    <w:rsid w:val="004B542C"/>
    <w:rsid w:val="004B6814"/>
    <w:rsid w:val="004B73CA"/>
    <w:rsid w:val="004C1ADE"/>
    <w:rsid w:val="004C1FCA"/>
    <w:rsid w:val="004C231D"/>
    <w:rsid w:val="004C39A9"/>
    <w:rsid w:val="004C4B27"/>
    <w:rsid w:val="004C4D63"/>
    <w:rsid w:val="004C4E36"/>
    <w:rsid w:val="004C55EA"/>
    <w:rsid w:val="004C6ADB"/>
    <w:rsid w:val="004D1ABF"/>
    <w:rsid w:val="004D1E07"/>
    <w:rsid w:val="004D2B60"/>
    <w:rsid w:val="004D4FD4"/>
    <w:rsid w:val="004D4FF5"/>
    <w:rsid w:val="004D51F9"/>
    <w:rsid w:val="004D5616"/>
    <w:rsid w:val="004D6FA3"/>
    <w:rsid w:val="004D778C"/>
    <w:rsid w:val="004E166B"/>
    <w:rsid w:val="004E1890"/>
    <w:rsid w:val="004E224C"/>
    <w:rsid w:val="004E24A0"/>
    <w:rsid w:val="004E418B"/>
    <w:rsid w:val="004E4343"/>
    <w:rsid w:val="004E462B"/>
    <w:rsid w:val="004E4EDB"/>
    <w:rsid w:val="004E5B7C"/>
    <w:rsid w:val="004E7304"/>
    <w:rsid w:val="004E7724"/>
    <w:rsid w:val="004F0088"/>
    <w:rsid w:val="004F09FB"/>
    <w:rsid w:val="004F0A33"/>
    <w:rsid w:val="004F2CB1"/>
    <w:rsid w:val="004F4029"/>
    <w:rsid w:val="004F4266"/>
    <w:rsid w:val="004F6C58"/>
    <w:rsid w:val="00502261"/>
    <w:rsid w:val="0050315B"/>
    <w:rsid w:val="00503641"/>
    <w:rsid w:val="00503F3E"/>
    <w:rsid w:val="00504707"/>
    <w:rsid w:val="005051A9"/>
    <w:rsid w:val="005057B1"/>
    <w:rsid w:val="005059E7"/>
    <w:rsid w:val="00505FBB"/>
    <w:rsid w:val="00507E8B"/>
    <w:rsid w:val="00510A9F"/>
    <w:rsid w:val="00510BEE"/>
    <w:rsid w:val="00510F98"/>
    <w:rsid w:val="005120CF"/>
    <w:rsid w:val="005137FB"/>
    <w:rsid w:val="00513FDE"/>
    <w:rsid w:val="00514609"/>
    <w:rsid w:val="00514D3D"/>
    <w:rsid w:val="0051527B"/>
    <w:rsid w:val="005153A4"/>
    <w:rsid w:val="00516EF3"/>
    <w:rsid w:val="00520172"/>
    <w:rsid w:val="00523727"/>
    <w:rsid w:val="00523CA4"/>
    <w:rsid w:val="00524893"/>
    <w:rsid w:val="0052520D"/>
    <w:rsid w:val="005276D0"/>
    <w:rsid w:val="00527916"/>
    <w:rsid w:val="00527AAE"/>
    <w:rsid w:val="00527B2A"/>
    <w:rsid w:val="005302F9"/>
    <w:rsid w:val="0053035F"/>
    <w:rsid w:val="00530365"/>
    <w:rsid w:val="005314A6"/>
    <w:rsid w:val="00531600"/>
    <w:rsid w:val="00531DFC"/>
    <w:rsid w:val="00532314"/>
    <w:rsid w:val="005329ED"/>
    <w:rsid w:val="005332F7"/>
    <w:rsid w:val="00534302"/>
    <w:rsid w:val="0053532A"/>
    <w:rsid w:val="0053578A"/>
    <w:rsid w:val="005357D5"/>
    <w:rsid w:val="00535D56"/>
    <w:rsid w:val="00536932"/>
    <w:rsid w:val="005371E8"/>
    <w:rsid w:val="00537C61"/>
    <w:rsid w:val="005403F6"/>
    <w:rsid w:val="00545237"/>
    <w:rsid w:val="00550457"/>
    <w:rsid w:val="00551458"/>
    <w:rsid w:val="00553266"/>
    <w:rsid w:val="00555C55"/>
    <w:rsid w:val="005562D2"/>
    <w:rsid w:val="005565DA"/>
    <w:rsid w:val="00556B3B"/>
    <w:rsid w:val="00557B43"/>
    <w:rsid w:val="00561101"/>
    <w:rsid w:val="005614C7"/>
    <w:rsid w:val="005620FA"/>
    <w:rsid w:val="00562243"/>
    <w:rsid w:val="005631CD"/>
    <w:rsid w:val="005633AA"/>
    <w:rsid w:val="00564399"/>
    <w:rsid w:val="005665F1"/>
    <w:rsid w:val="00567824"/>
    <w:rsid w:val="005710DD"/>
    <w:rsid w:val="005727B9"/>
    <w:rsid w:val="005743B6"/>
    <w:rsid w:val="00575AE8"/>
    <w:rsid w:val="00575B3E"/>
    <w:rsid w:val="00576C10"/>
    <w:rsid w:val="00580B50"/>
    <w:rsid w:val="00580C84"/>
    <w:rsid w:val="00580FA2"/>
    <w:rsid w:val="00582CB4"/>
    <w:rsid w:val="00583F0A"/>
    <w:rsid w:val="00583F17"/>
    <w:rsid w:val="00584D7D"/>
    <w:rsid w:val="00587BC9"/>
    <w:rsid w:val="00590618"/>
    <w:rsid w:val="005924F5"/>
    <w:rsid w:val="00595F66"/>
    <w:rsid w:val="0059639A"/>
    <w:rsid w:val="00596FDB"/>
    <w:rsid w:val="00597A32"/>
    <w:rsid w:val="005A1865"/>
    <w:rsid w:val="005A1BF6"/>
    <w:rsid w:val="005A2427"/>
    <w:rsid w:val="005A3337"/>
    <w:rsid w:val="005A3C9E"/>
    <w:rsid w:val="005A4477"/>
    <w:rsid w:val="005A49F8"/>
    <w:rsid w:val="005A58F5"/>
    <w:rsid w:val="005A5A6A"/>
    <w:rsid w:val="005A5C96"/>
    <w:rsid w:val="005A6249"/>
    <w:rsid w:val="005A6A0A"/>
    <w:rsid w:val="005A74C6"/>
    <w:rsid w:val="005A7A2E"/>
    <w:rsid w:val="005B01AB"/>
    <w:rsid w:val="005B4356"/>
    <w:rsid w:val="005B4EA1"/>
    <w:rsid w:val="005B4F89"/>
    <w:rsid w:val="005B6F03"/>
    <w:rsid w:val="005B7A99"/>
    <w:rsid w:val="005C1594"/>
    <w:rsid w:val="005C17E6"/>
    <w:rsid w:val="005C28E7"/>
    <w:rsid w:val="005C2A51"/>
    <w:rsid w:val="005C33BA"/>
    <w:rsid w:val="005C34A2"/>
    <w:rsid w:val="005C3BCF"/>
    <w:rsid w:val="005C4C23"/>
    <w:rsid w:val="005C5716"/>
    <w:rsid w:val="005C61AE"/>
    <w:rsid w:val="005C68D3"/>
    <w:rsid w:val="005D09DE"/>
    <w:rsid w:val="005D12FB"/>
    <w:rsid w:val="005D1925"/>
    <w:rsid w:val="005D3AAE"/>
    <w:rsid w:val="005D50CE"/>
    <w:rsid w:val="005D63A1"/>
    <w:rsid w:val="005D7039"/>
    <w:rsid w:val="005D79D7"/>
    <w:rsid w:val="005E015B"/>
    <w:rsid w:val="005E0E09"/>
    <w:rsid w:val="005E1653"/>
    <w:rsid w:val="005E34DB"/>
    <w:rsid w:val="005E3EAC"/>
    <w:rsid w:val="005E43BD"/>
    <w:rsid w:val="005E515A"/>
    <w:rsid w:val="005E531A"/>
    <w:rsid w:val="005F0108"/>
    <w:rsid w:val="005F0B32"/>
    <w:rsid w:val="005F2473"/>
    <w:rsid w:val="005F295B"/>
    <w:rsid w:val="005F2C64"/>
    <w:rsid w:val="005F3EE2"/>
    <w:rsid w:val="005F431D"/>
    <w:rsid w:val="005F6611"/>
    <w:rsid w:val="005F665F"/>
    <w:rsid w:val="005F6B12"/>
    <w:rsid w:val="005F7051"/>
    <w:rsid w:val="005F7A8F"/>
    <w:rsid w:val="005F7F70"/>
    <w:rsid w:val="00600791"/>
    <w:rsid w:val="006025EE"/>
    <w:rsid w:val="006043FC"/>
    <w:rsid w:val="0060450E"/>
    <w:rsid w:val="006048E6"/>
    <w:rsid w:val="006057C3"/>
    <w:rsid w:val="00605DB6"/>
    <w:rsid w:val="00606A03"/>
    <w:rsid w:val="006073DF"/>
    <w:rsid w:val="00612E1F"/>
    <w:rsid w:val="00613442"/>
    <w:rsid w:val="00613A5B"/>
    <w:rsid w:val="00613B4B"/>
    <w:rsid w:val="00615822"/>
    <w:rsid w:val="00616218"/>
    <w:rsid w:val="00616461"/>
    <w:rsid w:val="00617322"/>
    <w:rsid w:val="00620D2C"/>
    <w:rsid w:val="00622B12"/>
    <w:rsid w:val="00623324"/>
    <w:rsid w:val="006240E6"/>
    <w:rsid w:val="00626989"/>
    <w:rsid w:val="006274ED"/>
    <w:rsid w:val="0063194B"/>
    <w:rsid w:val="006327E3"/>
    <w:rsid w:val="00632C52"/>
    <w:rsid w:val="00633621"/>
    <w:rsid w:val="00633BA4"/>
    <w:rsid w:val="00634676"/>
    <w:rsid w:val="00634BC3"/>
    <w:rsid w:val="00635AD9"/>
    <w:rsid w:val="00635DD5"/>
    <w:rsid w:val="00635EF3"/>
    <w:rsid w:val="00636907"/>
    <w:rsid w:val="00637675"/>
    <w:rsid w:val="006449C5"/>
    <w:rsid w:val="00644BA0"/>
    <w:rsid w:val="00644ED2"/>
    <w:rsid w:val="0064587B"/>
    <w:rsid w:val="00645A31"/>
    <w:rsid w:val="00646101"/>
    <w:rsid w:val="006466D6"/>
    <w:rsid w:val="00650537"/>
    <w:rsid w:val="006507BB"/>
    <w:rsid w:val="00651BFE"/>
    <w:rsid w:val="00652957"/>
    <w:rsid w:val="006530BE"/>
    <w:rsid w:val="00654380"/>
    <w:rsid w:val="00654C1B"/>
    <w:rsid w:val="00655DE2"/>
    <w:rsid w:val="006571F0"/>
    <w:rsid w:val="0065794E"/>
    <w:rsid w:val="00660BEE"/>
    <w:rsid w:val="006616BA"/>
    <w:rsid w:val="0066275C"/>
    <w:rsid w:val="00662AE0"/>
    <w:rsid w:val="006639FD"/>
    <w:rsid w:val="00666A45"/>
    <w:rsid w:val="00666CDD"/>
    <w:rsid w:val="00667FC9"/>
    <w:rsid w:val="00670592"/>
    <w:rsid w:val="006707FD"/>
    <w:rsid w:val="006711C7"/>
    <w:rsid w:val="00671215"/>
    <w:rsid w:val="006732E7"/>
    <w:rsid w:val="006733ED"/>
    <w:rsid w:val="00673E3B"/>
    <w:rsid w:val="0067408A"/>
    <w:rsid w:val="00675473"/>
    <w:rsid w:val="0067616F"/>
    <w:rsid w:val="00677F90"/>
    <w:rsid w:val="00680EE0"/>
    <w:rsid w:val="006813EE"/>
    <w:rsid w:val="00681B85"/>
    <w:rsid w:val="00682348"/>
    <w:rsid w:val="00682D0B"/>
    <w:rsid w:val="006848B9"/>
    <w:rsid w:val="006855AE"/>
    <w:rsid w:val="00685A24"/>
    <w:rsid w:val="00687826"/>
    <w:rsid w:val="00690673"/>
    <w:rsid w:val="00691529"/>
    <w:rsid w:val="00691DE4"/>
    <w:rsid w:val="00693190"/>
    <w:rsid w:val="006938B3"/>
    <w:rsid w:val="00693C13"/>
    <w:rsid w:val="00694F1E"/>
    <w:rsid w:val="00696570"/>
    <w:rsid w:val="00697429"/>
    <w:rsid w:val="006A001D"/>
    <w:rsid w:val="006A0C24"/>
    <w:rsid w:val="006A2FB5"/>
    <w:rsid w:val="006A3B34"/>
    <w:rsid w:val="006A3F34"/>
    <w:rsid w:val="006A59CA"/>
    <w:rsid w:val="006A59DA"/>
    <w:rsid w:val="006A6FE6"/>
    <w:rsid w:val="006B0AFD"/>
    <w:rsid w:val="006B109A"/>
    <w:rsid w:val="006B1862"/>
    <w:rsid w:val="006B237D"/>
    <w:rsid w:val="006B2752"/>
    <w:rsid w:val="006B38F4"/>
    <w:rsid w:val="006B4C8A"/>
    <w:rsid w:val="006B4E46"/>
    <w:rsid w:val="006B4F8D"/>
    <w:rsid w:val="006B697E"/>
    <w:rsid w:val="006B762C"/>
    <w:rsid w:val="006B7895"/>
    <w:rsid w:val="006B7EE0"/>
    <w:rsid w:val="006C00D2"/>
    <w:rsid w:val="006C2A13"/>
    <w:rsid w:val="006C3546"/>
    <w:rsid w:val="006C4AA4"/>
    <w:rsid w:val="006C5FB3"/>
    <w:rsid w:val="006C6D46"/>
    <w:rsid w:val="006C7770"/>
    <w:rsid w:val="006C7C8D"/>
    <w:rsid w:val="006D0E75"/>
    <w:rsid w:val="006D0F61"/>
    <w:rsid w:val="006D104C"/>
    <w:rsid w:val="006D1E04"/>
    <w:rsid w:val="006D4D2D"/>
    <w:rsid w:val="006D4D99"/>
    <w:rsid w:val="006D537A"/>
    <w:rsid w:val="006D54E5"/>
    <w:rsid w:val="006D54EB"/>
    <w:rsid w:val="006D5AA7"/>
    <w:rsid w:val="006E1141"/>
    <w:rsid w:val="006E27CD"/>
    <w:rsid w:val="006E2B30"/>
    <w:rsid w:val="006E30F0"/>
    <w:rsid w:val="006E3A8A"/>
    <w:rsid w:val="006E4DEB"/>
    <w:rsid w:val="006E54C8"/>
    <w:rsid w:val="006E5B2C"/>
    <w:rsid w:val="006E626E"/>
    <w:rsid w:val="006E65C0"/>
    <w:rsid w:val="006F12C0"/>
    <w:rsid w:val="006F139C"/>
    <w:rsid w:val="006F147E"/>
    <w:rsid w:val="006F4724"/>
    <w:rsid w:val="006F5C8A"/>
    <w:rsid w:val="006F5D34"/>
    <w:rsid w:val="006F62F7"/>
    <w:rsid w:val="006F6791"/>
    <w:rsid w:val="006F69BF"/>
    <w:rsid w:val="0070173C"/>
    <w:rsid w:val="00701DA5"/>
    <w:rsid w:val="00705449"/>
    <w:rsid w:val="00705FB6"/>
    <w:rsid w:val="00710817"/>
    <w:rsid w:val="00710CF7"/>
    <w:rsid w:val="00711224"/>
    <w:rsid w:val="00711B58"/>
    <w:rsid w:val="0071210C"/>
    <w:rsid w:val="007123C1"/>
    <w:rsid w:val="007124D7"/>
    <w:rsid w:val="007124EC"/>
    <w:rsid w:val="00713010"/>
    <w:rsid w:val="007138F2"/>
    <w:rsid w:val="00714087"/>
    <w:rsid w:val="00714348"/>
    <w:rsid w:val="007159A8"/>
    <w:rsid w:val="00716C31"/>
    <w:rsid w:val="00717BAC"/>
    <w:rsid w:val="00720208"/>
    <w:rsid w:val="007219B1"/>
    <w:rsid w:val="0072253E"/>
    <w:rsid w:val="007237E4"/>
    <w:rsid w:val="00724C94"/>
    <w:rsid w:val="00726BF2"/>
    <w:rsid w:val="007276B1"/>
    <w:rsid w:val="00730682"/>
    <w:rsid w:val="00730BF8"/>
    <w:rsid w:val="00731059"/>
    <w:rsid w:val="007318B2"/>
    <w:rsid w:val="00731C74"/>
    <w:rsid w:val="007340AD"/>
    <w:rsid w:val="00734A14"/>
    <w:rsid w:val="00735888"/>
    <w:rsid w:val="007363C3"/>
    <w:rsid w:val="007375CC"/>
    <w:rsid w:val="007378C5"/>
    <w:rsid w:val="00737AF9"/>
    <w:rsid w:val="0074006A"/>
    <w:rsid w:val="00740DE5"/>
    <w:rsid w:val="00743416"/>
    <w:rsid w:val="007452C0"/>
    <w:rsid w:val="0074533D"/>
    <w:rsid w:val="007507F7"/>
    <w:rsid w:val="007519D5"/>
    <w:rsid w:val="00751FAB"/>
    <w:rsid w:val="007521B1"/>
    <w:rsid w:val="00752F26"/>
    <w:rsid w:val="007531FE"/>
    <w:rsid w:val="00754588"/>
    <w:rsid w:val="00754844"/>
    <w:rsid w:val="00754A14"/>
    <w:rsid w:val="007563D3"/>
    <w:rsid w:val="007603B0"/>
    <w:rsid w:val="00760BAE"/>
    <w:rsid w:val="00760D99"/>
    <w:rsid w:val="00761F95"/>
    <w:rsid w:val="007624A1"/>
    <w:rsid w:val="0076461A"/>
    <w:rsid w:val="00764C8B"/>
    <w:rsid w:val="0076560B"/>
    <w:rsid w:val="0076589C"/>
    <w:rsid w:val="00766304"/>
    <w:rsid w:val="00770367"/>
    <w:rsid w:val="007716CE"/>
    <w:rsid w:val="00771C00"/>
    <w:rsid w:val="00771CE4"/>
    <w:rsid w:val="0077326F"/>
    <w:rsid w:val="00773785"/>
    <w:rsid w:val="00773B9F"/>
    <w:rsid w:val="00775385"/>
    <w:rsid w:val="00775C5D"/>
    <w:rsid w:val="00776566"/>
    <w:rsid w:val="00776632"/>
    <w:rsid w:val="00776B2D"/>
    <w:rsid w:val="007804D2"/>
    <w:rsid w:val="00780701"/>
    <w:rsid w:val="00781004"/>
    <w:rsid w:val="00785BFF"/>
    <w:rsid w:val="00790AFF"/>
    <w:rsid w:val="00791A1F"/>
    <w:rsid w:val="007920F5"/>
    <w:rsid w:val="00792B3D"/>
    <w:rsid w:val="00794136"/>
    <w:rsid w:val="00794711"/>
    <w:rsid w:val="00795083"/>
    <w:rsid w:val="00795F89"/>
    <w:rsid w:val="00797744"/>
    <w:rsid w:val="007A06E6"/>
    <w:rsid w:val="007A0FE6"/>
    <w:rsid w:val="007A157B"/>
    <w:rsid w:val="007A1C43"/>
    <w:rsid w:val="007A347F"/>
    <w:rsid w:val="007A698B"/>
    <w:rsid w:val="007A71B7"/>
    <w:rsid w:val="007B122F"/>
    <w:rsid w:val="007B180F"/>
    <w:rsid w:val="007B263E"/>
    <w:rsid w:val="007B3147"/>
    <w:rsid w:val="007B3519"/>
    <w:rsid w:val="007B366E"/>
    <w:rsid w:val="007B3696"/>
    <w:rsid w:val="007B3C12"/>
    <w:rsid w:val="007B3EE0"/>
    <w:rsid w:val="007B4010"/>
    <w:rsid w:val="007B4BB4"/>
    <w:rsid w:val="007B70FB"/>
    <w:rsid w:val="007B7550"/>
    <w:rsid w:val="007C2095"/>
    <w:rsid w:val="007C2A2F"/>
    <w:rsid w:val="007C2E68"/>
    <w:rsid w:val="007C34C5"/>
    <w:rsid w:val="007C3A90"/>
    <w:rsid w:val="007C3C94"/>
    <w:rsid w:val="007C7AA7"/>
    <w:rsid w:val="007C7B9F"/>
    <w:rsid w:val="007D1A4F"/>
    <w:rsid w:val="007D28F4"/>
    <w:rsid w:val="007D3407"/>
    <w:rsid w:val="007D4229"/>
    <w:rsid w:val="007D45E8"/>
    <w:rsid w:val="007D476E"/>
    <w:rsid w:val="007D5F17"/>
    <w:rsid w:val="007E0047"/>
    <w:rsid w:val="007E0CB4"/>
    <w:rsid w:val="007E1BF2"/>
    <w:rsid w:val="007E1E0D"/>
    <w:rsid w:val="007E236E"/>
    <w:rsid w:val="007E28B6"/>
    <w:rsid w:val="007E59DD"/>
    <w:rsid w:val="007E74D1"/>
    <w:rsid w:val="007F02F6"/>
    <w:rsid w:val="007F1122"/>
    <w:rsid w:val="007F12F1"/>
    <w:rsid w:val="007F1ACF"/>
    <w:rsid w:val="007F29F7"/>
    <w:rsid w:val="007F52F7"/>
    <w:rsid w:val="007F6007"/>
    <w:rsid w:val="0080267A"/>
    <w:rsid w:val="00803487"/>
    <w:rsid w:val="008035F3"/>
    <w:rsid w:val="00803973"/>
    <w:rsid w:val="00803FE0"/>
    <w:rsid w:val="00805449"/>
    <w:rsid w:val="00805A3C"/>
    <w:rsid w:val="00805A84"/>
    <w:rsid w:val="00805C5A"/>
    <w:rsid w:val="00805FEF"/>
    <w:rsid w:val="0080734B"/>
    <w:rsid w:val="00807AE2"/>
    <w:rsid w:val="008145E0"/>
    <w:rsid w:val="00815B3A"/>
    <w:rsid w:val="00815C10"/>
    <w:rsid w:val="00815C9F"/>
    <w:rsid w:val="0081685E"/>
    <w:rsid w:val="008175F2"/>
    <w:rsid w:val="008214B9"/>
    <w:rsid w:val="0082191D"/>
    <w:rsid w:val="00821B6A"/>
    <w:rsid w:val="0082293F"/>
    <w:rsid w:val="00823AD9"/>
    <w:rsid w:val="00823C0C"/>
    <w:rsid w:val="00824C76"/>
    <w:rsid w:val="00825AAF"/>
    <w:rsid w:val="00826334"/>
    <w:rsid w:val="008264A1"/>
    <w:rsid w:val="00827793"/>
    <w:rsid w:val="008318C9"/>
    <w:rsid w:val="00833358"/>
    <w:rsid w:val="00833E8C"/>
    <w:rsid w:val="00834099"/>
    <w:rsid w:val="00836A20"/>
    <w:rsid w:val="00836EB5"/>
    <w:rsid w:val="00837407"/>
    <w:rsid w:val="0084329B"/>
    <w:rsid w:val="00844DFA"/>
    <w:rsid w:val="00844F9E"/>
    <w:rsid w:val="008451FC"/>
    <w:rsid w:val="008455E1"/>
    <w:rsid w:val="00846C1F"/>
    <w:rsid w:val="00846E88"/>
    <w:rsid w:val="00850166"/>
    <w:rsid w:val="00850D11"/>
    <w:rsid w:val="00852B51"/>
    <w:rsid w:val="00853109"/>
    <w:rsid w:val="0085433B"/>
    <w:rsid w:val="00855D16"/>
    <w:rsid w:val="008561F9"/>
    <w:rsid w:val="0085665F"/>
    <w:rsid w:val="00856901"/>
    <w:rsid w:val="00856AD2"/>
    <w:rsid w:val="008620BA"/>
    <w:rsid w:val="00863318"/>
    <w:rsid w:val="00863A42"/>
    <w:rsid w:val="00864CE6"/>
    <w:rsid w:val="00866906"/>
    <w:rsid w:val="00866FD9"/>
    <w:rsid w:val="008672A7"/>
    <w:rsid w:val="00867750"/>
    <w:rsid w:val="008710AD"/>
    <w:rsid w:val="00873CA6"/>
    <w:rsid w:val="00874D4E"/>
    <w:rsid w:val="00874EDF"/>
    <w:rsid w:val="008750EB"/>
    <w:rsid w:val="00875491"/>
    <w:rsid w:val="00875FDC"/>
    <w:rsid w:val="008766D4"/>
    <w:rsid w:val="008776A3"/>
    <w:rsid w:val="00880CEA"/>
    <w:rsid w:val="008839C6"/>
    <w:rsid w:val="00883D59"/>
    <w:rsid w:val="00885036"/>
    <w:rsid w:val="0088503A"/>
    <w:rsid w:val="00886015"/>
    <w:rsid w:val="00886717"/>
    <w:rsid w:val="00886E06"/>
    <w:rsid w:val="00886EB0"/>
    <w:rsid w:val="00887935"/>
    <w:rsid w:val="00887F61"/>
    <w:rsid w:val="00890DF4"/>
    <w:rsid w:val="00892FD3"/>
    <w:rsid w:val="00894561"/>
    <w:rsid w:val="00894AF4"/>
    <w:rsid w:val="00895EA1"/>
    <w:rsid w:val="00895EBD"/>
    <w:rsid w:val="00897287"/>
    <w:rsid w:val="0089772B"/>
    <w:rsid w:val="008A159A"/>
    <w:rsid w:val="008A2A7A"/>
    <w:rsid w:val="008A2F71"/>
    <w:rsid w:val="008A3506"/>
    <w:rsid w:val="008B0505"/>
    <w:rsid w:val="008B084D"/>
    <w:rsid w:val="008B08E5"/>
    <w:rsid w:val="008B0ADF"/>
    <w:rsid w:val="008B0FE5"/>
    <w:rsid w:val="008B1CD9"/>
    <w:rsid w:val="008B2789"/>
    <w:rsid w:val="008B3275"/>
    <w:rsid w:val="008B3E65"/>
    <w:rsid w:val="008B513E"/>
    <w:rsid w:val="008B5FC1"/>
    <w:rsid w:val="008B7871"/>
    <w:rsid w:val="008C0558"/>
    <w:rsid w:val="008C0819"/>
    <w:rsid w:val="008C13E3"/>
    <w:rsid w:val="008C1DE2"/>
    <w:rsid w:val="008C224D"/>
    <w:rsid w:val="008C2453"/>
    <w:rsid w:val="008C33DE"/>
    <w:rsid w:val="008C4D66"/>
    <w:rsid w:val="008C564F"/>
    <w:rsid w:val="008D0F91"/>
    <w:rsid w:val="008D15F2"/>
    <w:rsid w:val="008D1D8B"/>
    <w:rsid w:val="008D1EB8"/>
    <w:rsid w:val="008D38F4"/>
    <w:rsid w:val="008D3AB1"/>
    <w:rsid w:val="008D447E"/>
    <w:rsid w:val="008D47A7"/>
    <w:rsid w:val="008D4E5A"/>
    <w:rsid w:val="008D4FA9"/>
    <w:rsid w:val="008D5120"/>
    <w:rsid w:val="008D5D43"/>
    <w:rsid w:val="008D7248"/>
    <w:rsid w:val="008D74C7"/>
    <w:rsid w:val="008E16CE"/>
    <w:rsid w:val="008E380F"/>
    <w:rsid w:val="008E46DB"/>
    <w:rsid w:val="008E5210"/>
    <w:rsid w:val="008E54C5"/>
    <w:rsid w:val="008E582B"/>
    <w:rsid w:val="008E5E7A"/>
    <w:rsid w:val="008E75B7"/>
    <w:rsid w:val="008E7720"/>
    <w:rsid w:val="008E79A8"/>
    <w:rsid w:val="008E7D2B"/>
    <w:rsid w:val="008F1B9A"/>
    <w:rsid w:val="008F3106"/>
    <w:rsid w:val="008F3734"/>
    <w:rsid w:val="008F3CBE"/>
    <w:rsid w:val="008F3FC0"/>
    <w:rsid w:val="008F5383"/>
    <w:rsid w:val="008F5B55"/>
    <w:rsid w:val="008F5D78"/>
    <w:rsid w:val="008F6B59"/>
    <w:rsid w:val="008F6FE6"/>
    <w:rsid w:val="008F7ED1"/>
    <w:rsid w:val="00901A3B"/>
    <w:rsid w:val="00902D83"/>
    <w:rsid w:val="0090381A"/>
    <w:rsid w:val="009077B8"/>
    <w:rsid w:val="009102D0"/>
    <w:rsid w:val="00911757"/>
    <w:rsid w:val="0091212C"/>
    <w:rsid w:val="00912CB8"/>
    <w:rsid w:val="00912CBA"/>
    <w:rsid w:val="00912FE2"/>
    <w:rsid w:val="00913B1A"/>
    <w:rsid w:val="00915A1C"/>
    <w:rsid w:val="00916B50"/>
    <w:rsid w:val="009178DC"/>
    <w:rsid w:val="0092078F"/>
    <w:rsid w:val="00923626"/>
    <w:rsid w:val="009236B3"/>
    <w:rsid w:val="00923803"/>
    <w:rsid w:val="00924F9A"/>
    <w:rsid w:val="00924FFE"/>
    <w:rsid w:val="00930180"/>
    <w:rsid w:val="00933A92"/>
    <w:rsid w:val="0093508F"/>
    <w:rsid w:val="00935267"/>
    <w:rsid w:val="0093635A"/>
    <w:rsid w:val="009365F5"/>
    <w:rsid w:val="00936960"/>
    <w:rsid w:val="009371BD"/>
    <w:rsid w:val="0093796D"/>
    <w:rsid w:val="00942495"/>
    <w:rsid w:val="00942E1C"/>
    <w:rsid w:val="00943257"/>
    <w:rsid w:val="009456D2"/>
    <w:rsid w:val="0094736F"/>
    <w:rsid w:val="00950218"/>
    <w:rsid w:val="00950EF6"/>
    <w:rsid w:val="00951A4B"/>
    <w:rsid w:val="00951F1D"/>
    <w:rsid w:val="00952880"/>
    <w:rsid w:val="00952DB0"/>
    <w:rsid w:val="009539C3"/>
    <w:rsid w:val="009549E5"/>
    <w:rsid w:val="00954B9C"/>
    <w:rsid w:val="009561E7"/>
    <w:rsid w:val="009570E2"/>
    <w:rsid w:val="0095721F"/>
    <w:rsid w:val="00960AE1"/>
    <w:rsid w:val="0096305A"/>
    <w:rsid w:val="00963231"/>
    <w:rsid w:val="0096417B"/>
    <w:rsid w:val="00964511"/>
    <w:rsid w:val="00964909"/>
    <w:rsid w:val="0096545F"/>
    <w:rsid w:val="00965607"/>
    <w:rsid w:val="00967FEB"/>
    <w:rsid w:val="0097083D"/>
    <w:rsid w:val="00970A9F"/>
    <w:rsid w:val="009728AD"/>
    <w:rsid w:val="00972E19"/>
    <w:rsid w:val="009746E4"/>
    <w:rsid w:val="00976610"/>
    <w:rsid w:val="00980416"/>
    <w:rsid w:val="0098253D"/>
    <w:rsid w:val="00982F12"/>
    <w:rsid w:val="00983FAC"/>
    <w:rsid w:val="00984340"/>
    <w:rsid w:val="00985A35"/>
    <w:rsid w:val="009905FC"/>
    <w:rsid w:val="00990C91"/>
    <w:rsid w:val="00991A59"/>
    <w:rsid w:val="00991AF0"/>
    <w:rsid w:val="009925CA"/>
    <w:rsid w:val="00992740"/>
    <w:rsid w:val="009927B4"/>
    <w:rsid w:val="00993164"/>
    <w:rsid w:val="00993CF6"/>
    <w:rsid w:val="00994242"/>
    <w:rsid w:val="00994485"/>
    <w:rsid w:val="009955A3"/>
    <w:rsid w:val="00995909"/>
    <w:rsid w:val="0099784B"/>
    <w:rsid w:val="00997C8C"/>
    <w:rsid w:val="009A0386"/>
    <w:rsid w:val="009A0478"/>
    <w:rsid w:val="009A078F"/>
    <w:rsid w:val="009A1363"/>
    <w:rsid w:val="009A17A4"/>
    <w:rsid w:val="009A27C6"/>
    <w:rsid w:val="009A3A2A"/>
    <w:rsid w:val="009A4EBE"/>
    <w:rsid w:val="009A5B53"/>
    <w:rsid w:val="009A5D7A"/>
    <w:rsid w:val="009A6514"/>
    <w:rsid w:val="009A66D6"/>
    <w:rsid w:val="009A6F30"/>
    <w:rsid w:val="009B21EB"/>
    <w:rsid w:val="009B2DE7"/>
    <w:rsid w:val="009B37DD"/>
    <w:rsid w:val="009B5C6B"/>
    <w:rsid w:val="009C043B"/>
    <w:rsid w:val="009C0A67"/>
    <w:rsid w:val="009C248A"/>
    <w:rsid w:val="009C2A47"/>
    <w:rsid w:val="009C2EC0"/>
    <w:rsid w:val="009C4A03"/>
    <w:rsid w:val="009C4B82"/>
    <w:rsid w:val="009C6DD3"/>
    <w:rsid w:val="009C73FD"/>
    <w:rsid w:val="009C7DB6"/>
    <w:rsid w:val="009D0781"/>
    <w:rsid w:val="009D0BCD"/>
    <w:rsid w:val="009D1EC1"/>
    <w:rsid w:val="009D42B7"/>
    <w:rsid w:val="009D607C"/>
    <w:rsid w:val="009D647B"/>
    <w:rsid w:val="009D6882"/>
    <w:rsid w:val="009D7126"/>
    <w:rsid w:val="009D7865"/>
    <w:rsid w:val="009E075A"/>
    <w:rsid w:val="009E0BAD"/>
    <w:rsid w:val="009E0E67"/>
    <w:rsid w:val="009E13A2"/>
    <w:rsid w:val="009E208E"/>
    <w:rsid w:val="009E2217"/>
    <w:rsid w:val="009E49FB"/>
    <w:rsid w:val="009E4B6F"/>
    <w:rsid w:val="009E5566"/>
    <w:rsid w:val="009E60BA"/>
    <w:rsid w:val="009F00E5"/>
    <w:rsid w:val="009F01B5"/>
    <w:rsid w:val="009F0A48"/>
    <w:rsid w:val="009F0B82"/>
    <w:rsid w:val="009F1B71"/>
    <w:rsid w:val="009F2B1E"/>
    <w:rsid w:val="009F2DE1"/>
    <w:rsid w:val="009F5D90"/>
    <w:rsid w:val="00A01128"/>
    <w:rsid w:val="00A01D6F"/>
    <w:rsid w:val="00A028C9"/>
    <w:rsid w:val="00A03AD7"/>
    <w:rsid w:val="00A045C6"/>
    <w:rsid w:val="00A04A81"/>
    <w:rsid w:val="00A04DD8"/>
    <w:rsid w:val="00A058E2"/>
    <w:rsid w:val="00A05C6A"/>
    <w:rsid w:val="00A074D4"/>
    <w:rsid w:val="00A0772B"/>
    <w:rsid w:val="00A07E00"/>
    <w:rsid w:val="00A10494"/>
    <w:rsid w:val="00A1054B"/>
    <w:rsid w:val="00A10617"/>
    <w:rsid w:val="00A11080"/>
    <w:rsid w:val="00A12640"/>
    <w:rsid w:val="00A1281C"/>
    <w:rsid w:val="00A12A6C"/>
    <w:rsid w:val="00A13ECC"/>
    <w:rsid w:val="00A14917"/>
    <w:rsid w:val="00A14E6F"/>
    <w:rsid w:val="00A15257"/>
    <w:rsid w:val="00A1526B"/>
    <w:rsid w:val="00A152E3"/>
    <w:rsid w:val="00A17B64"/>
    <w:rsid w:val="00A17BEB"/>
    <w:rsid w:val="00A20278"/>
    <w:rsid w:val="00A206A4"/>
    <w:rsid w:val="00A2083F"/>
    <w:rsid w:val="00A2107B"/>
    <w:rsid w:val="00A210CA"/>
    <w:rsid w:val="00A23378"/>
    <w:rsid w:val="00A23CD8"/>
    <w:rsid w:val="00A23DC0"/>
    <w:rsid w:val="00A23FA5"/>
    <w:rsid w:val="00A25790"/>
    <w:rsid w:val="00A259F6"/>
    <w:rsid w:val="00A265A8"/>
    <w:rsid w:val="00A26EDC"/>
    <w:rsid w:val="00A27EF5"/>
    <w:rsid w:val="00A30762"/>
    <w:rsid w:val="00A32B5E"/>
    <w:rsid w:val="00A32E3F"/>
    <w:rsid w:val="00A3325F"/>
    <w:rsid w:val="00A3341D"/>
    <w:rsid w:val="00A33F04"/>
    <w:rsid w:val="00A33F69"/>
    <w:rsid w:val="00A35137"/>
    <w:rsid w:val="00A353ED"/>
    <w:rsid w:val="00A355C6"/>
    <w:rsid w:val="00A35AB2"/>
    <w:rsid w:val="00A35BE4"/>
    <w:rsid w:val="00A36BDB"/>
    <w:rsid w:val="00A4009A"/>
    <w:rsid w:val="00A410D0"/>
    <w:rsid w:val="00A42ED4"/>
    <w:rsid w:val="00A42F79"/>
    <w:rsid w:val="00A42FA4"/>
    <w:rsid w:val="00A45C07"/>
    <w:rsid w:val="00A45EF6"/>
    <w:rsid w:val="00A46B31"/>
    <w:rsid w:val="00A46CC8"/>
    <w:rsid w:val="00A46D7B"/>
    <w:rsid w:val="00A471BC"/>
    <w:rsid w:val="00A47621"/>
    <w:rsid w:val="00A47F4C"/>
    <w:rsid w:val="00A508DA"/>
    <w:rsid w:val="00A51055"/>
    <w:rsid w:val="00A51745"/>
    <w:rsid w:val="00A51B61"/>
    <w:rsid w:val="00A5270F"/>
    <w:rsid w:val="00A52E16"/>
    <w:rsid w:val="00A53EB4"/>
    <w:rsid w:val="00A54240"/>
    <w:rsid w:val="00A54B13"/>
    <w:rsid w:val="00A55161"/>
    <w:rsid w:val="00A56D10"/>
    <w:rsid w:val="00A61CF1"/>
    <w:rsid w:val="00A62033"/>
    <w:rsid w:val="00A62DEC"/>
    <w:rsid w:val="00A63251"/>
    <w:rsid w:val="00A6330A"/>
    <w:rsid w:val="00A65187"/>
    <w:rsid w:val="00A66258"/>
    <w:rsid w:val="00A6630C"/>
    <w:rsid w:val="00A6659F"/>
    <w:rsid w:val="00A67F50"/>
    <w:rsid w:val="00A67F85"/>
    <w:rsid w:val="00A710A6"/>
    <w:rsid w:val="00A71298"/>
    <w:rsid w:val="00A71F16"/>
    <w:rsid w:val="00A7264B"/>
    <w:rsid w:val="00A72B33"/>
    <w:rsid w:val="00A73C3D"/>
    <w:rsid w:val="00A740C7"/>
    <w:rsid w:val="00A757E7"/>
    <w:rsid w:val="00A76063"/>
    <w:rsid w:val="00A77E77"/>
    <w:rsid w:val="00A80331"/>
    <w:rsid w:val="00A80453"/>
    <w:rsid w:val="00A8185F"/>
    <w:rsid w:val="00A82CCE"/>
    <w:rsid w:val="00A833B1"/>
    <w:rsid w:val="00A83DFF"/>
    <w:rsid w:val="00A85419"/>
    <w:rsid w:val="00A854E2"/>
    <w:rsid w:val="00A855CF"/>
    <w:rsid w:val="00A8640E"/>
    <w:rsid w:val="00A8766D"/>
    <w:rsid w:val="00A87C26"/>
    <w:rsid w:val="00A90D0F"/>
    <w:rsid w:val="00A974E0"/>
    <w:rsid w:val="00AA0723"/>
    <w:rsid w:val="00AA1EAC"/>
    <w:rsid w:val="00AA25E5"/>
    <w:rsid w:val="00AA3782"/>
    <w:rsid w:val="00AA4789"/>
    <w:rsid w:val="00AA4905"/>
    <w:rsid w:val="00AA5117"/>
    <w:rsid w:val="00AA51D5"/>
    <w:rsid w:val="00AA6503"/>
    <w:rsid w:val="00AA6554"/>
    <w:rsid w:val="00AA661B"/>
    <w:rsid w:val="00AA66AB"/>
    <w:rsid w:val="00AA6BD3"/>
    <w:rsid w:val="00AA7379"/>
    <w:rsid w:val="00AA7AB7"/>
    <w:rsid w:val="00AA7C68"/>
    <w:rsid w:val="00AB08A2"/>
    <w:rsid w:val="00AB1221"/>
    <w:rsid w:val="00AB214D"/>
    <w:rsid w:val="00AB215F"/>
    <w:rsid w:val="00AB289C"/>
    <w:rsid w:val="00AB2C2F"/>
    <w:rsid w:val="00AB2F86"/>
    <w:rsid w:val="00AB57FC"/>
    <w:rsid w:val="00AB6C0B"/>
    <w:rsid w:val="00AB73A0"/>
    <w:rsid w:val="00AC050B"/>
    <w:rsid w:val="00AC0EEA"/>
    <w:rsid w:val="00AC1266"/>
    <w:rsid w:val="00AC3CD9"/>
    <w:rsid w:val="00AC3DD6"/>
    <w:rsid w:val="00AC482E"/>
    <w:rsid w:val="00AC4855"/>
    <w:rsid w:val="00AC4F55"/>
    <w:rsid w:val="00AC7266"/>
    <w:rsid w:val="00AC772E"/>
    <w:rsid w:val="00AC7822"/>
    <w:rsid w:val="00AC78BE"/>
    <w:rsid w:val="00AD059D"/>
    <w:rsid w:val="00AD1025"/>
    <w:rsid w:val="00AD1270"/>
    <w:rsid w:val="00AD1806"/>
    <w:rsid w:val="00AD193B"/>
    <w:rsid w:val="00AD1B08"/>
    <w:rsid w:val="00AD1EC6"/>
    <w:rsid w:val="00AD1FCA"/>
    <w:rsid w:val="00AD2BAE"/>
    <w:rsid w:val="00AD2DE9"/>
    <w:rsid w:val="00AD3B67"/>
    <w:rsid w:val="00AD5172"/>
    <w:rsid w:val="00AD5196"/>
    <w:rsid w:val="00AD55BD"/>
    <w:rsid w:val="00AD6F72"/>
    <w:rsid w:val="00AE12F7"/>
    <w:rsid w:val="00AE151C"/>
    <w:rsid w:val="00AE1662"/>
    <w:rsid w:val="00AE1C2B"/>
    <w:rsid w:val="00AE229D"/>
    <w:rsid w:val="00AE28DC"/>
    <w:rsid w:val="00AE2DE4"/>
    <w:rsid w:val="00AE5698"/>
    <w:rsid w:val="00AE64B3"/>
    <w:rsid w:val="00AE67BA"/>
    <w:rsid w:val="00AE73AA"/>
    <w:rsid w:val="00AE7535"/>
    <w:rsid w:val="00AF051C"/>
    <w:rsid w:val="00AF0FE8"/>
    <w:rsid w:val="00AF552F"/>
    <w:rsid w:val="00AF66AC"/>
    <w:rsid w:val="00B00AEE"/>
    <w:rsid w:val="00B00C25"/>
    <w:rsid w:val="00B00DF3"/>
    <w:rsid w:val="00B0162A"/>
    <w:rsid w:val="00B01F34"/>
    <w:rsid w:val="00B02AF3"/>
    <w:rsid w:val="00B03499"/>
    <w:rsid w:val="00B04866"/>
    <w:rsid w:val="00B04950"/>
    <w:rsid w:val="00B0495B"/>
    <w:rsid w:val="00B05DEF"/>
    <w:rsid w:val="00B05F67"/>
    <w:rsid w:val="00B05FE9"/>
    <w:rsid w:val="00B07029"/>
    <w:rsid w:val="00B07DC7"/>
    <w:rsid w:val="00B11348"/>
    <w:rsid w:val="00B11C78"/>
    <w:rsid w:val="00B14F2D"/>
    <w:rsid w:val="00B15159"/>
    <w:rsid w:val="00B15661"/>
    <w:rsid w:val="00B17104"/>
    <w:rsid w:val="00B1740B"/>
    <w:rsid w:val="00B21402"/>
    <w:rsid w:val="00B21AA6"/>
    <w:rsid w:val="00B221A7"/>
    <w:rsid w:val="00B22A23"/>
    <w:rsid w:val="00B246A2"/>
    <w:rsid w:val="00B25045"/>
    <w:rsid w:val="00B251C9"/>
    <w:rsid w:val="00B2555A"/>
    <w:rsid w:val="00B25975"/>
    <w:rsid w:val="00B26251"/>
    <w:rsid w:val="00B26FC3"/>
    <w:rsid w:val="00B27A51"/>
    <w:rsid w:val="00B3107E"/>
    <w:rsid w:val="00B324D7"/>
    <w:rsid w:val="00B332F5"/>
    <w:rsid w:val="00B33FB5"/>
    <w:rsid w:val="00B34547"/>
    <w:rsid w:val="00B34BEA"/>
    <w:rsid w:val="00B35290"/>
    <w:rsid w:val="00B3668B"/>
    <w:rsid w:val="00B4045B"/>
    <w:rsid w:val="00B43B29"/>
    <w:rsid w:val="00B4649D"/>
    <w:rsid w:val="00B472E1"/>
    <w:rsid w:val="00B47460"/>
    <w:rsid w:val="00B50573"/>
    <w:rsid w:val="00B515C8"/>
    <w:rsid w:val="00B525A9"/>
    <w:rsid w:val="00B53A28"/>
    <w:rsid w:val="00B563FC"/>
    <w:rsid w:val="00B56408"/>
    <w:rsid w:val="00B57CF5"/>
    <w:rsid w:val="00B6040E"/>
    <w:rsid w:val="00B60D01"/>
    <w:rsid w:val="00B617BD"/>
    <w:rsid w:val="00B618C3"/>
    <w:rsid w:val="00B62302"/>
    <w:rsid w:val="00B6308B"/>
    <w:rsid w:val="00B6526C"/>
    <w:rsid w:val="00B65D44"/>
    <w:rsid w:val="00B660C6"/>
    <w:rsid w:val="00B67824"/>
    <w:rsid w:val="00B70E6E"/>
    <w:rsid w:val="00B722FA"/>
    <w:rsid w:val="00B724AE"/>
    <w:rsid w:val="00B726B7"/>
    <w:rsid w:val="00B74262"/>
    <w:rsid w:val="00B754D7"/>
    <w:rsid w:val="00B754E4"/>
    <w:rsid w:val="00B75C03"/>
    <w:rsid w:val="00B76335"/>
    <w:rsid w:val="00B76B89"/>
    <w:rsid w:val="00B7777F"/>
    <w:rsid w:val="00B8047B"/>
    <w:rsid w:val="00B808B7"/>
    <w:rsid w:val="00B80938"/>
    <w:rsid w:val="00B809C1"/>
    <w:rsid w:val="00B82060"/>
    <w:rsid w:val="00B83ED2"/>
    <w:rsid w:val="00B8479C"/>
    <w:rsid w:val="00B8484C"/>
    <w:rsid w:val="00B853F9"/>
    <w:rsid w:val="00B85AA3"/>
    <w:rsid w:val="00B86F6A"/>
    <w:rsid w:val="00B87632"/>
    <w:rsid w:val="00B87FDB"/>
    <w:rsid w:val="00B91B55"/>
    <w:rsid w:val="00B91EF9"/>
    <w:rsid w:val="00B93D3F"/>
    <w:rsid w:val="00B95A1E"/>
    <w:rsid w:val="00B95A95"/>
    <w:rsid w:val="00B96549"/>
    <w:rsid w:val="00B96799"/>
    <w:rsid w:val="00B97114"/>
    <w:rsid w:val="00B97485"/>
    <w:rsid w:val="00B977D4"/>
    <w:rsid w:val="00B97ACE"/>
    <w:rsid w:val="00BA051F"/>
    <w:rsid w:val="00BA0F6D"/>
    <w:rsid w:val="00BA115A"/>
    <w:rsid w:val="00BA1872"/>
    <w:rsid w:val="00BA3673"/>
    <w:rsid w:val="00BA3E5C"/>
    <w:rsid w:val="00BA4403"/>
    <w:rsid w:val="00BA48FC"/>
    <w:rsid w:val="00BA75EA"/>
    <w:rsid w:val="00BA788C"/>
    <w:rsid w:val="00BB011D"/>
    <w:rsid w:val="00BB1AD1"/>
    <w:rsid w:val="00BB237D"/>
    <w:rsid w:val="00BB238D"/>
    <w:rsid w:val="00BB29DB"/>
    <w:rsid w:val="00BB4792"/>
    <w:rsid w:val="00BB5EF8"/>
    <w:rsid w:val="00BB6750"/>
    <w:rsid w:val="00BB722A"/>
    <w:rsid w:val="00BC0695"/>
    <w:rsid w:val="00BC0CB5"/>
    <w:rsid w:val="00BC0F90"/>
    <w:rsid w:val="00BC14F3"/>
    <w:rsid w:val="00BC21EB"/>
    <w:rsid w:val="00BC6903"/>
    <w:rsid w:val="00BC735D"/>
    <w:rsid w:val="00BC7540"/>
    <w:rsid w:val="00BC7F6E"/>
    <w:rsid w:val="00BD0A12"/>
    <w:rsid w:val="00BD10CA"/>
    <w:rsid w:val="00BD1A7E"/>
    <w:rsid w:val="00BD22D3"/>
    <w:rsid w:val="00BD2D24"/>
    <w:rsid w:val="00BD313F"/>
    <w:rsid w:val="00BD5A62"/>
    <w:rsid w:val="00BE0540"/>
    <w:rsid w:val="00BE1FD7"/>
    <w:rsid w:val="00BE259F"/>
    <w:rsid w:val="00BE2DBB"/>
    <w:rsid w:val="00BE2E31"/>
    <w:rsid w:val="00BE3DCE"/>
    <w:rsid w:val="00BE423E"/>
    <w:rsid w:val="00BE4669"/>
    <w:rsid w:val="00BE48A9"/>
    <w:rsid w:val="00BE582C"/>
    <w:rsid w:val="00BE6952"/>
    <w:rsid w:val="00BE6BB1"/>
    <w:rsid w:val="00BE7110"/>
    <w:rsid w:val="00BF185B"/>
    <w:rsid w:val="00BF19E3"/>
    <w:rsid w:val="00BF1E15"/>
    <w:rsid w:val="00BF3CAC"/>
    <w:rsid w:val="00BF4BD3"/>
    <w:rsid w:val="00BF5385"/>
    <w:rsid w:val="00BF66C8"/>
    <w:rsid w:val="00C0093A"/>
    <w:rsid w:val="00C00B78"/>
    <w:rsid w:val="00C03874"/>
    <w:rsid w:val="00C0410E"/>
    <w:rsid w:val="00C05089"/>
    <w:rsid w:val="00C05684"/>
    <w:rsid w:val="00C05D2A"/>
    <w:rsid w:val="00C068CD"/>
    <w:rsid w:val="00C07B94"/>
    <w:rsid w:val="00C10A69"/>
    <w:rsid w:val="00C13321"/>
    <w:rsid w:val="00C13C08"/>
    <w:rsid w:val="00C145AA"/>
    <w:rsid w:val="00C171EA"/>
    <w:rsid w:val="00C20A96"/>
    <w:rsid w:val="00C2197A"/>
    <w:rsid w:val="00C220BA"/>
    <w:rsid w:val="00C25B87"/>
    <w:rsid w:val="00C2634A"/>
    <w:rsid w:val="00C26621"/>
    <w:rsid w:val="00C26800"/>
    <w:rsid w:val="00C27F9B"/>
    <w:rsid w:val="00C31535"/>
    <w:rsid w:val="00C31E1E"/>
    <w:rsid w:val="00C32B26"/>
    <w:rsid w:val="00C32D04"/>
    <w:rsid w:val="00C335BB"/>
    <w:rsid w:val="00C3410A"/>
    <w:rsid w:val="00C3478E"/>
    <w:rsid w:val="00C34CC3"/>
    <w:rsid w:val="00C35578"/>
    <w:rsid w:val="00C35666"/>
    <w:rsid w:val="00C40BD6"/>
    <w:rsid w:val="00C40C9A"/>
    <w:rsid w:val="00C41141"/>
    <w:rsid w:val="00C423A1"/>
    <w:rsid w:val="00C4249B"/>
    <w:rsid w:val="00C43D5B"/>
    <w:rsid w:val="00C454F6"/>
    <w:rsid w:val="00C476F3"/>
    <w:rsid w:val="00C47801"/>
    <w:rsid w:val="00C52377"/>
    <w:rsid w:val="00C53B74"/>
    <w:rsid w:val="00C53BA3"/>
    <w:rsid w:val="00C54BCF"/>
    <w:rsid w:val="00C562DA"/>
    <w:rsid w:val="00C565C4"/>
    <w:rsid w:val="00C568BB"/>
    <w:rsid w:val="00C56B79"/>
    <w:rsid w:val="00C609B7"/>
    <w:rsid w:val="00C63874"/>
    <w:rsid w:val="00C655CF"/>
    <w:rsid w:val="00C6613A"/>
    <w:rsid w:val="00C66436"/>
    <w:rsid w:val="00C66B4B"/>
    <w:rsid w:val="00C67D9F"/>
    <w:rsid w:val="00C7051A"/>
    <w:rsid w:val="00C7111B"/>
    <w:rsid w:val="00C72398"/>
    <w:rsid w:val="00C73B81"/>
    <w:rsid w:val="00C74191"/>
    <w:rsid w:val="00C749F2"/>
    <w:rsid w:val="00C7644C"/>
    <w:rsid w:val="00C77128"/>
    <w:rsid w:val="00C809F8"/>
    <w:rsid w:val="00C80D0B"/>
    <w:rsid w:val="00C81F72"/>
    <w:rsid w:val="00C82B92"/>
    <w:rsid w:val="00C8311E"/>
    <w:rsid w:val="00C8488D"/>
    <w:rsid w:val="00C85262"/>
    <w:rsid w:val="00C85E8B"/>
    <w:rsid w:val="00C87DD4"/>
    <w:rsid w:val="00C90AB3"/>
    <w:rsid w:val="00C91F18"/>
    <w:rsid w:val="00C9396A"/>
    <w:rsid w:val="00C93D51"/>
    <w:rsid w:val="00C93DF4"/>
    <w:rsid w:val="00C93F26"/>
    <w:rsid w:val="00C9458F"/>
    <w:rsid w:val="00C95277"/>
    <w:rsid w:val="00C9551E"/>
    <w:rsid w:val="00C97029"/>
    <w:rsid w:val="00C9755E"/>
    <w:rsid w:val="00C97814"/>
    <w:rsid w:val="00CA0EB2"/>
    <w:rsid w:val="00CA15AE"/>
    <w:rsid w:val="00CA1CB0"/>
    <w:rsid w:val="00CA1E35"/>
    <w:rsid w:val="00CA2BE2"/>
    <w:rsid w:val="00CA386A"/>
    <w:rsid w:val="00CA49E2"/>
    <w:rsid w:val="00CA5346"/>
    <w:rsid w:val="00CA58A0"/>
    <w:rsid w:val="00CA5C4E"/>
    <w:rsid w:val="00CA5E58"/>
    <w:rsid w:val="00CB0257"/>
    <w:rsid w:val="00CB03B8"/>
    <w:rsid w:val="00CB0D8C"/>
    <w:rsid w:val="00CB0FED"/>
    <w:rsid w:val="00CB0FF5"/>
    <w:rsid w:val="00CB130B"/>
    <w:rsid w:val="00CB2DEA"/>
    <w:rsid w:val="00CB5BA0"/>
    <w:rsid w:val="00CB65F6"/>
    <w:rsid w:val="00CB6C97"/>
    <w:rsid w:val="00CB74FF"/>
    <w:rsid w:val="00CC0735"/>
    <w:rsid w:val="00CC1FE6"/>
    <w:rsid w:val="00CC2941"/>
    <w:rsid w:val="00CC316E"/>
    <w:rsid w:val="00CC3620"/>
    <w:rsid w:val="00CC3930"/>
    <w:rsid w:val="00CC524E"/>
    <w:rsid w:val="00CC57B3"/>
    <w:rsid w:val="00CC5E79"/>
    <w:rsid w:val="00CC5EEC"/>
    <w:rsid w:val="00CC66B5"/>
    <w:rsid w:val="00CC6A0A"/>
    <w:rsid w:val="00CC70B8"/>
    <w:rsid w:val="00CC76AF"/>
    <w:rsid w:val="00CD0100"/>
    <w:rsid w:val="00CD092B"/>
    <w:rsid w:val="00CD23D3"/>
    <w:rsid w:val="00CD460A"/>
    <w:rsid w:val="00CD7E5E"/>
    <w:rsid w:val="00CE06B4"/>
    <w:rsid w:val="00CE17CA"/>
    <w:rsid w:val="00CE31BD"/>
    <w:rsid w:val="00CE34C2"/>
    <w:rsid w:val="00CE351E"/>
    <w:rsid w:val="00CE37E4"/>
    <w:rsid w:val="00CE3B0F"/>
    <w:rsid w:val="00CE4E64"/>
    <w:rsid w:val="00CE582E"/>
    <w:rsid w:val="00CE5C86"/>
    <w:rsid w:val="00CE5EAD"/>
    <w:rsid w:val="00CE6591"/>
    <w:rsid w:val="00CE7061"/>
    <w:rsid w:val="00CF0C96"/>
    <w:rsid w:val="00CF1CF0"/>
    <w:rsid w:val="00CF2395"/>
    <w:rsid w:val="00CF3B30"/>
    <w:rsid w:val="00CF6070"/>
    <w:rsid w:val="00CF6897"/>
    <w:rsid w:val="00CF7052"/>
    <w:rsid w:val="00CF7318"/>
    <w:rsid w:val="00CF7693"/>
    <w:rsid w:val="00CF77DF"/>
    <w:rsid w:val="00D01813"/>
    <w:rsid w:val="00D02C4E"/>
    <w:rsid w:val="00D02EC9"/>
    <w:rsid w:val="00D03F2D"/>
    <w:rsid w:val="00D04C26"/>
    <w:rsid w:val="00D05736"/>
    <w:rsid w:val="00D0602B"/>
    <w:rsid w:val="00D062B7"/>
    <w:rsid w:val="00D06EBE"/>
    <w:rsid w:val="00D10899"/>
    <w:rsid w:val="00D10F97"/>
    <w:rsid w:val="00D11B41"/>
    <w:rsid w:val="00D120D2"/>
    <w:rsid w:val="00D1221C"/>
    <w:rsid w:val="00D12FA6"/>
    <w:rsid w:val="00D13ACF"/>
    <w:rsid w:val="00D13C73"/>
    <w:rsid w:val="00D15C09"/>
    <w:rsid w:val="00D1776F"/>
    <w:rsid w:val="00D1783E"/>
    <w:rsid w:val="00D21453"/>
    <w:rsid w:val="00D21E7B"/>
    <w:rsid w:val="00D23059"/>
    <w:rsid w:val="00D23BF6"/>
    <w:rsid w:val="00D24930"/>
    <w:rsid w:val="00D24966"/>
    <w:rsid w:val="00D2504E"/>
    <w:rsid w:val="00D25CF2"/>
    <w:rsid w:val="00D26764"/>
    <w:rsid w:val="00D27911"/>
    <w:rsid w:val="00D317DC"/>
    <w:rsid w:val="00D325A5"/>
    <w:rsid w:val="00D34BFB"/>
    <w:rsid w:val="00D36B44"/>
    <w:rsid w:val="00D36E89"/>
    <w:rsid w:val="00D417A2"/>
    <w:rsid w:val="00D417D9"/>
    <w:rsid w:val="00D42473"/>
    <w:rsid w:val="00D429CB"/>
    <w:rsid w:val="00D42FB5"/>
    <w:rsid w:val="00D44C03"/>
    <w:rsid w:val="00D44EBD"/>
    <w:rsid w:val="00D45419"/>
    <w:rsid w:val="00D4575B"/>
    <w:rsid w:val="00D472D6"/>
    <w:rsid w:val="00D50CB7"/>
    <w:rsid w:val="00D513D7"/>
    <w:rsid w:val="00D5257D"/>
    <w:rsid w:val="00D52933"/>
    <w:rsid w:val="00D551D4"/>
    <w:rsid w:val="00D55EEE"/>
    <w:rsid w:val="00D57CC7"/>
    <w:rsid w:val="00D60045"/>
    <w:rsid w:val="00D603EC"/>
    <w:rsid w:val="00D61AD8"/>
    <w:rsid w:val="00D625E8"/>
    <w:rsid w:val="00D631CA"/>
    <w:rsid w:val="00D63E16"/>
    <w:rsid w:val="00D64380"/>
    <w:rsid w:val="00D66B5F"/>
    <w:rsid w:val="00D718AF"/>
    <w:rsid w:val="00D71F52"/>
    <w:rsid w:val="00D73847"/>
    <w:rsid w:val="00D7418E"/>
    <w:rsid w:val="00D74926"/>
    <w:rsid w:val="00D74B9B"/>
    <w:rsid w:val="00D74D69"/>
    <w:rsid w:val="00D75747"/>
    <w:rsid w:val="00D75AE0"/>
    <w:rsid w:val="00D76501"/>
    <w:rsid w:val="00D77694"/>
    <w:rsid w:val="00D808BE"/>
    <w:rsid w:val="00D810A8"/>
    <w:rsid w:val="00D81142"/>
    <w:rsid w:val="00D83077"/>
    <w:rsid w:val="00D83B6A"/>
    <w:rsid w:val="00D8449C"/>
    <w:rsid w:val="00D84BED"/>
    <w:rsid w:val="00D856E0"/>
    <w:rsid w:val="00D86735"/>
    <w:rsid w:val="00D8738C"/>
    <w:rsid w:val="00D9327B"/>
    <w:rsid w:val="00D959A1"/>
    <w:rsid w:val="00D96E2F"/>
    <w:rsid w:val="00DA16E2"/>
    <w:rsid w:val="00DA18FD"/>
    <w:rsid w:val="00DA1ED7"/>
    <w:rsid w:val="00DA2A03"/>
    <w:rsid w:val="00DA356B"/>
    <w:rsid w:val="00DA3CF3"/>
    <w:rsid w:val="00DA4B7F"/>
    <w:rsid w:val="00DA4B81"/>
    <w:rsid w:val="00DA5683"/>
    <w:rsid w:val="00DA568D"/>
    <w:rsid w:val="00DA7100"/>
    <w:rsid w:val="00DA7507"/>
    <w:rsid w:val="00DB17B8"/>
    <w:rsid w:val="00DB199E"/>
    <w:rsid w:val="00DB273F"/>
    <w:rsid w:val="00DB4B71"/>
    <w:rsid w:val="00DB666E"/>
    <w:rsid w:val="00DC3265"/>
    <w:rsid w:val="00DC399D"/>
    <w:rsid w:val="00DC3B06"/>
    <w:rsid w:val="00DC61DF"/>
    <w:rsid w:val="00DC684A"/>
    <w:rsid w:val="00DC7324"/>
    <w:rsid w:val="00DC7548"/>
    <w:rsid w:val="00DC7750"/>
    <w:rsid w:val="00DD0AE1"/>
    <w:rsid w:val="00DD0D66"/>
    <w:rsid w:val="00DD1181"/>
    <w:rsid w:val="00DD48DF"/>
    <w:rsid w:val="00DD57BE"/>
    <w:rsid w:val="00DD6EAD"/>
    <w:rsid w:val="00DE06E2"/>
    <w:rsid w:val="00DE0E68"/>
    <w:rsid w:val="00DE2E15"/>
    <w:rsid w:val="00DE3EC5"/>
    <w:rsid w:val="00DE7A20"/>
    <w:rsid w:val="00DE7E5D"/>
    <w:rsid w:val="00DF047C"/>
    <w:rsid w:val="00DF15D5"/>
    <w:rsid w:val="00DF1EC1"/>
    <w:rsid w:val="00DF2163"/>
    <w:rsid w:val="00DF34D4"/>
    <w:rsid w:val="00DF35D4"/>
    <w:rsid w:val="00DF3DB4"/>
    <w:rsid w:val="00DF4B13"/>
    <w:rsid w:val="00DF5E78"/>
    <w:rsid w:val="00DF6A47"/>
    <w:rsid w:val="00E00772"/>
    <w:rsid w:val="00E008F6"/>
    <w:rsid w:val="00E00AF8"/>
    <w:rsid w:val="00E016B0"/>
    <w:rsid w:val="00E02030"/>
    <w:rsid w:val="00E03784"/>
    <w:rsid w:val="00E049F1"/>
    <w:rsid w:val="00E06344"/>
    <w:rsid w:val="00E067A4"/>
    <w:rsid w:val="00E06B97"/>
    <w:rsid w:val="00E07781"/>
    <w:rsid w:val="00E10218"/>
    <w:rsid w:val="00E103A5"/>
    <w:rsid w:val="00E11027"/>
    <w:rsid w:val="00E130EE"/>
    <w:rsid w:val="00E133C3"/>
    <w:rsid w:val="00E13961"/>
    <w:rsid w:val="00E16B0D"/>
    <w:rsid w:val="00E1741B"/>
    <w:rsid w:val="00E17453"/>
    <w:rsid w:val="00E174AE"/>
    <w:rsid w:val="00E17D44"/>
    <w:rsid w:val="00E20622"/>
    <w:rsid w:val="00E218A5"/>
    <w:rsid w:val="00E25017"/>
    <w:rsid w:val="00E26A44"/>
    <w:rsid w:val="00E2742F"/>
    <w:rsid w:val="00E275BA"/>
    <w:rsid w:val="00E30D7A"/>
    <w:rsid w:val="00E3246A"/>
    <w:rsid w:val="00E3391E"/>
    <w:rsid w:val="00E34681"/>
    <w:rsid w:val="00E35082"/>
    <w:rsid w:val="00E377C2"/>
    <w:rsid w:val="00E37D03"/>
    <w:rsid w:val="00E40377"/>
    <w:rsid w:val="00E40511"/>
    <w:rsid w:val="00E416F8"/>
    <w:rsid w:val="00E421A4"/>
    <w:rsid w:val="00E429ED"/>
    <w:rsid w:val="00E45173"/>
    <w:rsid w:val="00E46A7E"/>
    <w:rsid w:val="00E5100F"/>
    <w:rsid w:val="00E51A51"/>
    <w:rsid w:val="00E51F9D"/>
    <w:rsid w:val="00E5266C"/>
    <w:rsid w:val="00E531A4"/>
    <w:rsid w:val="00E53990"/>
    <w:rsid w:val="00E54667"/>
    <w:rsid w:val="00E5496C"/>
    <w:rsid w:val="00E54B53"/>
    <w:rsid w:val="00E618EA"/>
    <w:rsid w:val="00E61E87"/>
    <w:rsid w:val="00E622E5"/>
    <w:rsid w:val="00E643FE"/>
    <w:rsid w:val="00E647DB"/>
    <w:rsid w:val="00E64CB1"/>
    <w:rsid w:val="00E6559D"/>
    <w:rsid w:val="00E67028"/>
    <w:rsid w:val="00E7016C"/>
    <w:rsid w:val="00E70F3F"/>
    <w:rsid w:val="00E717D0"/>
    <w:rsid w:val="00E71EC1"/>
    <w:rsid w:val="00E73977"/>
    <w:rsid w:val="00E73C09"/>
    <w:rsid w:val="00E7645E"/>
    <w:rsid w:val="00E764E8"/>
    <w:rsid w:val="00E7739B"/>
    <w:rsid w:val="00E77825"/>
    <w:rsid w:val="00E82ABB"/>
    <w:rsid w:val="00E83043"/>
    <w:rsid w:val="00E83F4C"/>
    <w:rsid w:val="00E8440B"/>
    <w:rsid w:val="00E844D5"/>
    <w:rsid w:val="00E85262"/>
    <w:rsid w:val="00E85541"/>
    <w:rsid w:val="00E85A57"/>
    <w:rsid w:val="00E8627A"/>
    <w:rsid w:val="00E938B3"/>
    <w:rsid w:val="00E942DC"/>
    <w:rsid w:val="00E948E9"/>
    <w:rsid w:val="00E960BD"/>
    <w:rsid w:val="00E9634A"/>
    <w:rsid w:val="00E9763B"/>
    <w:rsid w:val="00EA08D7"/>
    <w:rsid w:val="00EA15A0"/>
    <w:rsid w:val="00EA2460"/>
    <w:rsid w:val="00EA2F09"/>
    <w:rsid w:val="00EA4484"/>
    <w:rsid w:val="00EA4E50"/>
    <w:rsid w:val="00EA58F0"/>
    <w:rsid w:val="00EA58F9"/>
    <w:rsid w:val="00EA5EAE"/>
    <w:rsid w:val="00EA6160"/>
    <w:rsid w:val="00EA658D"/>
    <w:rsid w:val="00EA6D01"/>
    <w:rsid w:val="00EB0947"/>
    <w:rsid w:val="00EB4539"/>
    <w:rsid w:val="00EB627B"/>
    <w:rsid w:val="00EB64C2"/>
    <w:rsid w:val="00EC062A"/>
    <w:rsid w:val="00EC13B5"/>
    <w:rsid w:val="00EC18D9"/>
    <w:rsid w:val="00EC2AF8"/>
    <w:rsid w:val="00EC30B5"/>
    <w:rsid w:val="00EC3E7F"/>
    <w:rsid w:val="00EC4CCD"/>
    <w:rsid w:val="00EC5C68"/>
    <w:rsid w:val="00EC657A"/>
    <w:rsid w:val="00EC72FF"/>
    <w:rsid w:val="00ED2A12"/>
    <w:rsid w:val="00ED3F1E"/>
    <w:rsid w:val="00ED41E1"/>
    <w:rsid w:val="00ED4543"/>
    <w:rsid w:val="00ED5971"/>
    <w:rsid w:val="00ED66FD"/>
    <w:rsid w:val="00ED6DE1"/>
    <w:rsid w:val="00ED7033"/>
    <w:rsid w:val="00EE087F"/>
    <w:rsid w:val="00EE0EA5"/>
    <w:rsid w:val="00EE2C8C"/>
    <w:rsid w:val="00EE4565"/>
    <w:rsid w:val="00EE4DFE"/>
    <w:rsid w:val="00EE4F2B"/>
    <w:rsid w:val="00EE5810"/>
    <w:rsid w:val="00EE5F94"/>
    <w:rsid w:val="00EE5FC8"/>
    <w:rsid w:val="00EE7B10"/>
    <w:rsid w:val="00EF2B31"/>
    <w:rsid w:val="00EF2DDF"/>
    <w:rsid w:val="00EF349D"/>
    <w:rsid w:val="00EF458A"/>
    <w:rsid w:val="00EF5DEB"/>
    <w:rsid w:val="00EF5F64"/>
    <w:rsid w:val="00EF6616"/>
    <w:rsid w:val="00EF74AC"/>
    <w:rsid w:val="00F000AE"/>
    <w:rsid w:val="00F021F8"/>
    <w:rsid w:val="00F0314C"/>
    <w:rsid w:val="00F032EC"/>
    <w:rsid w:val="00F04D49"/>
    <w:rsid w:val="00F0513E"/>
    <w:rsid w:val="00F05280"/>
    <w:rsid w:val="00F058C5"/>
    <w:rsid w:val="00F05B56"/>
    <w:rsid w:val="00F05B5B"/>
    <w:rsid w:val="00F0633E"/>
    <w:rsid w:val="00F0683E"/>
    <w:rsid w:val="00F06F6F"/>
    <w:rsid w:val="00F075E1"/>
    <w:rsid w:val="00F07A54"/>
    <w:rsid w:val="00F104DA"/>
    <w:rsid w:val="00F10D5D"/>
    <w:rsid w:val="00F11492"/>
    <w:rsid w:val="00F123A4"/>
    <w:rsid w:val="00F138FE"/>
    <w:rsid w:val="00F13A7C"/>
    <w:rsid w:val="00F141CF"/>
    <w:rsid w:val="00F158F4"/>
    <w:rsid w:val="00F1593F"/>
    <w:rsid w:val="00F17847"/>
    <w:rsid w:val="00F17DE9"/>
    <w:rsid w:val="00F203C6"/>
    <w:rsid w:val="00F2165E"/>
    <w:rsid w:val="00F221F7"/>
    <w:rsid w:val="00F24641"/>
    <w:rsid w:val="00F24C8F"/>
    <w:rsid w:val="00F25773"/>
    <w:rsid w:val="00F258D3"/>
    <w:rsid w:val="00F266ED"/>
    <w:rsid w:val="00F267D9"/>
    <w:rsid w:val="00F26F2C"/>
    <w:rsid w:val="00F302E4"/>
    <w:rsid w:val="00F30439"/>
    <w:rsid w:val="00F30E1D"/>
    <w:rsid w:val="00F34C13"/>
    <w:rsid w:val="00F3693D"/>
    <w:rsid w:val="00F3776E"/>
    <w:rsid w:val="00F40E28"/>
    <w:rsid w:val="00F40FCF"/>
    <w:rsid w:val="00F42183"/>
    <w:rsid w:val="00F4259C"/>
    <w:rsid w:val="00F42A72"/>
    <w:rsid w:val="00F443CE"/>
    <w:rsid w:val="00F45D05"/>
    <w:rsid w:val="00F46998"/>
    <w:rsid w:val="00F47A1C"/>
    <w:rsid w:val="00F533B7"/>
    <w:rsid w:val="00F533DB"/>
    <w:rsid w:val="00F53402"/>
    <w:rsid w:val="00F53EC2"/>
    <w:rsid w:val="00F5454F"/>
    <w:rsid w:val="00F54656"/>
    <w:rsid w:val="00F54B02"/>
    <w:rsid w:val="00F55A29"/>
    <w:rsid w:val="00F56A8D"/>
    <w:rsid w:val="00F56D64"/>
    <w:rsid w:val="00F577E9"/>
    <w:rsid w:val="00F600A4"/>
    <w:rsid w:val="00F60213"/>
    <w:rsid w:val="00F60E7D"/>
    <w:rsid w:val="00F61EB2"/>
    <w:rsid w:val="00F624F1"/>
    <w:rsid w:val="00F6290F"/>
    <w:rsid w:val="00F63E63"/>
    <w:rsid w:val="00F648FA"/>
    <w:rsid w:val="00F65E58"/>
    <w:rsid w:val="00F6733E"/>
    <w:rsid w:val="00F6745E"/>
    <w:rsid w:val="00F67DB9"/>
    <w:rsid w:val="00F724BE"/>
    <w:rsid w:val="00F731E4"/>
    <w:rsid w:val="00F74362"/>
    <w:rsid w:val="00F75352"/>
    <w:rsid w:val="00F778E3"/>
    <w:rsid w:val="00F77937"/>
    <w:rsid w:val="00F83189"/>
    <w:rsid w:val="00F83DF9"/>
    <w:rsid w:val="00F85236"/>
    <w:rsid w:val="00F85A8C"/>
    <w:rsid w:val="00F85B3B"/>
    <w:rsid w:val="00F862A5"/>
    <w:rsid w:val="00F91161"/>
    <w:rsid w:val="00F933AC"/>
    <w:rsid w:val="00F9474A"/>
    <w:rsid w:val="00F94CEF"/>
    <w:rsid w:val="00F95EB9"/>
    <w:rsid w:val="00F978BC"/>
    <w:rsid w:val="00F97DF1"/>
    <w:rsid w:val="00FA18B5"/>
    <w:rsid w:val="00FA376C"/>
    <w:rsid w:val="00FA3AB5"/>
    <w:rsid w:val="00FA61D4"/>
    <w:rsid w:val="00FB3B2B"/>
    <w:rsid w:val="00FB4ABF"/>
    <w:rsid w:val="00FB50C4"/>
    <w:rsid w:val="00FB527A"/>
    <w:rsid w:val="00FB59E3"/>
    <w:rsid w:val="00FB75E0"/>
    <w:rsid w:val="00FB7D5B"/>
    <w:rsid w:val="00FC1325"/>
    <w:rsid w:val="00FC2730"/>
    <w:rsid w:val="00FC3385"/>
    <w:rsid w:val="00FC4B00"/>
    <w:rsid w:val="00FC4F46"/>
    <w:rsid w:val="00FC53EC"/>
    <w:rsid w:val="00FC6336"/>
    <w:rsid w:val="00FC7ADA"/>
    <w:rsid w:val="00FC7C0B"/>
    <w:rsid w:val="00FC7EF8"/>
    <w:rsid w:val="00FD056C"/>
    <w:rsid w:val="00FD125C"/>
    <w:rsid w:val="00FD15D0"/>
    <w:rsid w:val="00FD211B"/>
    <w:rsid w:val="00FD23E2"/>
    <w:rsid w:val="00FD291F"/>
    <w:rsid w:val="00FD33D2"/>
    <w:rsid w:val="00FD42E5"/>
    <w:rsid w:val="00FD47F6"/>
    <w:rsid w:val="00FD4984"/>
    <w:rsid w:val="00FD4E19"/>
    <w:rsid w:val="00FE0183"/>
    <w:rsid w:val="00FE1651"/>
    <w:rsid w:val="00FE3BAB"/>
    <w:rsid w:val="00FE3CF6"/>
    <w:rsid w:val="00FE3DD9"/>
    <w:rsid w:val="00FE4866"/>
    <w:rsid w:val="00FE6401"/>
    <w:rsid w:val="00FE66A6"/>
    <w:rsid w:val="00FF083C"/>
    <w:rsid w:val="00FF1D3C"/>
    <w:rsid w:val="00FF2752"/>
    <w:rsid w:val="00FF29BF"/>
    <w:rsid w:val="00FF30D4"/>
    <w:rsid w:val="00FF57AF"/>
    <w:rsid w:val="00FF5874"/>
    <w:rsid w:val="00FF6B35"/>
    <w:rsid w:val="00FF75C2"/>
    <w:rsid w:val="00FF7F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7593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23A9"/>
    <w:rPr>
      <w:sz w:val="24"/>
      <w:szCs w:val="24"/>
    </w:rPr>
  </w:style>
  <w:style w:type="paragraph" w:styleId="Heading1">
    <w:name w:val="heading 1"/>
    <w:basedOn w:val="Normal"/>
    <w:next w:val="Normal"/>
    <w:link w:val="Heading1Char"/>
    <w:qFormat/>
    <w:rsid w:val="00FE6401"/>
    <w:pPr>
      <w:keepNext/>
      <w:jc w:val="center"/>
      <w:outlineLvl w:val="0"/>
    </w:pPr>
    <w:rPr>
      <w:b/>
      <w:szCs w:val="36"/>
    </w:rPr>
  </w:style>
  <w:style w:type="paragraph" w:styleId="Heading2">
    <w:name w:val="heading 2"/>
    <w:aliases w:val="Heading 21,H2,H21"/>
    <w:basedOn w:val="Normal"/>
    <w:next w:val="Normal"/>
    <w:qFormat/>
    <w:rsid w:val="00FE6401"/>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F138FE"/>
    <w:pPr>
      <w:keepNext/>
      <w:spacing w:before="240" w:after="60"/>
      <w:outlineLvl w:val="2"/>
    </w:pPr>
    <w:rPr>
      <w:rFonts w:ascii="Cambria" w:hAnsi="Cambria"/>
      <w:b/>
      <w:bCs/>
      <w:sz w:val="26"/>
      <w:szCs w:val="26"/>
    </w:rPr>
  </w:style>
  <w:style w:type="paragraph" w:styleId="Heading4">
    <w:name w:val="heading 4"/>
    <w:basedOn w:val="Normal"/>
    <w:next w:val="Normal"/>
    <w:qFormat/>
    <w:rsid w:val="00273566"/>
    <w:pPr>
      <w:keepNext/>
      <w:spacing w:before="240" w:after="60"/>
      <w:outlineLvl w:val="3"/>
    </w:pPr>
    <w:rPr>
      <w:b/>
      <w:bCs/>
      <w:sz w:val="28"/>
      <w:szCs w:val="28"/>
    </w:rPr>
  </w:style>
  <w:style w:type="paragraph" w:styleId="Heading5">
    <w:name w:val="heading 5"/>
    <w:basedOn w:val="Normal"/>
    <w:next w:val="Normal"/>
    <w:qFormat/>
    <w:rsid w:val="00273566"/>
    <w:pPr>
      <w:spacing w:before="240" w:after="60"/>
      <w:outlineLvl w:val="4"/>
    </w:pPr>
    <w:rPr>
      <w:b/>
      <w:bCs/>
      <w:i/>
      <w:iCs/>
      <w:sz w:val="26"/>
      <w:szCs w:val="26"/>
    </w:rPr>
  </w:style>
  <w:style w:type="paragraph" w:styleId="Heading6">
    <w:name w:val="heading 6"/>
    <w:basedOn w:val="Normal"/>
    <w:next w:val="Normal"/>
    <w:qFormat/>
    <w:rsid w:val="00984340"/>
    <w:pPr>
      <w:widowControl w:val="0"/>
      <w:tabs>
        <w:tab w:val="num" w:pos="1152"/>
      </w:tabs>
      <w:spacing w:before="240" w:after="60"/>
      <w:ind w:left="1152" w:hanging="1152"/>
      <w:outlineLvl w:val="5"/>
    </w:pPr>
    <w:rPr>
      <w:b/>
      <w:bCs/>
      <w:sz w:val="22"/>
      <w:szCs w:val="22"/>
      <w:lang w:val="en-GB" w:eastAsia="en-US"/>
    </w:rPr>
  </w:style>
  <w:style w:type="paragraph" w:styleId="Heading7">
    <w:name w:val="heading 7"/>
    <w:basedOn w:val="Normal"/>
    <w:next w:val="Normal"/>
    <w:qFormat/>
    <w:rsid w:val="00984340"/>
    <w:pPr>
      <w:widowControl w:val="0"/>
      <w:tabs>
        <w:tab w:val="num" w:pos="1296"/>
      </w:tabs>
      <w:spacing w:before="240" w:after="60"/>
      <w:ind w:left="1296" w:hanging="1296"/>
      <w:outlineLvl w:val="6"/>
    </w:pPr>
    <w:rPr>
      <w:lang w:val="en-GB" w:eastAsia="en-US"/>
    </w:rPr>
  </w:style>
  <w:style w:type="paragraph" w:styleId="Heading8">
    <w:name w:val="heading 8"/>
    <w:basedOn w:val="Normal"/>
    <w:next w:val="Normal"/>
    <w:qFormat/>
    <w:rsid w:val="00984340"/>
    <w:pPr>
      <w:widowControl w:val="0"/>
      <w:tabs>
        <w:tab w:val="num" w:pos="1440"/>
      </w:tabs>
      <w:spacing w:before="240" w:after="60"/>
      <w:ind w:left="1440" w:hanging="1440"/>
      <w:outlineLvl w:val="7"/>
    </w:pPr>
    <w:rPr>
      <w:i/>
      <w:iCs/>
      <w:lang w:val="en-GB" w:eastAsia="en-US"/>
    </w:rPr>
  </w:style>
  <w:style w:type="paragraph" w:styleId="Heading9">
    <w:name w:val="heading 9"/>
    <w:basedOn w:val="Normal"/>
    <w:next w:val="Normal"/>
    <w:qFormat/>
    <w:rsid w:val="00984340"/>
    <w:pPr>
      <w:widowControl w:val="0"/>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rsid w:val="00FE6401"/>
    <w:pPr>
      <w:jc w:val="both"/>
    </w:pPr>
    <w:rPr>
      <w:bCs/>
    </w:rPr>
  </w:style>
  <w:style w:type="character" w:styleId="Hyperlink">
    <w:name w:val="Hyperlink"/>
    <w:uiPriority w:val="99"/>
    <w:rsid w:val="00FE6401"/>
    <w:rPr>
      <w:color w:val="0000FF"/>
      <w:u w:val="single"/>
    </w:rPr>
  </w:style>
  <w:style w:type="table" w:styleId="TableGrid">
    <w:name w:val="Table Grid"/>
    <w:basedOn w:val="TableNormal"/>
    <w:uiPriority w:val="39"/>
    <w:rsid w:val="00FE6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FE6401"/>
    <w:rPr>
      <w:b/>
      <w:bCs/>
    </w:rPr>
  </w:style>
  <w:style w:type="paragraph" w:styleId="BodyText3">
    <w:name w:val="Body Text 3"/>
    <w:basedOn w:val="Normal"/>
    <w:rsid w:val="00FE6401"/>
    <w:pPr>
      <w:spacing w:after="120"/>
    </w:pPr>
    <w:rPr>
      <w:sz w:val="16"/>
      <w:szCs w:val="16"/>
    </w:rPr>
  </w:style>
  <w:style w:type="paragraph" w:customStyle="1" w:styleId="txt1">
    <w:name w:val="txt1"/>
    <w:basedOn w:val="Normal"/>
    <w:rsid w:val="00FE64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0"/>
      <w:szCs w:val="20"/>
      <w:lang w:val="en-US" w:eastAsia="en-US"/>
    </w:rPr>
  </w:style>
  <w:style w:type="paragraph" w:styleId="Footer">
    <w:name w:val="footer"/>
    <w:basedOn w:val="Normal"/>
    <w:link w:val="FooterChar"/>
    <w:rsid w:val="00BA3E5C"/>
    <w:pPr>
      <w:tabs>
        <w:tab w:val="center" w:pos="4153"/>
        <w:tab w:val="right" w:pos="8306"/>
      </w:tabs>
    </w:pPr>
  </w:style>
  <w:style w:type="paragraph" w:styleId="ListParagraph">
    <w:name w:val="List Paragraph"/>
    <w:basedOn w:val="Normal"/>
    <w:link w:val="ListParagraphChar"/>
    <w:qFormat/>
    <w:rsid w:val="00BA3E5C"/>
    <w:pPr>
      <w:ind w:left="720"/>
    </w:pPr>
  </w:style>
  <w:style w:type="character" w:customStyle="1" w:styleId="FooterChar">
    <w:name w:val="Footer Char"/>
    <w:link w:val="Footer"/>
    <w:rsid w:val="00BA3E5C"/>
    <w:rPr>
      <w:sz w:val="24"/>
      <w:szCs w:val="24"/>
      <w:lang w:val="lv-LV" w:eastAsia="lv-LV" w:bidi="ar-SA"/>
    </w:rPr>
  </w:style>
  <w:style w:type="paragraph" w:styleId="BodyText2">
    <w:name w:val="Body Text 2"/>
    <w:basedOn w:val="Normal"/>
    <w:rsid w:val="00BA3E5C"/>
    <w:pPr>
      <w:spacing w:after="120" w:line="480" w:lineRule="auto"/>
    </w:pPr>
  </w:style>
  <w:style w:type="character" w:styleId="FollowedHyperlink">
    <w:name w:val="FollowedHyperlink"/>
    <w:rsid w:val="00BA3E5C"/>
    <w:rPr>
      <w:color w:val="800080"/>
      <w:u w:val="single"/>
    </w:rPr>
  </w:style>
  <w:style w:type="paragraph" w:styleId="NormalWeb">
    <w:name w:val="Normal (Web)"/>
    <w:basedOn w:val="Normal"/>
    <w:rsid w:val="00F138FE"/>
    <w:pPr>
      <w:spacing w:before="100" w:beforeAutospacing="1" w:after="100" w:afterAutospacing="1"/>
    </w:pPr>
  </w:style>
  <w:style w:type="character" w:customStyle="1" w:styleId="Heading1Char">
    <w:name w:val="Heading 1 Char"/>
    <w:link w:val="Heading1"/>
    <w:rsid w:val="00F138FE"/>
    <w:rPr>
      <w:b/>
      <w:sz w:val="24"/>
      <w:szCs w:val="36"/>
      <w:lang w:val="lv-LV" w:eastAsia="lv-LV" w:bidi="ar-SA"/>
    </w:rPr>
  </w:style>
  <w:style w:type="character" w:customStyle="1" w:styleId="Heading3Char">
    <w:name w:val="Heading 3 Char"/>
    <w:aliases w:val="Char1 Char"/>
    <w:link w:val="Heading3"/>
    <w:rsid w:val="00F138FE"/>
    <w:rPr>
      <w:rFonts w:ascii="Cambria" w:hAnsi="Cambria"/>
      <w:b/>
      <w:bCs/>
      <w:sz w:val="26"/>
      <w:szCs w:val="26"/>
      <w:lang w:val="lv-LV" w:eastAsia="lv-LV" w:bidi="ar-SA"/>
    </w:rPr>
  </w:style>
  <w:style w:type="paragraph" w:styleId="BodyTextIndent">
    <w:name w:val="Body Text Indent"/>
    <w:basedOn w:val="Normal"/>
    <w:rsid w:val="00D27911"/>
    <w:pPr>
      <w:spacing w:after="120"/>
      <w:ind w:left="283"/>
    </w:pPr>
  </w:style>
  <w:style w:type="paragraph" w:customStyle="1" w:styleId="TableText">
    <w:name w:val="Table Text"/>
    <w:basedOn w:val="Normal"/>
    <w:rsid w:val="00D27911"/>
    <w:pPr>
      <w:jc w:val="both"/>
    </w:pPr>
    <w:rPr>
      <w:szCs w:val="20"/>
      <w:lang w:eastAsia="en-US"/>
    </w:rPr>
  </w:style>
  <w:style w:type="paragraph" w:styleId="Subtitle">
    <w:name w:val="Subtitle"/>
    <w:basedOn w:val="Normal"/>
    <w:qFormat/>
    <w:rsid w:val="00273566"/>
    <w:pPr>
      <w:jc w:val="center"/>
    </w:pPr>
    <w:rPr>
      <w:szCs w:val="20"/>
      <w:lang w:eastAsia="en-US"/>
    </w:rPr>
  </w:style>
  <w:style w:type="paragraph" w:customStyle="1" w:styleId="naisf">
    <w:name w:val="naisf"/>
    <w:basedOn w:val="Normal"/>
    <w:rsid w:val="00D959A1"/>
    <w:pPr>
      <w:spacing w:before="62" w:after="62"/>
      <w:ind w:firstLine="310"/>
      <w:jc w:val="both"/>
    </w:pPr>
    <w:rPr>
      <w:rFonts w:eastAsia="Arial Unicode MS"/>
      <w:lang w:val="en-GB" w:eastAsia="en-US"/>
    </w:rPr>
  </w:style>
  <w:style w:type="character" w:styleId="PageNumber">
    <w:name w:val="page number"/>
    <w:basedOn w:val="DefaultParagraphFont"/>
    <w:rsid w:val="00D959A1"/>
  </w:style>
  <w:style w:type="paragraph" w:customStyle="1" w:styleId="Rindkopa">
    <w:name w:val="Rindkopa"/>
    <w:basedOn w:val="Normal"/>
    <w:next w:val="Normal"/>
    <w:rsid w:val="002B75A7"/>
    <w:pPr>
      <w:ind w:left="851"/>
      <w:jc w:val="both"/>
    </w:pPr>
    <w:rPr>
      <w:rFonts w:ascii="Arial" w:hAnsi="Arial"/>
      <w:sz w:val="20"/>
    </w:rPr>
  </w:style>
  <w:style w:type="paragraph" w:styleId="BalloonText">
    <w:name w:val="Balloon Text"/>
    <w:basedOn w:val="Normal"/>
    <w:semiHidden/>
    <w:rsid w:val="00D06EBE"/>
    <w:rPr>
      <w:rFonts w:ascii="Tahoma" w:hAnsi="Tahoma" w:cs="Tahoma"/>
      <w:sz w:val="16"/>
      <w:szCs w:val="16"/>
    </w:rPr>
  </w:style>
  <w:style w:type="paragraph" w:customStyle="1" w:styleId="Apakpunkts">
    <w:name w:val="Apakšpunkts"/>
    <w:basedOn w:val="Heading3"/>
    <w:link w:val="ApakpunktsChar"/>
    <w:rsid w:val="00984340"/>
    <w:pPr>
      <w:keepNext w:val="0"/>
      <w:widowControl w:val="0"/>
      <w:numPr>
        <w:ilvl w:val="2"/>
      </w:numPr>
      <w:tabs>
        <w:tab w:val="num" w:pos="2160"/>
      </w:tabs>
      <w:spacing w:before="120"/>
      <w:ind w:left="2160" w:hanging="720"/>
      <w:jc w:val="both"/>
    </w:pPr>
    <w:rPr>
      <w:rFonts w:ascii="Times New Roman" w:hAnsi="Times New Roman" w:cs="Arial"/>
      <w:b w:val="0"/>
      <w:bCs w:val="0"/>
      <w:iCs/>
      <w:color w:val="000000"/>
      <w:sz w:val="24"/>
      <w:szCs w:val="28"/>
      <w:lang w:eastAsia="en-US"/>
    </w:rPr>
  </w:style>
  <w:style w:type="character" w:customStyle="1" w:styleId="ApakpunktsChar">
    <w:name w:val="Apakšpunkts Char"/>
    <w:link w:val="Apakpunkts"/>
    <w:rsid w:val="00984340"/>
    <w:rPr>
      <w:rFonts w:cs="Arial"/>
      <w:iCs/>
      <w:color w:val="000000"/>
      <w:sz w:val="24"/>
      <w:szCs w:val="28"/>
      <w:lang w:val="lv-LV" w:eastAsia="en-US" w:bidi="ar-SA"/>
    </w:rPr>
  </w:style>
  <w:style w:type="character" w:styleId="CommentReference">
    <w:name w:val="annotation reference"/>
    <w:uiPriority w:val="99"/>
    <w:rsid w:val="00A87C26"/>
    <w:rPr>
      <w:sz w:val="16"/>
      <w:szCs w:val="16"/>
    </w:rPr>
  </w:style>
  <w:style w:type="paragraph" w:styleId="CommentText">
    <w:name w:val="annotation text"/>
    <w:basedOn w:val="Normal"/>
    <w:link w:val="CommentTextChar"/>
    <w:uiPriority w:val="99"/>
    <w:rsid w:val="00A87C26"/>
    <w:rPr>
      <w:sz w:val="20"/>
      <w:szCs w:val="20"/>
    </w:rPr>
  </w:style>
  <w:style w:type="paragraph" w:customStyle="1" w:styleId="RakstzRakstzCharCharRakstzRakstzCharChar1RakstzRakstzCharCharRakstzRakstzCharCharRakstzRakstz">
    <w:name w:val="Rakstz. Rakstz. Char Char Rakstz. Rakstz. Char Char1 Rakstz. Rakstz. Char Char Rakstz. Rakstz. Char Char Rakstz. Rakstz."/>
    <w:basedOn w:val="Normal"/>
    <w:rsid w:val="005562D2"/>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1E4146"/>
    <w:pPr>
      <w:spacing w:after="120"/>
      <w:ind w:left="1440" w:right="1440" w:firstLine="567"/>
    </w:pPr>
    <w:rPr>
      <w:rFonts w:eastAsia="Calibri"/>
      <w:sz w:val="20"/>
      <w:szCs w:val="20"/>
      <w:lang w:eastAsia="en-US"/>
    </w:rPr>
  </w:style>
  <w:style w:type="paragraph" w:styleId="CommentSubject">
    <w:name w:val="annotation subject"/>
    <w:basedOn w:val="CommentText"/>
    <w:next w:val="CommentText"/>
    <w:link w:val="CommentSubjectChar"/>
    <w:rsid w:val="00AD1806"/>
    <w:rPr>
      <w:b/>
      <w:bCs/>
    </w:rPr>
  </w:style>
  <w:style w:type="character" w:customStyle="1" w:styleId="CommentTextChar">
    <w:name w:val="Comment Text Char"/>
    <w:basedOn w:val="DefaultParagraphFont"/>
    <w:link w:val="CommentText"/>
    <w:uiPriority w:val="99"/>
    <w:rsid w:val="00AD1806"/>
  </w:style>
  <w:style w:type="character" w:customStyle="1" w:styleId="CommentSubjectChar">
    <w:name w:val="Comment Subject Char"/>
    <w:link w:val="CommentSubject"/>
    <w:rsid w:val="00AD1806"/>
    <w:rPr>
      <w:b/>
      <w:bCs/>
    </w:rPr>
  </w:style>
  <w:style w:type="paragraph" w:styleId="BodyTextIndent3">
    <w:name w:val="Body Text Indent 3"/>
    <w:basedOn w:val="Normal"/>
    <w:link w:val="BodyTextIndent3Char"/>
    <w:rsid w:val="001F7B55"/>
    <w:pPr>
      <w:spacing w:after="120"/>
      <w:ind w:left="283"/>
    </w:pPr>
    <w:rPr>
      <w:sz w:val="16"/>
      <w:szCs w:val="16"/>
    </w:rPr>
  </w:style>
  <w:style w:type="character" w:customStyle="1" w:styleId="BodyTextIndent3Char">
    <w:name w:val="Body Text Indent 3 Char"/>
    <w:link w:val="BodyTextIndent3"/>
    <w:rsid w:val="001F7B55"/>
    <w:rPr>
      <w:sz w:val="16"/>
      <w:szCs w:val="16"/>
    </w:rPr>
  </w:style>
  <w:style w:type="paragraph" w:styleId="Title">
    <w:name w:val="Title"/>
    <w:basedOn w:val="Normal"/>
    <w:link w:val="TitleChar"/>
    <w:qFormat/>
    <w:rsid w:val="00A206A4"/>
    <w:pPr>
      <w:jc w:val="center"/>
    </w:pPr>
    <w:rPr>
      <w:b/>
      <w:szCs w:val="20"/>
    </w:rPr>
  </w:style>
  <w:style w:type="character" w:customStyle="1" w:styleId="TitleChar">
    <w:name w:val="Title Char"/>
    <w:link w:val="Title"/>
    <w:rsid w:val="00A206A4"/>
    <w:rPr>
      <w:b/>
      <w:sz w:val="24"/>
    </w:rPr>
  </w:style>
  <w:style w:type="paragraph" w:styleId="Revision">
    <w:name w:val="Revision"/>
    <w:hidden/>
    <w:uiPriority w:val="99"/>
    <w:semiHidden/>
    <w:rsid w:val="006240E6"/>
    <w:rPr>
      <w:sz w:val="24"/>
      <w:szCs w:val="24"/>
    </w:rPr>
  </w:style>
  <w:style w:type="paragraph" w:customStyle="1" w:styleId="Default">
    <w:name w:val="Default"/>
    <w:rsid w:val="00C73B81"/>
    <w:pPr>
      <w:autoSpaceDE w:val="0"/>
      <w:autoSpaceDN w:val="0"/>
      <w:adjustRightInd w:val="0"/>
    </w:pPr>
    <w:rPr>
      <w:color w:val="000000"/>
      <w:sz w:val="24"/>
      <w:szCs w:val="24"/>
    </w:rPr>
  </w:style>
  <w:style w:type="paragraph" w:styleId="BodyTextIndent2">
    <w:name w:val="Body Text Indent 2"/>
    <w:basedOn w:val="Normal"/>
    <w:link w:val="BodyTextIndent2Char"/>
    <w:rsid w:val="008175F2"/>
    <w:pPr>
      <w:spacing w:after="120" w:line="480" w:lineRule="auto"/>
      <w:ind w:left="283"/>
    </w:pPr>
  </w:style>
  <w:style w:type="character" w:customStyle="1" w:styleId="BodyTextIndent2Char">
    <w:name w:val="Body Text Indent 2 Char"/>
    <w:link w:val="BodyTextIndent2"/>
    <w:rsid w:val="008175F2"/>
    <w:rPr>
      <w:sz w:val="24"/>
      <w:szCs w:val="24"/>
    </w:rPr>
  </w:style>
  <w:style w:type="paragraph" w:styleId="Header">
    <w:name w:val="header"/>
    <w:basedOn w:val="Normal"/>
    <w:link w:val="HeaderChar"/>
    <w:rsid w:val="008B3275"/>
    <w:pPr>
      <w:tabs>
        <w:tab w:val="center" w:pos="4153"/>
        <w:tab w:val="right" w:pos="8306"/>
      </w:tabs>
    </w:pPr>
  </w:style>
  <w:style w:type="character" w:customStyle="1" w:styleId="HeaderChar">
    <w:name w:val="Header Char"/>
    <w:link w:val="Header"/>
    <w:rsid w:val="008B3275"/>
    <w:rPr>
      <w:sz w:val="24"/>
      <w:szCs w:val="24"/>
    </w:rPr>
  </w:style>
  <w:style w:type="paragraph" w:customStyle="1" w:styleId="Justifiedcenter">
    <w:name w:val="Justified center"/>
    <w:basedOn w:val="Normal"/>
    <w:autoRedefine/>
    <w:rsid w:val="008B3275"/>
    <w:pPr>
      <w:numPr>
        <w:numId w:val="34"/>
      </w:numPr>
    </w:pPr>
    <w:rPr>
      <w:b/>
    </w:rPr>
  </w:style>
  <w:style w:type="character" w:customStyle="1" w:styleId="BodyTextChar">
    <w:name w:val="Body Text Char"/>
    <w:aliases w:val="Body Text1 Char"/>
    <w:link w:val="BodyText"/>
    <w:rsid w:val="00190806"/>
    <w:rPr>
      <w:bCs/>
      <w:sz w:val="24"/>
      <w:szCs w:val="24"/>
    </w:rPr>
  </w:style>
  <w:style w:type="character" w:customStyle="1" w:styleId="ListParagraphChar">
    <w:name w:val="List Paragraph Char"/>
    <w:link w:val="ListParagraph"/>
    <w:locked/>
    <w:rsid w:val="0065794E"/>
    <w:rPr>
      <w:sz w:val="24"/>
      <w:szCs w:val="24"/>
    </w:rPr>
  </w:style>
  <w:style w:type="paragraph" w:customStyle="1" w:styleId="Pielikums1">
    <w:name w:val="Pielikums 1"/>
    <w:basedOn w:val="Heading1"/>
    <w:rsid w:val="00191FF9"/>
    <w:pPr>
      <w:tabs>
        <w:tab w:val="num" w:pos="180"/>
        <w:tab w:val="num" w:pos="8280"/>
      </w:tabs>
      <w:spacing w:before="120"/>
      <w:ind w:left="180" w:hanging="180"/>
      <w:jc w:val="right"/>
    </w:pPr>
    <w:rPr>
      <w:b w:val="0"/>
      <w:bCs/>
      <w:kern w:val="32"/>
      <w:szCs w:val="24"/>
    </w:rPr>
  </w:style>
  <w:style w:type="paragraph" w:customStyle="1" w:styleId="TS2">
    <w:name w:val="TS2"/>
    <w:basedOn w:val="Heading2"/>
    <w:qFormat/>
    <w:rsid w:val="00834099"/>
    <w:pPr>
      <w:widowControl w:val="0"/>
      <w:numPr>
        <w:numId w:val="58"/>
      </w:numPr>
      <w:overflowPunct w:val="0"/>
      <w:autoSpaceDE w:val="0"/>
      <w:autoSpaceDN w:val="0"/>
      <w:adjustRightInd w:val="0"/>
      <w:ind w:left="425" w:hanging="425"/>
      <w:jc w:val="both"/>
    </w:pPr>
    <w:rPr>
      <w:rFonts w:ascii="Times New Roman" w:hAnsi="Times New Roman"/>
      <w:i w:val="0"/>
      <w:kern w:val="28"/>
    </w:rPr>
  </w:style>
  <w:style w:type="paragraph" w:customStyle="1" w:styleId="TS3">
    <w:name w:val="TS3"/>
    <w:basedOn w:val="Heading3"/>
    <w:link w:val="TS3Char"/>
    <w:qFormat/>
    <w:rsid w:val="00834099"/>
    <w:pPr>
      <w:keepLines/>
      <w:widowControl w:val="0"/>
      <w:numPr>
        <w:ilvl w:val="1"/>
        <w:numId w:val="58"/>
      </w:numPr>
      <w:overflowPunct w:val="0"/>
      <w:autoSpaceDE w:val="0"/>
      <w:autoSpaceDN w:val="0"/>
      <w:adjustRightInd w:val="0"/>
      <w:spacing w:before="200" w:after="120"/>
    </w:pPr>
    <w:rPr>
      <w:rFonts w:ascii="Times New Roman" w:eastAsiaTheme="majorEastAsia" w:hAnsi="Times New Roman" w:cstheme="majorBidi"/>
      <w:kern w:val="28"/>
      <w:sz w:val="24"/>
      <w:szCs w:val="20"/>
    </w:rPr>
  </w:style>
  <w:style w:type="paragraph" w:customStyle="1" w:styleId="TS4t">
    <w:name w:val="TS4_t"/>
    <w:basedOn w:val="Normal"/>
    <w:link w:val="TS4tChar"/>
    <w:qFormat/>
    <w:rsid w:val="00834099"/>
    <w:pPr>
      <w:widowControl w:val="0"/>
      <w:numPr>
        <w:ilvl w:val="2"/>
        <w:numId w:val="58"/>
      </w:numPr>
      <w:overflowPunct w:val="0"/>
      <w:autoSpaceDE w:val="0"/>
      <w:autoSpaceDN w:val="0"/>
      <w:adjustRightInd w:val="0"/>
      <w:spacing w:after="120" w:line="276" w:lineRule="auto"/>
      <w:jc w:val="both"/>
    </w:pPr>
    <w:rPr>
      <w:kern w:val="28"/>
    </w:rPr>
  </w:style>
  <w:style w:type="character" w:customStyle="1" w:styleId="TS4tChar">
    <w:name w:val="TS4_t Char"/>
    <w:basedOn w:val="DefaultParagraphFont"/>
    <w:link w:val="TS4t"/>
    <w:rsid w:val="00834099"/>
    <w:rPr>
      <w:kern w:val="28"/>
      <w:sz w:val="24"/>
      <w:szCs w:val="24"/>
    </w:rPr>
  </w:style>
  <w:style w:type="paragraph" w:customStyle="1" w:styleId="TS5t">
    <w:name w:val="TS5_t"/>
    <w:basedOn w:val="Normal"/>
    <w:link w:val="TS5tChar"/>
    <w:qFormat/>
    <w:rsid w:val="00834099"/>
    <w:pPr>
      <w:numPr>
        <w:ilvl w:val="3"/>
        <w:numId w:val="58"/>
      </w:numPr>
      <w:spacing w:after="120" w:line="276" w:lineRule="auto"/>
      <w:jc w:val="both"/>
    </w:pPr>
    <w:rPr>
      <w:bCs/>
      <w:iCs/>
      <w:kern w:val="28"/>
    </w:rPr>
  </w:style>
  <w:style w:type="paragraph" w:customStyle="1" w:styleId="TS6t">
    <w:name w:val="TS6_t"/>
    <w:basedOn w:val="TS5t"/>
    <w:qFormat/>
    <w:rsid w:val="00834099"/>
    <w:pPr>
      <w:numPr>
        <w:ilvl w:val="4"/>
      </w:numPr>
    </w:pPr>
  </w:style>
  <w:style w:type="character" w:customStyle="1" w:styleId="TS3Char">
    <w:name w:val="TS3 Char"/>
    <w:basedOn w:val="Heading3Char"/>
    <w:link w:val="TS3"/>
    <w:rsid w:val="00EC2AF8"/>
    <w:rPr>
      <w:rFonts w:ascii="Cambria" w:eastAsiaTheme="majorEastAsia" w:hAnsi="Cambria" w:cstheme="majorBidi"/>
      <w:b/>
      <w:bCs/>
      <w:kern w:val="28"/>
      <w:sz w:val="24"/>
      <w:szCs w:val="26"/>
      <w:lang w:val="lv-LV" w:eastAsia="lv-LV" w:bidi="ar-SA"/>
    </w:rPr>
  </w:style>
  <w:style w:type="character" w:customStyle="1" w:styleId="TS5tChar">
    <w:name w:val="TS5_t Char"/>
    <w:basedOn w:val="DefaultParagraphFont"/>
    <w:link w:val="TS5t"/>
    <w:rsid w:val="00EC2AF8"/>
    <w:rPr>
      <w:bCs/>
      <w:iCs/>
      <w:kern w:val="28"/>
      <w:sz w:val="24"/>
      <w:szCs w:val="24"/>
    </w:rPr>
  </w:style>
  <w:style w:type="character" w:styleId="FootnoteReference">
    <w:name w:val="footnote reference"/>
    <w:rsid w:val="00713010"/>
    <w:rPr>
      <w:vertAlign w:val="superscript"/>
    </w:rPr>
  </w:style>
  <w:style w:type="paragraph" w:styleId="FootnoteText">
    <w:name w:val="footnote text"/>
    <w:basedOn w:val="Normal"/>
    <w:link w:val="FootnoteTextChar"/>
    <w:uiPriority w:val="99"/>
    <w:rsid w:val="00713010"/>
    <w:rPr>
      <w:sz w:val="20"/>
      <w:szCs w:val="20"/>
      <w:lang w:val="en-US" w:eastAsia="en-US"/>
    </w:rPr>
  </w:style>
  <w:style w:type="character" w:customStyle="1" w:styleId="FootnoteTextChar">
    <w:name w:val="Footnote Text Char"/>
    <w:basedOn w:val="DefaultParagraphFont"/>
    <w:link w:val="FootnoteText"/>
    <w:uiPriority w:val="99"/>
    <w:rsid w:val="00713010"/>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23A9"/>
    <w:rPr>
      <w:sz w:val="24"/>
      <w:szCs w:val="24"/>
    </w:rPr>
  </w:style>
  <w:style w:type="paragraph" w:styleId="Heading1">
    <w:name w:val="heading 1"/>
    <w:basedOn w:val="Normal"/>
    <w:next w:val="Normal"/>
    <w:link w:val="Heading1Char"/>
    <w:qFormat/>
    <w:rsid w:val="00FE6401"/>
    <w:pPr>
      <w:keepNext/>
      <w:jc w:val="center"/>
      <w:outlineLvl w:val="0"/>
    </w:pPr>
    <w:rPr>
      <w:b/>
      <w:szCs w:val="36"/>
    </w:rPr>
  </w:style>
  <w:style w:type="paragraph" w:styleId="Heading2">
    <w:name w:val="heading 2"/>
    <w:aliases w:val="Heading 21,H2,H21"/>
    <w:basedOn w:val="Normal"/>
    <w:next w:val="Normal"/>
    <w:qFormat/>
    <w:rsid w:val="00FE6401"/>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F138FE"/>
    <w:pPr>
      <w:keepNext/>
      <w:spacing w:before="240" w:after="60"/>
      <w:outlineLvl w:val="2"/>
    </w:pPr>
    <w:rPr>
      <w:rFonts w:ascii="Cambria" w:hAnsi="Cambria"/>
      <w:b/>
      <w:bCs/>
      <w:sz w:val="26"/>
      <w:szCs w:val="26"/>
    </w:rPr>
  </w:style>
  <w:style w:type="paragraph" w:styleId="Heading4">
    <w:name w:val="heading 4"/>
    <w:basedOn w:val="Normal"/>
    <w:next w:val="Normal"/>
    <w:qFormat/>
    <w:rsid w:val="00273566"/>
    <w:pPr>
      <w:keepNext/>
      <w:spacing w:before="240" w:after="60"/>
      <w:outlineLvl w:val="3"/>
    </w:pPr>
    <w:rPr>
      <w:b/>
      <w:bCs/>
      <w:sz w:val="28"/>
      <w:szCs w:val="28"/>
    </w:rPr>
  </w:style>
  <w:style w:type="paragraph" w:styleId="Heading5">
    <w:name w:val="heading 5"/>
    <w:basedOn w:val="Normal"/>
    <w:next w:val="Normal"/>
    <w:qFormat/>
    <w:rsid w:val="00273566"/>
    <w:pPr>
      <w:spacing w:before="240" w:after="60"/>
      <w:outlineLvl w:val="4"/>
    </w:pPr>
    <w:rPr>
      <w:b/>
      <w:bCs/>
      <w:i/>
      <w:iCs/>
      <w:sz w:val="26"/>
      <w:szCs w:val="26"/>
    </w:rPr>
  </w:style>
  <w:style w:type="paragraph" w:styleId="Heading6">
    <w:name w:val="heading 6"/>
    <w:basedOn w:val="Normal"/>
    <w:next w:val="Normal"/>
    <w:qFormat/>
    <w:rsid w:val="00984340"/>
    <w:pPr>
      <w:widowControl w:val="0"/>
      <w:tabs>
        <w:tab w:val="num" w:pos="1152"/>
      </w:tabs>
      <w:spacing w:before="240" w:after="60"/>
      <w:ind w:left="1152" w:hanging="1152"/>
      <w:outlineLvl w:val="5"/>
    </w:pPr>
    <w:rPr>
      <w:b/>
      <w:bCs/>
      <w:sz w:val="22"/>
      <w:szCs w:val="22"/>
      <w:lang w:val="en-GB" w:eastAsia="en-US"/>
    </w:rPr>
  </w:style>
  <w:style w:type="paragraph" w:styleId="Heading7">
    <w:name w:val="heading 7"/>
    <w:basedOn w:val="Normal"/>
    <w:next w:val="Normal"/>
    <w:qFormat/>
    <w:rsid w:val="00984340"/>
    <w:pPr>
      <w:widowControl w:val="0"/>
      <w:tabs>
        <w:tab w:val="num" w:pos="1296"/>
      </w:tabs>
      <w:spacing w:before="240" w:after="60"/>
      <w:ind w:left="1296" w:hanging="1296"/>
      <w:outlineLvl w:val="6"/>
    </w:pPr>
    <w:rPr>
      <w:lang w:val="en-GB" w:eastAsia="en-US"/>
    </w:rPr>
  </w:style>
  <w:style w:type="paragraph" w:styleId="Heading8">
    <w:name w:val="heading 8"/>
    <w:basedOn w:val="Normal"/>
    <w:next w:val="Normal"/>
    <w:qFormat/>
    <w:rsid w:val="00984340"/>
    <w:pPr>
      <w:widowControl w:val="0"/>
      <w:tabs>
        <w:tab w:val="num" w:pos="1440"/>
      </w:tabs>
      <w:spacing w:before="240" w:after="60"/>
      <w:ind w:left="1440" w:hanging="1440"/>
      <w:outlineLvl w:val="7"/>
    </w:pPr>
    <w:rPr>
      <w:i/>
      <w:iCs/>
      <w:lang w:val="en-GB" w:eastAsia="en-US"/>
    </w:rPr>
  </w:style>
  <w:style w:type="paragraph" w:styleId="Heading9">
    <w:name w:val="heading 9"/>
    <w:basedOn w:val="Normal"/>
    <w:next w:val="Normal"/>
    <w:qFormat/>
    <w:rsid w:val="00984340"/>
    <w:pPr>
      <w:widowControl w:val="0"/>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rsid w:val="00FE6401"/>
    <w:pPr>
      <w:jc w:val="both"/>
    </w:pPr>
    <w:rPr>
      <w:bCs/>
    </w:rPr>
  </w:style>
  <w:style w:type="character" w:styleId="Hyperlink">
    <w:name w:val="Hyperlink"/>
    <w:uiPriority w:val="99"/>
    <w:rsid w:val="00FE6401"/>
    <w:rPr>
      <w:color w:val="0000FF"/>
      <w:u w:val="single"/>
    </w:rPr>
  </w:style>
  <w:style w:type="table" w:styleId="TableGrid">
    <w:name w:val="Table Grid"/>
    <w:basedOn w:val="TableNormal"/>
    <w:uiPriority w:val="39"/>
    <w:rsid w:val="00FE6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FE6401"/>
    <w:rPr>
      <w:b/>
      <w:bCs/>
    </w:rPr>
  </w:style>
  <w:style w:type="paragraph" w:styleId="BodyText3">
    <w:name w:val="Body Text 3"/>
    <w:basedOn w:val="Normal"/>
    <w:rsid w:val="00FE6401"/>
    <w:pPr>
      <w:spacing w:after="120"/>
    </w:pPr>
    <w:rPr>
      <w:sz w:val="16"/>
      <w:szCs w:val="16"/>
    </w:rPr>
  </w:style>
  <w:style w:type="paragraph" w:customStyle="1" w:styleId="txt1">
    <w:name w:val="txt1"/>
    <w:basedOn w:val="Normal"/>
    <w:rsid w:val="00FE64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0"/>
      <w:szCs w:val="20"/>
      <w:lang w:val="en-US" w:eastAsia="en-US"/>
    </w:rPr>
  </w:style>
  <w:style w:type="paragraph" w:styleId="Footer">
    <w:name w:val="footer"/>
    <w:basedOn w:val="Normal"/>
    <w:link w:val="FooterChar"/>
    <w:rsid w:val="00BA3E5C"/>
    <w:pPr>
      <w:tabs>
        <w:tab w:val="center" w:pos="4153"/>
        <w:tab w:val="right" w:pos="8306"/>
      </w:tabs>
    </w:pPr>
  </w:style>
  <w:style w:type="paragraph" w:styleId="ListParagraph">
    <w:name w:val="List Paragraph"/>
    <w:basedOn w:val="Normal"/>
    <w:link w:val="ListParagraphChar"/>
    <w:qFormat/>
    <w:rsid w:val="00BA3E5C"/>
    <w:pPr>
      <w:ind w:left="720"/>
    </w:pPr>
  </w:style>
  <w:style w:type="character" w:customStyle="1" w:styleId="FooterChar">
    <w:name w:val="Footer Char"/>
    <w:link w:val="Footer"/>
    <w:rsid w:val="00BA3E5C"/>
    <w:rPr>
      <w:sz w:val="24"/>
      <w:szCs w:val="24"/>
      <w:lang w:val="lv-LV" w:eastAsia="lv-LV" w:bidi="ar-SA"/>
    </w:rPr>
  </w:style>
  <w:style w:type="paragraph" w:styleId="BodyText2">
    <w:name w:val="Body Text 2"/>
    <w:basedOn w:val="Normal"/>
    <w:rsid w:val="00BA3E5C"/>
    <w:pPr>
      <w:spacing w:after="120" w:line="480" w:lineRule="auto"/>
    </w:pPr>
  </w:style>
  <w:style w:type="character" w:styleId="FollowedHyperlink">
    <w:name w:val="FollowedHyperlink"/>
    <w:rsid w:val="00BA3E5C"/>
    <w:rPr>
      <w:color w:val="800080"/>
      <w:u w:val="single"/>
    </w:rPr>
  </w:style>
  <w:style w:type="paragraph" w:styleId="NormalWeb">
    <w:name w:val="Normal (Web)"/>
    <w:basedOn w:val="Normal"/>
    <w:rsid w:val="00F138FE"/>
    <w:pPr>
      <w:spacing w:before="100" w:beforeAutospacing="1" w:after="100" w:afterAutospacing="1"/>
    </w:pPr>
  </w:style>
  <w:style w:type="character" w:customStyle="1" w:styleId="Heading1Char">
    <w:name w:val="Heading 1 Char"/>
    <w:link w:val="Heading1"/>
    <w:rsid w:val="00F138FE"/>
    <w:rPr>
      <w:b/>
      <w:sz w:val="24"/>
      <w:szCs w:val="36"/>
      <w:lang w:val="lv-LV" w:eastAsia="lv-LV" w:bidi="ar-SA"/>
    </w:rPr>
  </w:style>
  <w:style w:type="character" w:customStyle="1" w:styleId="Heading3Char">
    <w:name w:val="Heading 3 Char"/>
    <w:aliases w:val="Char1 Char"/>
    <w:link w:val="Heading3"/>
    <w:rsid w:val="00F138FE"/>
    <w:rPr>
      <w:rFonts w:ascii="Cambria" w:hAnsi="Cambria"/>
      <w:b/>
      <w:bCs/>
      <w:sz w:val="26"/>
      <w:szCs w:val="26"/>
      <w:lang w:val="lv-LV" w:eastAsia="lv-LV" w:bidi="ar-SA"/>
    </w:rPr>
  </w:style>
  <w:style w:type="paragraph" w:styleId="BodyTextIndent">
    <w:name w:val="Body Text Indent"/>
    <w:basedOn w:val="Normal"/>
    <w:rsid w:val="00D27911"/>
    <w:pPr>
      <w:spacing w:after="120"/>
      <w:ind w:left="283"/>
    </w:pPr>
  </w:style>
  <w:style w:type="paragraph" w:customStyle="1" w:styleId="TableText">
    <w:name w:val="Table Text"/>
    <w:basedOn w:val="Normal"/>
    <w:rsid w:val="00D27911"/>
    <w:pPr>
      <w:jc w:val="both"/>
    </w:pPr>
    <w:rPr>
      <w:szCs w:val="20"/>
      <w:lang w:eastAsia="en-US"/>
    </w:rPr>
  </w:style>
  <w:style w:type="paragraph" w:styleId="Subtitle">
    <w:name w:val="Subtitle"/>
    <w:basedOn w:val="Normal"/>
    <w:qFormat/>
    <w:rsid w:val="00273566"/>
    <w:pPr>
      <w:jc w:val="center"/>
    </w:pPr>
    <w:rPr>
      <w:szCs w:val="20"/>
      <w:lang w:eastAsia="en-US"/>
    </w:rPr>
  </w:style>
  <w:style w:type="paragraph" w:customStyle="1" w:styleId="naisf">
    <w:name w:val="naisf"/>
    <w:basedOn w:val="Normal"/>
    <w:rsid w:val="00D959A1"/>
    <w:pPr>
      <w:spacing w:before="62" w:after="62"/>
      <w:ind w:firstLine="310"/>
      <w:jc w:val="both"/>
    </w:pPr>
    <w:rPr>
      <w:rFonts w:eastAsia="Arial Unicode MS"/>
      <w:lang w:val="en-GB" w:eastAsia="en-US"/>
    </w:rPr>
  </w:style>
  <w:style w:type="character" w:styleId="PageNumber">
    <w:name w:val="page number"/>
    <w:basedOn w:val="DefaultParagraphFont"/>
    <w:rsid w:val="00D959A1"/>
  </w:style>
  <w:style w:type="paragraph" w:customStyle="1" w:styleId="Rindkopa">
    <w:name w:val="Rindkopa"/>
    <w:basedOn w:val="Normal"/>
    <w:next w:val="Normal"/>
    <w:rsid w:val="002B75A7"/>
    <w:pPr>
      <w:ind w:left="851"/>
      <w:jc w:val="both"/>
    </w:pPr>
    <w:rPr>
      <w:rFonts w:ascii="Arial" w:hAnsi="Arial"/>
      <w:sz w:val="20"/>
    </w:rPr>
  </w:style>
  <w:style w:type="paragraph" w:styleId="BalloonText">
    <w:name w:val="Balloon Text"/>
    <w:basedOn w:val="Normal"/>
    <w:semiHidden/>
    <w:rsid w:val="00D06EBE"/>
    <w:rPr>
      <w:rFonts w:ascii="Tahoma" w:hAnsi="Tahoma" w:cs="Tahoma"/>
      <w:sz w:val="16"/>
      <w:szCs w:val="16"/>
    </w:rPr>
  </w:style>
  <w:style w:type="paragraph" w:customStyle="1" w:styleId="Apakpunkts">
    <w:name w:val="Apakšpunkts"/>
    <w:basedOn w:val="Heading3"/>
    <w:link w:val="ApakpunktsChar"/>
    <w:rsid w:val="00984340"/>
    <w:pPr>
      <w:keepNext w:val="0"/>
      <w:widowControl w:val="0"/>
      <w:numPr>
        <w:ilvl w:val="2"/>
      </w:numPr>
      <w:tabs>
        <w:tab w:val="num" w:pos="2160"/>
      </w:tabs>
      <w:spacing w:before="120"/>
      <w:ind w:left="2160" w:hanging="720"/>
      <w:jc w:val="both"/>
    </w:pPr>
    <w:rPr>
      <w:rFonts w:ascii="Times New Roman" w:hAnsi="Times New Roman" w:cs="Arial"/>
      <w:b w:val="0"/>
      <w:bCs w:val="0"/>
      <w:iCs/>
      <w:color w:val="000000"/>
      <w:sz w:val="24"/>
      <w:szCs w:val="28"/>
      <w:lang w:eastAsia="en-US"/>
    </w:rPr>
  </w:style>
  <w:style w:type="character" w:customStyle="1" w:styleId="ApakpunktsChar">
    <w:name w:val="Apakšpunkts Char"/>
    <w:link w:val="Apakpunkts"/>
    <w:rsid w:val="00984340"/>
    <w:rPr>
      <w:rFonts w:cs="Arial"/>
      <w:iCs/>
      <w:color w:val="000000"/>
      <w:sz w:val="24"/>
      <w:szCs w:val="28"/>
      <w:lang w:val="lv-LV" w:eastAsia="en-US" w:bidi="ar-SA"/>
    </w:rPr>
  </w:style>
  <w:style w:type="character" w:styleId="CommentReference">
    <w:name w:val="annotation reference"/>
    <w:uiPriority w:val="99"/>
    <w:rsid w:val="00A87C26"/>
    <w:rPr>
      <w:sz w:val="16"/>
      <w:szCs w:val="16"/>
    </w:rPr>
  </w:style>
  <w:style w:type="paragraph" w:styleId="CommentText">
    <w:name w:val="annotation text"/>
    <w:basedOn w:val="Normal"/>
    <w:link w:val="CommentTextChar"/>
    <w:uiPriority w:val="99"/>
    <w:rsid w:val="00A87C26"/>
    <w:rPr>
      <w:sz w:val="20"/>
      <w:szCs w:val="20"/>
    </w:rPr>
  </w:style>
  <w:style w:type="paragraph" w:customStyle="1" w:styleId="RakstzRakstzCharCharRakstzRakstzCharChar1RakstzRakstzCharCharRakstzRakstzCharCharRakstzRakstz">
    <w:name w:val="Rakstz. Rakstz. Char Char Rakstz. Rakstz. Char Char1 Rakstz. Rakstz. Char Char Rakstz. Rakstz. Char Char Rakstz. Rakstz."/>
    <w:basedOn w:val="Normal"/>
    <w:rsid w:val="005562D2"/>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1E4146"/>
    <w:pPr>
      <w:spacing w:after="120"/>
      <w:ind w:left="1440" w:right="1440" w:firstLine="567"/>
    </w:pPr>
    <w:rPr>
      <w:rFonts w:eastAsia="Calibri"/>
      <w:sz w:val="20"/>
      <w:szCs w:val="20"/>
      <w:lang w:eastAsia="en-US"/>
    </w:rPr>
  </w:style>
  <w:style w:type="paragraph" w:styleId="CommentSubject">
    <w:name w:val="annotation subject"/>
    <w:basedOn w:val="CommentText"/>
    <w:next w:val="CommentText"/>
    <w:link w:val="CommentSubjectChar"/>
    <w:rsid w:val="00AD1806"/>
    <w:rPr>
      <w:b/>
      <w:bCs/>
    </w:rPr>
  </w:style>
  <w:style w:type="character" w:customStyle="1" w:styleId="CommentTextChar">
    <w:name w:val="Comment Text Char"/>
    <w:basedOn w:val="DefaultParagraphFont"/>
    <w:link w:val="CommentText"/>
    <w:uiPriority w:val="99"/>
    <w:rsid w:val="00AD1806"/>
  </w:style>
  <w:style w:type="character" w:customStyle="1" w:styleId="CommentSubjectChar">
    <w:name w:val="Comment Subject Char"/>
    <w:link w:val="CommentSubject"/>
    <w:rsid w:val="00AD1806"/>
    <w:rPr>
      <w:b/>
      <w:bCs/>
    </w:rPr>
  </w:style>
  <w:style w:type="paragraph" w:styleId="BodyTextIndent3">
    <w:name w:val="Body Text Indent 3"/>
    <w:basedOn w:val="Normal"/>
    <w:link w:val="BodyTextIndent3Char"/>
    <w:rsid w:val="001F7B55"/>
    <w:pPr>
      <w:spacing w:after="120"/>
      <w:ind w:left="283"/>
    </w:pPr>
    <w:rPr>
      <w:sz w:val="16"/>
      <w:szCs w:val="16"/>
    </w:rPr>
  </w:style>
  <w:style w:type="character" w:customStyle="1" w:styleId="BodyTextIndent3Char">
    <w:name w:val="Body Text Indent 3 Char"/>
    <w:link w:val="BodyTextIndent3"/>
    <w:rsid w:val="001F7B55"/>
    <w:rPr>
      <w:sz w:val="16"/>
      <w:szCs w:val="16"/>
    </w:rPr>
  </w:style>
  <w:style w:type="paragraph" w:styleId="Title">
    <w:name w:val="Title"/>
    <w:basedOn w:val="Normal"/>
    <w:link w:val="TitleChar"/>
    <w:qFormat/>
    <w:rsid w:val="00A206A4"/>
    <w:pPr>
      <w:jc w:val="center"/>
    </w:pPr>
    <w:rPr>
      <w:b/>
      <w:szCs w:val="20"/>
    </w:rPr>
  </w:style>
  <w:style w:type="character" w:customStyle="1" w:styleId="TitleChar">
    <w:name w:val="Title Char"/>
    <w:link w:val="Title"/>
    <w:rsid w:val="00A206A4"/>
    <w:rPr>
      <w:b/>
      <w:sz w:val="24"/>
    </w:rPr>
  </w:style>
  <w:style w:type="paragraph" w:styleId="Revision">
    <w:name w:val="Revision"/>
    <w:hidden/>
    <w:uiPriority w:val="99"/>
    <w:semiHidden/>
    <w:rsid w:val="006240E6"/>
    <w:rPr>
      <w:sz w:val="24"/>
      <w:szCs w:val="24"/>
    </w:rPr>
  </w:style>
  <w:style w:type="paragraph" w:customStyle="1" w:styleId="Default">
    <w:name w:val="Default"/>
    <w:rsid w:val="00C73B81"/>
    <w:pPr>
      <w:autoSpaceDE w:val="0"/>
      <w:autoSpaceDN w:val="0"/>
      <w:adjustRightInd w:val="0"/>
    </w:pPr>
    <w:rPr>
      <w:color w:val="000000"/>
      <w:sz w:val="24"/>
      <w:szCs w:val="24"/>
    </w:rPr>
  </w:style>
  <w:style w:type="paragraph" w:styleId="BodyTextIndent2">
    <w:name w:val="Body Text Indent 2"/>
    <w:basedOn w:val="Normal"/>
    <w:link w:val="BodyTextIndent2Char"/>
    <w:rsid w:val="008175F2"/>
    <w:pPr>
      <w:spacing w:after="120" w:line="480" w:lineRule="auto"/>
      <w:ind w:left="283"/>
    </w:pPr>
  </w:style>
  <w:style w:type="character" w:customStyle="1" w:styleId="BodyTextIndent2Char">
    <w:name w:val="Body Text Indent 2 Char"/>
    <w:link w:val="BodyTextIndent2"/>
    <w:rsid w:val="008175F2"/>
    <w:rPr>
      <w:sz w:val="24"/>
      <w:szCs w:val="24"/>
    </w:rPr>
  </w:style>
  <w:style w:type="paragraph" w:styleId="Header">
    <w:name w:val="header"/>
    <w:basedOn w:val="Normal"/>
    <w:link w:val="HeaderChar"/>
    <w:rsid w:val="008B3275"/>
    <w:pPr>
      <w:tabs>
        <w:tab w:val="center" w:pos="4153"/>
        <w:tab w:val="right" w:pos="8306"/>
      </w:tabs>
    </w:pPr>
  </w:style>
  <w:style w:type="character" w:customStyle="1" w:styleId="HeaderChar">
    <w:name w:val="Header Char"/>
    <w:link w:val="Header"/>
    <w:rsid w:val="008B3275"/>
    <w:rPr>
      <w:sz w:val="24"/>
      <w:szCs w:val="24"/>
    </w:rPr>
  </w:style>
  <w:style w:type="paragraph" w:customStyle="1" w:styleId="Justifiedcenter">
    <w:name w:val="Justified center"/>
    <w:basedOn w:val="Normal"/>
    <w:autoRedefine/>
    <w:rsid w:val="008B3275"/>
    <w:pPr>
      <w:numPr>
        <w:numId w:val="34"/>
      </w:numPr>
    </w:pPr>
    <w:rPr>
      <w:b/>
    </w:rPr>
  </w:style>
  <w:style w:type="character" w:customStyle="1" w:styleId="BodyTextChar">
    <w:name w:val="Body Text Char"/>
    <w:aliases w:val="Body Text1 Char"/>
    <w:link w:val="BodyText"/>
    <w:rsid w:val="00190806"/>
    <w:rPr>
      <w:bCs/>
      <w:sz w:val="24"/>
      <w:szCs w:val="24"/>
    </w:rPr>
  </w:style>
  <w:style w:type="character" w:customStyle="1" w:styleId="ListParagraphChar">
    <w:name w:val="List Paragraph Char"/>
    <w:link w:val="ListParagraph"/>
    <w:locked/>
    <w:rsid w:val="0065794E"/>
    <w:rPr>
      <w:sz w:val="24"/>
      <w:szCs w:val="24"/>
    </w:rPr>
  </w:style>
  <w:style w:type="paragraph" w:customStyle="1" w:styleId="Pielikums1">
    <w:name w:val="Pielikums 1"/>
    <w:basedOn w:val="Heading1"/>
    <w:rsid w:val="00191FF9"/>
    <w:pPr>
      <w:tabs>
        <w:tab w:val="num" w:pos="180"/>
        <w:tab w:val="num" w:pos="8280"/>
      </w:tabs>
      <w:spacing w:before="120"/>
      <w:ind w:left="180" w:hanging="180"/>
      <w:jc w:val="right"/>
    </w:pPr>
    <w:rPr>
      <w:b w:val="0"/>
      <w:bCs/>
      <w:kern w:val="32"/>
      <w:szCs w:val="24"/>
    </w:rPr>
  </w:style>
  <w:style w:type="paragraph" w:customStyle="1" w:styleId="TS2">
    <w:name w:val="TS2"/>
    <w:basedOn w:val="Heading2"/>
    <w:qFormat/>
    <w:rsid w:val="00834099"/>
    <w:pPr>
      <w:widowControl w:val="0"/>
      <w:numPr>
        <w:numId w:val="58"/>
      </w:numPr>
      <w:overflowPunct w:val="0"/>
      <w:autoSpaceDE w:val="0"/>
      <w:autoSpaceDN w:val="0"/>
      <w:adjustRightInd w:val="0"/>
      <w:ind w:left="425" w:hanging="425"/>
      <w:jc w:val="both"/>
    </w:pPr>
    <w:rPr>
      <w:rFonts w:ascii="Times New Roman" w:hAnsi="Times New Roman"/>
      <w:i w:val="0"/>
      <w:kern w:val="28"/>
    </w:rPr>
  </w:style>
  <w:style w:type="paragraph" w:customStyle="1" w:styleId="TS3">
    <w:name w:val="TS3"/>
    <w:basedOn w:val="Heading3"/>
    <w:link w:val="TS3Char"/>
    <w:qFormat/>
    <w:rsid w:val="00834099"/>
    <w:pPr>
      <w:keepLines/>
      <w:widowControl w:val="0"/>
      <w:numPr>
        <w:ilvl w:val="1"/>
        <w:numId w:val="58"/>
      </w:numPr>
      <w:overflowPunct w:val="0"/>
      <w:autoSpaceDE w:val="0"/>
      <w:autoSpaceDN w:val="0"/>
      <w:adjustRightInd w:val="0"/>
      <w:spacing w:before="200" w:after="120"/>
    </w:pPr>
    <w:rPr>
      <w:rFonts w:ascii="Times New Roman" w:eastAsiaTheme="majorEastAsia" w:hAnsi="Times New Roman" w:cstheme="majorBidi"/>
      <w:kern w:val="28"/>
      <w:sz w:val="24"/>
      <w:szCs w:val="20"/>
    </w:rPr>
  </w:style>
  <w:style w:type="paragraph" w:customStyle="1" w:styleId="TS4t">
    <w:name w:val="TS4_t"/>
    <w:basedOn w:val="Normal"/>
    <w:link w:val="TS4tChar"/>
    <w:qFormat/>
    <w:rsid w:val="00834099"/>
    <w:pPr>
      <w:widowControl w:val="0"/>
      <w:numPr>
        <w:ilvl w:val="2"/>
        <w:numId w:val="58"/>
      </w:numPr>
      <w:overflowPunct w:val="0"/>
      <w:autoSpaceDE w:val="0"/>
      <w:autoSpaceDN w:val="0"/>
      <w:adjustRightInd w:val="0"/>
      <w:spacing w:after="120" w:line="276" w:lineRule="auto"/>
      <w:jc w:val="both"/>
    </w:pPr>
    <w:rPr>
      <w:kern w:val="28"/>
    </w:rPr>
  </w:style>
  <w:style w:type="character" w:customStyle="1" w:styleId="TS4tChar">
    <w:name w:val="TS4_t Char"/>
    <w:basedOn w:val="DefaultParagraphFont"/>
    <w:link w:val="TS4t"/>
    <w:rsid w:val="00834099"/>
    <w:rPr>
      <w:kern w:val="28"/>
      <w:sz w:val="24"/>
      <w:szCs w:val="24"/>
    </w:rPr>
  </w:style>
  <w:style w:type="paragraph" w:customStyle="1" w:styleId="TS5t">
    <w:name w:val="TS5_t"/>
    <w:basedOn w:val="Normal"/>
    <w:link w:val="TS5tChar"/>
    <w:qFormat/>
    <w:rsid w:val="00834099"/>
    <w:pPr>
      <w:numPr>
        <w:ilvl w:val="3"/>
        <w:numId w:val="58"/>
      </w:numPr>
      <w:spacing w:after="120" w:line="276" w:lineRule="auto"/>
      <w:jc w:val="both"/>
    </w:pPr>
    <w:rPr>
      <w:bCs/>
      <w:iCs/>
      <w:kern w:val="28"/>
    </w:rPr>
  </w:style>
  <w:style w:type="paragraph" w:customStyle="1" w:styleId="TS6t">
    <w:name w:val="TS6_t"/>
    <w:basedOn w:val="TS5t"/>
    <w:qFormat/>
    <w:rsid w:val="00834099"/>
    <w:pPr>
      <w:numPr>
        <w:ilvl w:val="4"/>
      </w:numPr>
    </w:pPr>
  </w:style>
  <w:style w:type="character" w:customStyle="1" w:styleId="TS3Char">
    <w:name w:val="TS3 Char"/>
    <w:basedOn w:val="Heading3Char"/>
    <w:link w:val="TS3"/>
    <w:rsid w:val="00EC2AF8"/>
    <w:rPr>
      <w:rFonts w:ascii="Cambria" w:eastAsiaTheme="majorEastAsia" w:hAnsi="Cambria" w:cstheme="majorBidi"/>
      <w:b/>
      <w:bCs/>
      <w:kern w:val="28"/>
      <w:sz w:val="24"/>
      <w:szCs w:val="26"/>
      <w:lang w:val="lv-LV" w:eastAsia="lv-LV" w:bidi="ar-SA"/>
    </w:rPr>
  </w:style>
  <w:style w:type="character" w:customStyle="1" w:styleId="TS5tChar">
    <w:name w:val="TS5_t Char"/>
    <w:basedOn w:val="DefaultParagraphFont"/>
    <w:link w:val="TS5t"/>
    <w:rsid w:val="00EC2AF8"/>
    <w:rPr>
      <w:bCs/>
      <w:iCs/>
      <w:kern w:val="28"/>
      <w:sz w:val="24"/>
      <w:szCs w:val="24"/>
    </w:rPr>
  </w:style>
  <w:style w:type="character" w:styleId="FootnoteReference">
    <w:name w:val="footnote reference"/>
    <w:rsid w:val="00713010"/>
    <w:rPr>
      <w:vertAlign w:val="superscript"/>
    </w:rPr>
  </w:style>
  <w:style w:type="paragraph" w:styleId="FootnoteText">
    <w:name w:val="footnote text"/>
    <w:basedOn w:val="Normal"/>
    <w:link w:val="FootnoteTextChar"/>
    <w:uiPriority w:val="99"/>
    <w:rsid w:val="00713010"/>
    <w:rPr>
      <w:sz w:val="20"/>
      <w:szCs w:val="20"/>
      <w:lang w:val="en-US" w:eastAsia="en-US"/>
    </w:rPr>
  </w:style>
  <w:style w:type="character" w:customStyle="1" w:styleId="FootnoteTextChar">
    <w:name w:val="Footnote Text Char"/>
    <w:basedOn w:val="DefaultParagraphFont"/>
    <w:link w:val="FootnoteText"/>
    <w:uiPriority w:val="99"/>
    <w:rsid w:val="0071301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022">
      <w:bodyDiv w:val="1"/>
      <w:marLeft w:val="0"/>
      <w:marRight w:val="0"/>
      <w:marTop w:val="0"/>
      <w:marBottom w:val="0"/>
      <w:divBdr>
        <w:top w:val="none" w:sz="0" w:space="0" w:color="auto"/>
        <w:left w:val="none" w:sz="0" w:space="0" w:color="auto"/>
        <w:bottom w:val="none" w:sz="0" w:space="0" w:color="auto"/>
        <w:right w:val="none" w:sz="0" w:space="0" w:color="auto"/>
      </w:divBdr>
    </w:div>
    <w:div w:id="185297083">
      <w:bodyDiv w:val="1"/>
      <w:marLeft w:val="0"/>
      <w:marRight w:val="0"/>
      <w:marTop w:val="0"/>
      <w:marBottom w:val="0"/>
      <w:divBdr>
        <w:top w:val="none" w:sz="0" w:space="0" w:color="auto"/>
        <w:left w:val="none" w:sz="0" w:space="0" w:color="auto"/>
        <w:bottom w:val="none" w:sz="0" w:space="0" w:color="auto"/>
        <w:right w:val="none" w:sz="0" w:space="0" w:color="auto"/>
      </w:divBdr>
    </w:div>
    <w:div w:id="197855991">
      <w:bodyDiv w:val="1"/>
      <w:marLeft w:val="0"/>
      <w:marRight w:val="0"/>
      <w:marTop w:val="0"/>
      <w:marBottom w:val="0"/>
      <w:divBdr>
        <w:top w:val="none" w:sz="0" w:space="0" w:color="auto"/>
        <w:left w:val="none" w:sz="0" w:space="0" w:color="auto"/>
        <w:bottom w:val="none" w:sz="0" w:space="0" w:color="auto"/>
        <w:right w:val="none" w:sz="0" w:space="0" w:color="auto"/>
      </w:divBdr>
    </w:div>
    <w:div w:id="215051433">
      <w:bodyDiv w:val="1"/>
      <w:marLeft w:val="0"/>
      <w:marRight w:val="0"/>
      <w:marTop w:val="0"/>
      <w:marBottom w:val="0"/>
      <w:divBdr>
        <w:top w:val="none" w:sz="0" w:space="0" w:color="auto"/>
        <w:left w:val="none" w:sz="0" w:space="0" w:color="auto"/>
        <w:bottom w:val="none" w:sz="0" w:space="0" w:color="auto"/>
        <w:right w:val="none" w:sz="0" w:space="0" w:color="auto"/>
      </w:divBdr>
    </w:div>
    <w:div w:id="222260171">
      <w:bodyDiv w:val="1"/>
      <w:marLeft w:val="0"/>
      <w:marRight w:val="0"/>
      <w:marTop w:val="0"/>
      <w:marBottom w:val="0"/>
      <w:divBdr>
        <w:top w:val="none" w:sz="0" w:space="0" w:color="auto"/>
        <w:left w:val="none" w:sz="0" w:space="0" w:color="auto"/>
        <w:bottom w:val="none" w:sz="0" w:space="0" w:color="auto"/>
        <w:right w:val="none" w:sz="0" w:space="0" w:color="auto"/>
      </w:divBdr>
    </w:div>
    <w:div w:id="341123617">
      <w:bodyDiv w:val="1"/>
      <w:marLeft w:val="0"/>
      <w:marRight w:val="0"/>
      <w:marTop w:val="0"/>
      <w:marBottom w:val="0"/>
      <w:divBdr>
        <w:top w:val="none" w:sz="0" w:space="0" w:color="auto"/>
        <w:left w:val="none" w:sz="0" w:space="0" w:color="auto"/>
        <w:bottom w:val="none" w:sz="0" w:space="0" w:color="auto"/>
        <w:right w:val="none" w:sz="0" w:space="0" w:color="auto"/>
      </w:divBdr>
    </w:div>
    <w:div w:id="378750188">
      <w:bodyDiv w:val="1"/>
      <w:marLeft w:val="0"/>
      <w:marRight w:val="0"/>
      <w:marTop w:val="0"/>
      <w:marBottom w:val="0"/>
      <w:divBdr>
        <w:top w:val="none" w:sz="0" w:space="0" w:color="auto"/>
        <w:left w:val="none" w:sz="0" w:space="0" w:color="auto"/>
        <w:bottom w:val="none" w:sz="0" w:space="0" w:color="auto"/>
        <w:right w:val="none" w:sz="0" w:space="0" w:color="auto"/>
      </w:divBdr>
    </w:div>
    <w:div w:id="660234221">
      <w:bodyDiv w:val="1"/>
      <w:marLeft w:val="0"/>
      <w:marRight w:val="0"/>
      <w:marTop w:val="0"/>
      <w:marBottom w:val="0"/>
      <w:divBdr>
        <w:top w:val="none" w:sz="0" w:space="0" w:color="auto"/>
        <w:left w:val="none" w:sz="0" w:space="0" w:color="auto"/>
        <w:bottom w:val="none" w:sz="0" w:space="0" w:color="auto"/>
        <w:right w:val="none" w:sz="0" w:space="0" w:color="auto"/>
      </w:divBdr>
    </w:div>
    <w:div w:id="757868899">
      <w:bodyDiv w:val="1"/>
      <w:marLeft w:val="0"/>
      <w:marRight w:val="0"/>
      <w:marTop w:val="0"/>
      <w:marBottom w:val="0"/>
      <w:divBdr>
        <w:top w:val="none" w:sz="0" w:space="0" w:color="auto"/>
        <w:left w:val="none" w:sz="0" w:space="0" w:color="auto"/>
        <w:bottom w:val="none" w:sz="0" w:space="0" w:color="auto"/>
        <w:right w:val="none" w:sz="0" w:space="0" w:color="auto"/>
      </w:divBdr>
    </w:div>
    <w:div w:id="1110510667">
      <w:bodyDiv w:val="1"/>
      <w:marLeft w:val="0"/>
      <w:marRight w:val="0"/>
      <w:marTop w:val="0"/>
      <w:marBottom w:val="0"/>
      <w:divBdr>
        <w:top w:val="none" w:sz="0" w:space="0" w:color="auto"/>
        <w:left w:val="none" w:sz="0" w:space="0" w:color="auto"/>
        <w:bottom w:val="none" w:sz="0" w:space="0" w:color="auto"/>
        <w:right w:val="none" w:sz="0" w:space="0" w:color="auto"/>
      </w:divBdr>
    </w:div>
    <w:div w:id="1484003306">
      <w:bodyDiv w:val="1"/>
      <w:marLeft w:val="0"/>
      <w:marRight w:val="0"/>
      <w:marTop w:val="0"/>
      <w:marBottom w:val="0"/>
      <w:divBdr>
        <w:top w:val="none" w:sz="0" w:space="0" w:color="auto"/>
        <w:left w:val="none" w:sz="0" w:space="0" w:color="auto"/>
        <w:bottom w:val="none" w:sz="0" w:space="0" w:color="auto"/>
        <w:right w:val="none" w:sz="0" w:space="0" w:color="auto"/>
      </w:divBdr>
    </w:div>
    <w:div w:id="1528368822">
      <w:bodyDiv w:val="1"/>
      <w:marLeft w:val="0"/>
      <w:marRight w:val="0"/>
      <w:marTop w:val="0"/>
      <w:marBottom w:val="0"/>
      <w:divBdr>
        <w:top w:val="none" w:sz="0" w:space="0" w:color="auto"/>
        <w:left w:val="none" w:sz="0" w:space="0" w:color="auto"/>
        <w:bottom w:val="none" w:sz="0" w:space="0" w:color="auto"/>
        <w:right w:val="none" w:sz="0" w:space="0" w:color="auto"/>
      </w:divBdr>
    </w:div>
    <w:div w:id="1598633991">
      <w:bodyDiv w:val="1"/>
      <w:marLeft w:val="0"/>
      <w:marRight w:val="0"/>
      <w:marTop w:val="0"/>
      <w:marBottom w:val="0"/>
      <w:divBdr>
        <w:top w:val="none" w:sz="0" w:space="0" w:color="auto"/>
        <w:left w:val="none" w:sz="0" w:space="0" w:color="auto"/>
        <w:bottom w:val="none" w:sz="0" w:space="0" w:color="auto"/>
        <w:right w:val="none" w:sz="0" w:space="0" w:color="auto"/>
      </w:divBdr>
    </w:div>
    <w:div w:id="1695304214">
      <w:bodyDiv w:val="1"/>
      <w:marLeft w:val="0"/>
      <w:marRight w:val="0"/>
      <w:marTop w:val="0"/>
      <w:marBottom w:val="0"/>
      <w:divBdr>
        <w:top w:val="none" w:sz="0" w:space="0" w:color="auto"/>
        <w:left w:val="none" w:sz="0" w:space="0" w:color="auto"/>
        <w:bottom w:val="none" w:sz="0" w:space="0" w:color="auto"/>
        <w:right w:val="none" w:sz="0" w:space="0" w:color="auto"/>
      </w:divBdr>
    </w:div>
    <w:div w:id="1734506891">
      <w:bodyDiv w:val="1"/>
      <w:marLeft w:val="0"/>
      <w:marRight w:val="0"/>
      <w:marTop w:val="0"/>
      <w:marBottom w:val="0"/>
      <w:divBdr>
        <w:top w:val="none" w:sz="0" w:space="0" w:color="auto"/>
        <w:left w:val="none" w:sz="0" w:space="0" w:color="auto"/>
        <w:bottom w:val="none" w:sz="0" w:space="0" w:color="auto"/>
        <w:right w:val="none" w:sz="0" w:space="0" w:color="auto"/>
      </w:divBdr>
    </w:div>
    <w:div w:id="181197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is.rutkis@kase.gov.lv"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pakalpojumi.kase.gov.lv/" TargetMode="External"/><Relationship Id="rId7" Type="http://schemas.microsoft.com/office/2007/relationships/stylesWithEffects" Target="stylesWithEffects.xml"/><Relationship Id="rId12" Type="http://schemas.openxmlformats.org/officeDocument/2006/relationships/hyperlink" Target="mailto:kase@kase.gov.lv" TargetMode="External"/><Relationship Id="rId17" Type="http://schemas.openxmlformats.org/officeDocument/2006/relationships/hyperlink" Target="http://www.kase.gov.lv"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kase.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kase.gov.lv" TargetMode="External"/><Relationship Id="rId23" Type="http://schemas.openxmlformats.org/officeDocument/2006/relationships/image" Target="cid:image005.png@01D315AB.DE9D5480"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kase.gov.lv" TargetMode="External"/><Relationship Id="rId22" Type="http://schemas.openxmlformats.org/officeDocument/2006/relationships/image" Target="media/image2.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estGrupas xmlns="7048371a-c377-4617-a558-28bad1ac8a64">
      <UserInfo>
        <DisplayName/>
        <AccountId xsi:nil="true"/>
        <AccountType/>
      </UserInfo>
    </testGrupa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87983A572AF69A4797AA38F975423DF5" ma:contentTypeVersion="2" ma:contentTypeDescription="Izveidot jaunu dokumentu." ma:contentTypeScope="" ma:versionID="4065a554421edaefaeba8907ffc2eba7">
  <xsd:schema xmlns:xsd="http://www.w3.org/2001/XMLSchema" xmlns:xs="http://www.w3.org/2001/XMLSchema" xmlns:p="http://schemas.microsoft.com/office/2006/metadata/properties" xmlns:ns1="http://schemas.microsoft.com/sharepoint/v3" xmlns:ns2="7048371a-c377-4617-a558-28bad1ac8a64" targetNamespace="http://schemas.microsoft.com/office/2006/metadata/properties" ma:root="true" ma:fieldsID="ab551cc09236c065bb56e8254a2da789" ns1:_="" ns2:_="">
    <xsd:import namespace="http://schemas.microsoft.com/sharepoint/v3"/>
    <xsd:import namespace="7048371a-c377-4617-a558-28bad1ac8a64"/>
    <xsd:element name="properties">
      <xsd:complexType>
        <xsd:sequence>
          <xsd:element name="documentManagement">
            <xsd:complexType>
              <xsd:all>
                <xsd:element ref="ns2:testGrupa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internalName="PublishingStartDat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48371a-c377-4617-a558-28bad1ac8a64" elementFormDefault="qualified">
    <xsd:import namespace="http://schemas.microsoft.com/office/2006/documentManagement/types"/>
    <xsd:import namespace="http://schemas.microsoft.com/office/infopath/2007/PartnerControls"/>
    <xsd:element name="testGrupas" ma:index="8" nillable="true" ma:displayName="testGrupas" ma:list="UserInfo" ma:SearchPeopleOnly="false" ma:SharePointGroup="0" ma:internalName="testGrupa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60FEB-0B85-446D-B9E1-0FFFCEB93952}">
  <ds:schemaRefs>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purl.org/dc/elements/1.1/"/>
    <ds:schemaRef ds:uri="http://www.w3.org/XML/1998/namespace"/>
    <ds:schemaRef ds:uri="http://schemas.microsoft.com/office/2006/documentManagement/types"/>
    <ds:schemaRef ds:uri="7048371a-c377-4617-a558-28bad1ac8a64"/>
    <ds:schemaRef ds:uri="http://schemas.microsoft.com/sharepoint/v3"/>
    <ds:schemaRef ds:uri="http://purl.org/dc/dcmitype/"/>
  </ds:schemaRefs>
</ds:datastoreItem>
</file>

<file path=customXml/itemProps2.xml><?xml version="1.0" encoding="utf-8"?>
<ds:datastoreItem xmlns:ds="http://schemas.openxmlformats.org/officeDocument/2006/customXml" ds:itemID="{8189EAE4-9C54-4BFC-8C30-A9ED61BF2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8371a-c377-4617-a558-28bad1ac8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B7E974-90F7-4055-8310-199EFDE4415F}">
  <ds:schemaRefs>
    <ds:schemaRef ds:uri="http://schemas.microsoft.com/sharepoint/v3/contenttype/forms"/>
  </ds:schemaRefs>
</ds:datastoreItem>
</file>

<file path=customXml/itemProps4.xml><?xml version="1.0" encoding="utf-8"?>
<ds:datastoreItem xmlns:ds="http://schemas.openxmlformats.org/officeDocument/2006/customXml" ds:itemID="{5439E891-8A78-4F84-8C45-8EA770EBC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17877</Words>
  <Characters>10190</Characters>
  <Application>Microsoft Office Word</Application>
  <DocSecurity>0</DocSecurity>
  <Lines>84</Lines>
  <Paragraphs>56</Paragraphs>
  <ScaleCrop>false</ScaleCrop>
  <HeadingPairs>
    <vt:vector size="2" baseType="variant">
      <vt:variant>
        <vt:lpstr>Title</vt:lpstr>
      </vt:variant>
      <vt:variant>
        <vt:i4>1</vt:i4>
      </vt:variant>
    </vt:vector>
  </HeadingPairs>
  <TitlesOfParts>
    <vt:vector size="1" baseType="lpstr">
      <vt:lpstr>APSTIPRINĀTS</vt:lpstr>
    </vt:vector>
  </TitlesOfParts>
  <Company>LAD</Company>
  <LinksUpToDate>false</LinksUpToDate>
  <CharactersWithSpaces>28011</CharactersWithSpaces>
  <SharedDoc>false</SharedDoc>
  <HLinks>
    <vt:vector size="12" baseType="variant">
      <vt:variant>
        <vt:i4>2752553</vt:i4>
      </vt:variant>
      <vt:variant>
        <vt:i4>3</vt:i4>
      </vt:variant>
      <vt:variant>
        <vt:i4>0</vt:i4>
      </vt:variant>
      <vt:variant>
        <vt:i4>5</vt:i4>
      </vt:variant>
      <vt:variant>
        <vt:lpwstr>http://www.kase.gov.lv/</vt:lpwstr>
      </vt:variant>
      <vt:variant>
        <vt:lpwstr/>
      </vt:variant>
      <vt:variant>
        <vt:i4>2162711</vt:i4>
      </vt:variant>
      <vt:variant>
        <vt:i4>0</vt:i4>
      </vt:variant>
      <vt:variant>
        <vt:i4>0</vt:i4>
      </vt:variant>
      <vt:variant>
        <vt:i4>5</vt:i4>
      </vt:variant>
      <vt:variant>
        <vt:lpwstr>mailto:Guntars.Miemis@kase.gov.lv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Dace Klints</dc:creator>
  <cp:lastModifiedBy>Dace Klints</cp:lastModifiedBy>
  <cp:revision>2</cp:revision>
  <cp:lastPrinted>2017-09-26T06:15:00Z</cp:lastPrinted>
  <dcterms:created xsi:type="dcterms:W3CDTF">2017-09-26T10:13:00Z</dcterms:created>
  <dcterms:modified xsi:type="dcterms:W3CDTF">2017-09-26T10:13:00Z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0x01010087983A572AF69A4797AA38F975423DF5</vt:lpwstr>
  </property>
</Properties>
</file>