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D2DB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ED5C55" w:rsidRPr="00ED5C5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“Dinamisko paroļu veidošanas sistēmas papildināšana”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B747CB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ED5C55">
        <w:rPr>
          <w:rFonts w:ascii="Times New Roman" w:hAnsi="Times New Roman"/>
          <w:b/>
          <w:bCs/>
          <w:caps/>
          <w:sz w:val="24"/>
          <w:szCs w:val="24"/>
          <w:lang w:val="lv-LV"/>
        </w:rPr>
        <w:t>11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7EF2D2DC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EF2D2DD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7EF2D2DE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7EF2D2E3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7EF2D2DF" w14:textId="77777777" w:rsidR="00F36F1F" w:rsidRPr="00DD1C99" w:rsidRDefault="00E72AA8" w:rsidP="00125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5C42C3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="00125087">
              <w:rPr>
                <w:rFonts w:ascii="Times New Roman" w:hAnsi="Times New Roman"/>
                <w:sz w:val="20"/>
                <w:szCs w:val="20"/>
                <w:lang w:val="lv-LV"/>
              </w:rPr>
              <w:t>9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125087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125087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EF2D2E0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7EF2D2E1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14:paraId="7EF2D2E2" w14:textId="77777777"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7EF2D2E4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7EF2D2E7" w14:textId="77777777" w:rsidTr="00A36045">
        <w:tc>
          <w:tcPr>
            <w:tcW w:w="4575" w:type="dxa"/>
          </w:tcPr>
          <w:p w14:paraId="7EF2D2E5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7EF2D2E6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EF2D2EA" w14:textId="77777777" w:rsidTr="00A36045">
        <w:tc>
          <w:tcPr>
            <w:tcW w:w="4575" w:type="dxa"/>
          </w:tcPr>
          <w:p w14:paraId="7EF2D2E8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EF2D2E9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EF2D2EE" w14:textId="77777777" w:rsidTr="00A36045">
        <w:tc>
          <w:tcPr>
            <w:tcW w:w="4575" w:type="dxa"/>
          </w:tcPr>
          <w:p w14:paraId="7EF2D2EB" w14:textId="77777777"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rēšanas daļas vadītājs</w:t>
            </w:r>
          </w:p>
        </w:tc>
        <w:tc>
          <w:tcPr>
            <w:tcW w:w="4705" w:type="dxa"/>
          </w:tcPr>
          <w:p w14:paraId="7EF2D2EC" w14:textId="77777777"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EF2D2ED" w14:textId="77777777" w:rsidR="00F36F1F" w:rsidRPr="00FD211B" w:rsidRDefault="004A0CE6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14:paraId="7EF2D2F1" w14:textId="77777777" w:rsidTr="00A36045">
        <w:tc>
          <w:tcPr>
            <w:tcW w:w="4575" w:type="dxa"/>
          </w:tcPr>
          <w:p w14:paraId="7EF2D2EF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EF2D2F0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EF2D2F4" w14:textId="77777777" w:rsidTr="00A36045">
        <w:tc>
          <w:tcPr>
            <w:tcW w:w="4575" w:type="dxa"/>
          </w:tcPr>
          <w:p w14:paraId="7EF2D2F2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7EF2D2F3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EF2D2F7" w14:textId="77777777" w:rsidTr="00A36045">
        <w:tc>
          <w:tcPr>
            <w:tcW w:w="4575" w:type="dxa"/>
          </w:tcPr>
          <w:p w14:paraId="7EF2D2F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EF2D2F6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14:paraId="7EF2D2FB" w14:textId="77777777" w:rsidTr="00A36045">
        <w:tc>
          <w:tcPr>
            <w:tcW w:w="4575" w:type="dxa"/>
          </w:tcPr>
          <w:p w14:paraId="7EF2D2F8" w14:textId="77777777"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14:paraId="7EF2D2F9" w14:textId="77777777"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14:paraId="7EF2D2FA" w14:textId="77777777"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14:paraId="7EF2D2FE" w14:textId="77777777" w:rsidTr="00A36045">
        <w:tc>
          <w:tcPr>
            <w:tcW w:w="4575" w:type="dxa"/>
          </w:tcPr>
          <w:p w14:paraId="7EF2D2FC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7EF2D2FD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14:paraId="7EF2D302" w14:textId="77777777" w:rsidTr="00A36045">
        <w:tc>
          <w:tcPr>
            <w:tcW w:w="4575" w:type="dxa"/>
          </w:tcPr>
          <w:p w14:paraId="7EF2D2FF" w14:textId="77777777" w:rsidR="00F861FF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7EF2D300" w14:textId="77777777" w:rsidR="00F861FF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EF2D301" w14:textId="77777777"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1A659E" w:rsidRPr="00FD211B" w14:paraId="7EF2D305" w14:textId="77777777" w:rsidTr="00A36045">
        <w:tc>
          <w:tcPr>
            <w:tcW w:w="4575" w:type="dxa"/>
          </w:tcPr>
          <w:p w14:paraId="7EF2D303" w14:textId="77777777" w:rsidR="001A659E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EF2D304" w14:textId="77777777"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7EF2D308" w14:textId="77777777" w:rsidTr="00A36045">
        <w:tc>
          <w:tcPr>
            <w:tcW w:w="4575" w:type="dxa"/>
          </w:tcPr>
          <w:p w14:paraId="7EF2D306" w14:textId="77777777"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7EF2D307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7EF2D30B" w14:textId="77777777" w:rsidTr="00A36045">
        <w:tc>
          <w:tcPr>
            <w:tcW w:w="4575" w:type="dxa"/>
          </w:tcPr>
          <w:p w14:paraId="7EF2D309" w14:textId="77777777"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EF2D30A" w14:textId="77777777"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14:paraId="7EF2D30F" w14:textId="77777777" w:rsidTr="00A36045">
        <w:tc>
          <w:tcPr>
            <w:tcW w:w="4575" w:type="dxa"/>
          </w:tcPr>
          <w:p w14:paraId="7EF2D30C" w14:textId="77777777"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7EF2D30D" w14:textId="77777777"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EF2D30E" w14:textId="77777777"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7EF2D310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7EF2D311" w14:textId="77777777"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7EF2D312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7EF2D313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7EF2D314" w14:textId="77777777"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14:paraId="7EF2D315" w14:textId="77777777"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976F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 xml:space="preserve">viens 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5C42C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14:paraId="7EF2D316" w14:textId="77777777"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 w:rsidR="00976F37"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14:paraId="7EF2D317" w14:textId="77777777"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BA642A" w:rsidRPr="00BA642A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BA642A"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 w:rsidR="007F634E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14:paraId="7EF2D318" w14:textId="77777777"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14:paraId="7EF2D320" w14:textId="7777777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14:paraId="7EF2D319" w14:textId="77777777"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14:paraId="7EF2D31A" w14:textId="77777777"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14:paraId="7EF2D31B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14:paraId="7EF2D31C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14:paraId="7EF2D31D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7EF2D31E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14:paraId="7EF2D31F" w14:textId="77777777"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14:paraId="7EF2D329" w14:textId="77777777" w:rsidTr="00043437">
        <w:trPr>
          <w:cantSplit/>
        </w:trPr>
        <w:tc>
          <w:tcPr>
            <w:tcW w:w="3892" w:type="dxa"/>
          </w:tcPr>
          <w:p w14:paraId="7EF2D321" w14:textId="77777777"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14:paraId="7EF2D322" w14:textId="77777777"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14:paraId="7EF2D323" w14:textId="77777777"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14:paraId="7EF2D324" w14:textId="77777777"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7EF2D325" w14:textId="77777777" w:rsidR="00FD2611" w:rsidRPr="00FD2611" w:rsidRDefault="00125087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29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7EF2D326" w14:textId="77777777"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12508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2720" w:type="dxa"/>
          </w:tcPr>
          <w:p w14:paraId="7EF2D327" w14:textId="77777777"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7EF2D328" w14:textId="77777777" w:rsidR="00741EAF" w:rsidRPr="007A60AC" w:rsidRDefault="00125087" w:rsidP="001250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</w:t>
            </w:r>
            <w:r w:rsidR="005C42C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780</w:t>
            </w:r>
            <w:r w:rsidR="00C103B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,00</w:t>
            </w:r>
          </w:p>
        </w:tc>
      </w:tr>
    </w:tbl>
    <w:p w14:paraId="7EF2D32A" w14:textId="77777777" w:rsidR="00797BD6" w:rsidRDefault="00797BD6" w:rsidP="00797BD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2B" w14:textId="77777777" w:rsidR="007F2830" w:rsidRDefault="007F2830" w:rsidP="007F2830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2C" w14:textId="77777777"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7C0ABD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7C0ABD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7C0ABD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14:paraId="7EF2D32D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7EF2D32E" w14:textId="77777777"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7EF2D32F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7EF2D330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1" w14:textId="77777777" w:rsidR="00043437" w:rsidRPr="009D4D1E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F861F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125087" w:rsidRPr="00125087">
        <w:rPr>
          <w:rFonts w:ascii="Times New Roman" w:hAnsi="Times New Roman"/>
          <w:sz w:val="24"/>
          <w:szCs w:val="24"/>
          <w:lang w:val="lv-LV"/>
        </w:rPr>
        <w:t>41 780,00</w:t>
      </w:r>
      <w:r w:rsidR="0012508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125087" w:rsidRPr="00125087">
        <w:rPr>
          <w:rFonts w:ascii="Times New Roman" w:hAnsi="Times New Roman"/>
          <w:sz w:val="24"/>
          <w:szCs w:val="24"/>
        </w:rPr>
        <w:t xml:space="preserve">41 999,00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7EF2D332" w14:textId="77777777"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F9757F" w:rsidRPr="00F9757F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nolikumā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norādītajām pretendentu atlases prasībām un tehniskās specifikācijas prasībām.</w:t>
      </w:r>
    </w:p>
    <w:p w14:paraId="7EF2D333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4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125087">
        <w:rPr>
          <w:rFonts w:ascii="Times New Roman" w:hAnsi="Times New Roman"/>
          <w:sz w:val="20"/>
          <w:szCs w:val="20"/>
          <w:lang w:val="lv-LV"/>
        </w:rPr>
        <w:t>1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125087">
        <w:rPr>
          <w:rFonts w:ascii="Times New Roman" w:hAnsi="Times New Roman"/>
          <w:sz w:val="20"/>
          <w:szCs w:val="20"/>
          <w:lang w:val="lv-LV"/>
        </w:rPr>
        <w:t>4</w:t>
      </w:r>
      <w:r w:rsidR="003C6A81">
        <w:rPr>
          <w:rFonts w:ascii="Times New Roman" w:hAnsi="Times New Roman"/>
          <w:sz w:val="20"/>
          <w:szCs w:val="20"/>
          <w:lang w:val="lv-LV"/>
        </w:rPr>
        <w:t>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14:paraId="7EF2D335" w14:textId="77777777"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6" w14:textId="77777777"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7" w14:textId="77777777"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14:paraId="7EF2D338" w14:textId="77777777"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14:paraId="7EF2D339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A" w14:textId="77777777"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B" w14:textId="77777777"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F2D33C" w14:textId="77777777"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7EF2D341" w14:textId="77777777" w:rsidTr="00B21B62">
        <w:trPr>
          <w:trHeight w:val="624"/>
        </w:trPr>
        <w:tc>
          <w:tcPr>
            <w:tcW w:w="2768" w:type="dxa"/>
          </w:tcPr>
          <w:p w14:paraId="7EF2D33D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7EF2D33E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EF2D33F" w14:textId="77777777" w:rsidR="00F36F1F" w:rsidRPr="00734A19" w:rsidRDefault="00C103B0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14:paraId="7EF2D340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7EF2D345" w14:textId="77777777" w:rsidTr="00B21B62">
        <w:trPr>
          <w:trHeight w:val="624"/>
        </w:trPr>
        <w:tc>
          <w:tcPr>
            <w:tcW w:w="2768" w:type="dxa"/>
          </w:tcPr>
          <w:p w14:paraId="7EF2D342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7EF2D343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EF2D344" w14:textId="77777777"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14:paraId="7EF2D349" w14:textId="77777777" w:rsidTr="00B21B62">
        <w:trPr>
          <w:trHeight w:val="624"/>
        </w:trPr>
        <w:tc>
          <w:tcPr>
            <w:tcW w:w="2768" w:type="dxa"/>
          </w:tcPr>
          <w:p w14:paraId="7EF2D346" w14:textId="77777777"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7EF2D347" w14:textId="77777777"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EF2D348" w14:textId="77777777"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36F1F" w:rsidRPr="00AE5F74" w14:paraId="7EF2D34E" w14:textId="77777777" w:rsidTr="00B21B62">
        <w:trPr>
          <w:trHeight w:val="624"/>
        </w:trPr>
        <w:tc>
          <w:tcPr>
            <w:tcW w:w="2768" w:type="dxa"/>
          </w:tcPr>
          <w:p w14:paraId="7EF2D34B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7EF2D34C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EF2D34D" w14:textId="77777777"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7EF2D34F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2D352" w14:textId="77777777" w:rsidR="00363A2C" w:rsidRDefault="00363A2C">
      <w:pPr>
        <w:spacing w:after="0" w:line="240" w:lineRule="auto"/>
      </w:pPr>
      <w:r>
        <w:separator/>
      </w:r>
    </w:p>
  </w:endnote>
  <w:endnote w:type="continuationSeparator" w:id="0">
    <w:p w14:paraId="7EF2D353" w14:textId="77777777" w:rsidR="00363A2C" w:rsidRDefault="003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2D354" w14:textId="77777777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2D355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2D350" w14:textId="77777777" w:rsidR="00363A2C" w:rsidRDefault="00363A2C">
      <w:pPr>
        <w:spacing w:after="0" w:line="240" w:lineRule="auto"/>
      </w:pPr>
      <w:r>
        <w:separator/>
      </w:r>
    </w:p>
  </w:footnote>
  <w:footnote w:type="continuationSeparator" w:id="0">
    <w:p w14:paraId="7EF2D351" w14:textId="77777777" w:rsidR="00363A2C" w:rsidRDefault="0036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D356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7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8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9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A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B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C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D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E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5F" w14:textId="77777777" w:rsidR="00B22FBD" w:rsidRDefault="00B22FBD" w:rsidP="00F10DD0">
    <w:pPr>
      <w:pStyle w:val="Header"/>
      <w:rPr>
        <w:rFonts w:ascii="Times New Roman" w:hAnsi="Times New Roman"/>
      </w:rPr>
    </w:pPr>
  </w:p>
  <w:p w14:paraId="7EF2D360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EF2D362" wp14:editId="7EF2D363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F2D364" wp14:editId="7EF2D36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2D368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7EF2D368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EF2D366" wp14:editId="7EF2D367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EF2D361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C"/>
    <w:rsid w:val="000036F5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96B6A"/>
    <w:rsid w:val="000A72C9"/>
    <w:rsid w:val="000B3818"/>
    <w:rsid w:val="000E2484"/>
    <w:rsid w:val="000F4E84"/>
    <w:rsid w:val="00100E6F"/>
    <w:rsid w:val="00124173"/>
    <w:rsid w:val="00125087"/>
    <w:rsid w:val="00125FB8"/>
    <w:rsid w:val="001265BC"/>
    <w:rsid w:val="0013124A"/>
    <w:rsid w:val="0014147A"/>
    <w:rsid w:val="00142720"/>
    <w:rsid w:val="001445EE"/>
    <w:rsid w:val="0014742E"/>
    <w:rsid w:val="00147D9F"/>
    <w:rsid w:val="00155E94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A659E"/>
    <w:rsid w:val="001B6C04"/>
    <w:rsid w:val="001C49BC"/>
    <w:rsid w:val="001F0120"/>
    <w:rsid w:val="002041C7"/>
    <w:rsid w:val="00210F9C"/>
    <w:rsid w:val="0021157D"/>
    <w:rsid w:val="002364B4"/>
    <w:rsid w:val="002435AA"/>
    <w:rsid w:val="00245F18"/>
    <w:rsid w:val="00260797"/>
    <w:rsid w:val="0027051D"/>
    <w:rsid w:val="00275B9E"/>
    <w:rsid w:val="0028286C"/>
    <w:rsid w:val="00290E5C"/>
    <w:rsid w:val="002A0D51"/>
    <w:rsid w:val="002A1292"/>
    <w:rsid w:val="002A4E76"/>
    <w:rsid w:val="002B1559"/>
    <w:rsid w:val="002D236F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63A2C"/>
    <w:rsid w:val="00371776"/>
    <w:rsid w:val="00372395"/>
    <w:rsid w:val="003C50A7"/>
    <w:rsid w:val="003C6A81"/>
    <w:rsid w:val="003D298E"/>
    <w:rsid w:val="003E3BD6"/>
    <w:rsid w:val="003F632A"/>
    <w:rsid w:val="00402E94"/>
    <w:rsid w:val="0040757D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A0CE6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B7BBB"/>
    <w:rsid w:val="005C42C3"/>
    <w:rsid w:val="005D31DC"/>
    <w:rsid w:val="005F08B3"/>
    <w:rsid w:val="0060667F"/>
    <w:rsid w:val="0061329A"/>
    <w:rsid w:val="00633F50"/>
    <w:rsid w:val="00651F14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34A19"/>
    <w:rsid w:val="00741EAF"/>
    <w:rsid w:val="00743BFE"/>
    <w:rsid w:val="007450D9"/>
    <w:rsid w:val="00760A9A"/>
    <w:rsid w:val="0078158F"/>
    <w:rsid w:val="00781D4F"/>
    <w:rsid w:val="00782164"/>
    <w:rsid w:val="00792D4F"/>
    <w:rsid w:val="00797BD6"/>
    <w:rsid w:val="007A60AC"/>
    <w:rsid w:val="007B0947"/>
    <w:rsid w:val="007B3BA5"/>
    <w:rsid w:val="007B774E"/>
    <w:rsid w:val="007C0ABD"/>
    <w:rsid w:val="007C2C92"/>
    <w:rsid w:val="007D4878"/>
    <w:rsid w:val="007E0AB7"/>
    <w:rsid w:val="007E3E52"/>
    <w:rsid w:val="007E4D1F"/>
    <w:rsid w:val="007E6B7F"/>
    <w:rsid w:val="007F0FF1"/>
    <w:rsid w:val="007F2830"/>
    <w:rsid w:val="007F33AC"/>
    <w:rsid w:val="007F634E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A7FFD"/>
    <w:rsid w:val="008B6E68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76F37"/>
    <w:rsid w:val="00985B23"/>
    <w:rsid w:val="00985E35"/>
    <w:rsid w:val="00985FB4"/>
    <w:rsid w:val="00993639"/>
    <w:rsid w:val="009A1893"/>
    <w:rsid w:val="009B50F1"/>
    <w:rsid w:val="009C57F8"/>
    <w:rsid w:val="009D4C86"/>
    <w:rsid w:val="009D4D1E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27"/>
    <w:rsid w:val="00B16EBA"/>
    <w:rsid w:val="00B21B62"/>
    <w:rsid w:val="00B22FBD"/>
    <w:rsid w:val="00B27D7E"/>
    <w:rsid w:val="00B402EA"/>
    <w:rsid w:val="00B674BF"/>
    <w:rsid w:val="00B747CB"/>
    <w:rsid w:val="00B966A7"/>
    <w:rsid w:val="00B97654"/>
    <w:rsid w:val="00BA4D0B"/>
    <w:rsid w:val="00BA642A"/>
    <w:rsid w:val="00BB4560"/>
    <w:rsid w:val="00BB5439"/>
    <w:rsid w:val="00BF19FF"/>
    <w:rsid w:val="00BF28CE"/>
    <w:rsid w:val="00C00F2B"/>
    <w:rsid w:val="00C103B0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84F6B"/>
    <w:rsid w:val="00CA0181"/>
    <w:rsid w:val="00CB593D"/>
    <w:rsid w:val="00CC7FAE"/>
    <w:rsid w:val="00CE133A"/>
    <w:rsid w:val="00CE56B4"/>
    <w:rsid w:val="00CF36D9"/>
    <w:rsid w:val="00D112FC"/>
    <w:rsid w:val="00D21FA6"/>
    <w:rsid w:val="00D32769"/>
    <w:rsid w:val="00D346CF"/>
    <w:rsid w:val="00D40B9F"/>
    <w:rsid w:val="00D82196"/>
    <w:rsid w:val="00D8235C"/>
    <w:rsid w:val="00D87303"/>
    <w:rsid w:val="00DA16E2"/>
    <w:rsid w:val="00DC2F7E"/>
    <w:rsid w:val="00DD1201"/>
    <w:rsid w:val="00DD1C99"/>
    <w:rsid w:val="00DE5874"/>
    <w:rsid w:val="00DF41BB"/>
    <w:rsid w:val="00E01DBB"/>
    <w:rsid w:val="00E027A7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C05F8"/>
    <w:rsid w:val="00EC3062"/>
    <w:rsid w:val="00ED0032"/>
    <w:rsid w:val="00ED2F2C"/>
    <w:rsid w:val="00ED5C55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9757F"/>
    <w:rsid w:val="00FC658E"/>
    <w:rsid w:val="00FD2611"/>
    <w:rsid w:val="00FF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2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1%20Dinamisko%20parolu%20papildin\VK-2017-05%20prot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BFE6-5BC8-441A-A3A6-FCC9C26AE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66524-42F0-4EC9-B467-99DD5255B1A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048371a-c377-4617-a558-28bad1ac8a64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416C0A-A829-4DB0-BC55-845BC413F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E0247-8FEB-47A7-872D-2660D348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3</Template>
  <TotalTime>0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2017-11-30T09:21:00Z</cp:lastPrinted>
  <dcterms:created xsi:type="dcterms:W3CDTF">2017-11-30T09:21:00Z</dcterms:created>
  <dcterms:modified xsi:type="dcterms:W3CDTF">2017-11-30T09:21:00Z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