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64C7" w14:textId="0BAA8CB6" w:rsidR="006033AA" w:rsidRPr="006033AA" w:rsidRDefault="006033AA" w:rsidP="006033AA">
      <w:pPr>
        <w:jc w:val="center"/>
        <w:rPr>
          <w:b/>
          <w:sz w:val="32"/>
          <w:szCs w:val="32"/>
        </w:rPr>
      </w:pPr>
      <w:proofErr w:type="spellStart"/>
      <w:r w:rsidRPr="006033AA">
        <w:rPr>
          <w:b/>
          <w:sz w:val="32"/>
          <w:szCs w:val="32"/>
        </w:rPr>
        <w:t>Ministru</w:t>
      </w:r>
      <w:proofErr w:type="spell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kabineta</w:t>
      </w:r>
      <w:proofErr w:type="spellEnd"/>
      <w:r w:rsidRPr="006033AA">
        <w:rPr>
          <w:b/>
          <w:sz w:val="32"/>
          <w:szCs w:val="32"/>
        </w:rPr>
        <w:t xml:space="preserve"> </w:t>
      </w:r>
      <w:r w:rsidR="00B43B45">
        <w:rPr>
          <w:b/>
          <w:sz w:val="32"/>
          <w:szCs w:val="32"/>
        </w:rPr>
        <w:t xml:space="preserve">2020.gada 30.jūnija </w:t>
      </w:r>
      <w:proofErr w:type="spellStart"/>
      <w:r w:rsidRPr="006033AA">
        <w:rPr>
          <w:b/>
          <w:sz w:val="32"/>
          <w:szCs w:val="32"/>
        </w:rPr>
        <w:t>noteikumu</w:t>
      </w:r>
      <w:proofErr w:type="spellEnd"/>
      <w:r w:rsidR="00B43B45">
        <w:rPr>
          <w:b/>
          <w:sz w:val="32"/>
          <w:szCs w:val="32"/>
        </w:rPr>
        <w:t xml:space="preserve"> Nr.430 </w:t>
      </w:r>
    </w:p>
    <w:p w14:paraId="4E88D3A1" w14:textId="77777777" w:rsidR="00B43B45" w:rsidRDefault="006033AA" w:rsidP="006033AA">
      <w:pPr>
        <w:jc w:val="center"/>
        <w:rPr>
          <w:b/>
          <w:sz w:val="32"/>
          <w:szCs w:val="32"/>
        </w:rPr>
      </w:pPr>
      <w:r w:rsidRPr="006033AA">
        <w:rPr>
          <w:b/>
          <w:sz w:val="32"/>
          <w:szCs w:val="32"/>
        </w:rPr>
        <w:t>“</w:t>
      </w:r>
      <w:proofErr w:type="spellStart"/>
      <w:r w:rsidRPr="006033AA">
        <w:rPr>
          <w:b/>
          <w:sz w:val="32"/>
          <w:szCs w:val="32"/>
        </w:rPr>
        <w:t>Saimnieciskā</w:t>
      </w:r>
      <w:proofErr w:type="spell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gada</w:t>
      </w:r>
      <w:proofErr w:type="spell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pārskata</w:t>
      </w:r>
      <w:proofErr w:type="spell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sagatavošanas</w:t>
      </w:r>
      <w:proofErr w:type="spell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kārtība</w:t>
      </w:r>
      <w:proofErr w:type="spellEnd"/>
      <w:r w:rsidRPr="006033AA">
        <w:rPr>
          <w:b/>
          <w:sz w:val="32"/>
          <w:szCs w:val="32"/>
        </w:rPr>
        <w:t xml:space="preserve">” </w:t>
      </w:r>
    </w:p>
    <w:p w14:paraId="50C4E118" w14:textId="30086EA1" w:rsidR="006033AA" w:rsidRPr="006033AA" w:rsidRDefault="006033AA" w:rsidP="006033AA">
      <w:pPr>
        <w:jc w:val="center"/>
        <w:rPr>
          <w:b/>
          <w:sz w:val="32"/>
          <w:szCs w:val="32"/>
        </w:rPr>
      </w:pPr>
      <w:proofErr w:type="spellStart"/>
      <w:proofErr w:type="gramStart"/>
      <w:r w:rsidRPr="006033AA">
        <w:rPr>
          <w:b/>
          <w:sz w:val="32"/>
          <w:szCs w:val="32"/>
        </w:rPr>
        <w:t>pārskata</w:t>
      </w:r>
      <w:proofErr w:type="spellEnd"/>
      <w:proofErr w:type="gram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sagatavošanas</w:t>
      </w:r>
      <w:proofErr w:type="spellEnd"/>
      <w:r w:rsidRPr="006033AA">
        <w:rPr>
          <w:b/>
          <w:sz w:val="32"/>
          <w:szCs w:val="32"/>
        </w:rPr>
        <w:t xml:space="preserve"> </w:t>
      </w:r>
      <w:proofErr w:type="spellStart"/>
      <w:r w:rsidRPr="006033AA">
        <w:rPr>
          <w:b/>
          <w:sz w:val="32"/>
          <w:szCs w:val="32"/>
        </w:rPr>
        <w:t>veidlapas</w:t>
      </w:r>
      <w:proofErr w:type="spellEnd"/>
    </w:p>
    <w:p w14:paraId="19462857" w14:textId="77777777" w:rsidR="002C33E7" w:rsidRDefault="002C33E7" w:rsidP="00715DB8">
      <w:pPr>
        <w:ind w:firstLine="360"/>
        <w:jc w:val="right"/>
        <w:rPr>
          <w:sz w:val="28"/>
          <w:szCs w:val="28"/>
        </w:rPr>
      </w:pPr>
    </w:p>
    <w:p w14:paraId="55A4D072" w14:textId="183C4673" w:rsidR="002C33E7" w:rsidRPr="00E24E10" w:rsidRDefault="006033AA" w:rsidP="006033AA">
      <w:pPr>
        <w:pStyle w:val="ListParagraph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C33E7" w:rsidRPr="00E24E10">
        <w:rPr>
          <w:sz w:val="28"/>
          <w:szCs w:val="28"/>
        </w:rPr>
        <w:t>pārskata</w:t>
      </w:r>
      <w:proofErr w:type="gramEnd"/>
      <w:r w:rsidR="002C33E7" w:rsidRPr="00E24E10">
        <w:rPr>
          <w:sz w:val="28"/>
          <w:szCs w:val="28"/>
        </w:rPr>
        <w:t xml:space="preserve"> </w:t>
      </w:r>
      <w:proofErr w:type="spellStart"/>
      <w:r w:rsidR="002C33E7" w:rsidRPr="00E24E10">
        <w:rPr>
          <w:sz w:val="28"/>
          <w:szCs w:val="28"/>
        </w:rPr>
        <w:t>veidlapa</w:t>
      </w:r>
      <w:proofErr w:type="spellEnd"/>
    </w:p>
    <w:p w14:paraId="3978092A" w14:textId="77777777" w:rsidR="00110285" w:rsidRDefault="00110285" w:rsidP="00715DB8">
      <w:pPr>
        <w:ind w:firstLine="360"/>
        <w:jc w:val="right"/>
        <w:rPr>
          <w:sz w:val="28"/>
          <w:szCs w:val="28"/>
        </w:rPr>
      </w:pPr>
    </w:p>
    <w:p w14:paraId="53A943A6" w14:textId="3818A3FE" w:rsidR="0076015A" w:rsidRDefault="00C85AE4" w:rsidP="00C85AE4">
      <w:pPr>
        <w:ind w:firstLine="360"/>
        <w:jc w:val="center"/>
        <w:rPr>
          <w:b/>
          <w:sz w:val="28"/>
          <w:szCs w:val="28"/>
        </w:rPr>
      </w:pPr>
      <w:r w:rsidRPr="00C85AE4">
        <w:rPr>
          <w:b/>
          <w:sz w:val="28"/>
          <w:szCs w:val="28"/>
        </w:rPr>
        <w:t xml:space="preserve">Valsts </w:t>
      </w:r>
      <w:proofErr w:type="spellStart"/>
      <w:r w:rsidRPr="00C85AE4">
        <w:rPr>
          <w:b/>
          <w:sz w:val="28"/>
          <w:szCs w:val="28"/>
        </w:rPr>
        <w:t>konsolidētā</w:t>
      </w:r>
      <w:proofErr w:type="spellEnd"/>
      <w:r w:rsidRPr="00C85AE4">
        <w:rPr>
          <w:b/>
          <w:sz w:val="28"/>
          <w:szCs w:val="28"/>
        </w:rPr>
        <w:t xml:space="preserve"> </w:t>
      </w:r>
      <w:proofErr w:type="spellStart"/>
      <w:r w:rsidRPr="00C85AE4">
        <w:rPr>
          <w:b/>
          <w:sz w:val="28"/>
          <w:szCs w:val="28"/>
        </w:rPr>
        <w:t>grāmatvedības</w:t>
      </w:r>
      <w:proofErr w:type="spellEnd"/>
      <w:r w:rsidRPr="00C85AE4">
        <w:rPr>
          <w:b/>
          <w:sz w:val="28"/>
          <w:szCs w:val="28"/>
        </w:rPr>
        <w:t xml:space="preserve"> </w:t>
      </w:r>
      <w:proofErr w:type="spellStart"/>
      <w:r w:rsidRPr="00C85AE4">
        <w:rPr>
          <w:b/>
          <w:sz w:val="28"/>
          <w:szCs w:val="28"/>
        </w:rPr>
        <w:t>bilance</w:t>
      </w:r>
      <w:proofErr w:type="spellEnd"/>
      <w:r w:rsidR="00B43B45">
        <w:rPr>
          <w:rStyle w:val="FootnoteReference"/>
          <w:b/>
          <w:sz w:val="28"/>
          <w:szCs w:val="28"/>
        </w:rPr>
        <w:footnoteReference w:id="2"/>
      </w:r>
    </w:p>
    <w:p w14:paraId="24581C3E" w14:textId="495CDF43" w:rsidR="0076015A" w:rsidRPr="0076015A" w:rsidRDefault="0076015A" w:rsidP="00C85AE4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_________________________</w:t>
      </w:r>
    </w:p>
    <w:p w14:paraId="0AEDE4B6" w14:textId="136B84A8" w:rsidR="0076015A" w:rsidRPr="0076015A" w:rsidRDefault="0076015A" w:rsidP="00C85AE4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(</w:t>
      </w:r>
      <w:proofErr w:type="spellStart"/>
      <w:proofErr w:type="gramStart"/>
      <w:r w:rsidR="008151B8">
        <w:rPr>
          <w:i/>
          <w:sz w:val="20"/>
          <w:szCs w:val="20"/>
        </w:rPr>
        <w:t>pārskata</w:t>
      </w:r>
      <w:proofErr w:type="spellEnd"/>
      <w:proofErr w:type="gramEnd"/>
      <w:r w:rsidRPr="0076015A">
        <w:rPr>
          <w:i/>
          <w:sz w:val="20"/>
          <w:szCs w:val="20"/>
        </w:rPr>
        <w:t xml:space="preserve"> </w:t>
      </w:r>
      <w:proofErr w:type="spellStart"/>
      <w:r w:rsidRPr="0076015A">
        <w:rPr>
          <w:i/>
          <w:sz w:val="20"/>
          <w:szCs w:val="20"/>
        </w:rPr>
        <w:t>datums</w:t>
      </w:r>
      <w:proofErr w:type="spellEnd"/>
      <w:r w:rsidRPr="0076015A">
        <w:rPr>
          <w:i/>
          <w:sz w:val="20"/>
          <w:szCs w:val="20"/>
        </w:rPr>
        <w:t>)</w:t>
      </w:r>
    </w:p>
    <w:p w14:paraId="4A5BA92E" w14:textId="5252F5B7" w:rsidR="00F54EA3" w:rsidRPr="0076015A" w:rsidRDefault="007F0720" w:rsidP="00C85AE4">
      <w:pPr>
        <w:ind w:firstLine="360"/>
        <w:jc w:val="center"/>
        <w:rPr>
          <w:i/>
          <w:sz w:val="28"/>
          <w:szCs w:val="28"/>
        </w:rPr>
      </w:pPr>
      <w:r w:rsidRPr="0076015A">
        <w:rPr>
          <w:i/>
          <w:sz w:val="28"/>
          <w:szCs w:val="28"/>
        </w:rPr>
        <w:t xml:space="preserve"> </w:t>
      </w:r>
    </w:p>
    <w:p w14:paraId="04BCAE63" w14:textId="5EBC6AF3" w:rsidR="008578BD" w:rsidRPr="002E2A81" w:rsidRDefault="005A081A" w:rsidP="008578BD">
      <w:pPr>
        <w:jc w:val="right"/>
        <w:rPr>
          <w:i/>
          <w:sz w:val="20"/>
          <w:lang w:val="lv-LV"/>
        </w:rPr>
      </w:pPr>
      <w:r w:rsidRPr="002E2A81">
        <w:rPr>
          <w:i/>
          <w:sz w:val="20"/>
          <w:lang w:val="lv-LV"/>
        </w:rPr>
        <w:t xml:space="preserve"> </w:t>
      </w:r>
      <w:r w:rsidR="008578BD" w:rsidRPr="002E2A81">
        <w:rPr>
          <w:i/>
          <w:sz w:val="20"/>
          <w:lang w:val="lv-LV"/>
        </w:rPr>
        <w:t>(tūkst.</w:t>
      </w:r>
      <w:r w:rsidR="008578BD">
        <w:rPr>
          <w:i/>
          <w:sz w:val="20"/>
          <w:lang w:val="lv-LV"/>
        </w:rPr>
        <w:t xml:space="preserve"> </w:t>
      </w:r>
      <w:proofErr w:type="spellStart"/>
      <w:r w:rsidR="008578BD" w:rsidRPr="002E2A81">
        <w:rPr>
          <w:i/>
          <w:sz w:val="20"/>
          <w:lang w:val="lv-LV"/>
        </w:rPr>
        <w:t>euro</w:t>
      </w:r>
      <w:proofErr w:type="spellEnd"/>
      <w:r w:rsidR="008578BD" w:rsidRPr="002E2A81">
        <w:rPr>
          <w:i/>
          <w:sz w:val="20"/>
          <w:lang w:val="lv-LV"/>
        </w:rPr>
        <w:t>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4166"/>
        <w:gridCol w:w="1088"/>
        <w:gridCol w:w="1321"/>
        <w:gridCol w:w="1319"/>
      </w:tblGrid>
      <w:tr w:rsidR="008578BD" w:rsidRPr="00A13ED2" w14:paraId="25E22D85" w14:textId="77777777" w:rsidTr="00CF63B1">
        <w:trPr>
          <w:trHeight w:val="1273"/>
        </w:trPr>
        <w:tc>
          <w:tcPr>
            <w:tcW w:w="644" w:type="pct"/>
            <w:noWrap/>
            <w:vAlign w:val="center"/>
          </w:tcPr>
          <w:p w14:paraId="199A9FE4" w14:textId="77777777" w:rsidR="008578BD" w:rsidRPr="00A13ED2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Konta Nr.</w:t>
            </w:r>
          </w:p>
        </w:tc>
        <w:tc>
          <w:tcPr>
            <w:tcW w:w="2299" w:type="pct"/>
            <w:vAlign w:val="center"/>
          </w:tcPr>
          <w:p w14:paraId="5BF4B3CF" w14:textId="77777777" w:rsidR="008578BD" w:rsidRPr="00A13ED2" w:rsidRDefault="008578BD" w:rsidP="00AB6531">
            <w:pPr>
              <w:spacing w:before="60" w:after="60"/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Posteņa nosaukums</w:t>
            </w:r>
          </w:p>
        </w:tc>
        <w:tc>
          <w:tcPr>
            <w:tcW w:w="600" w:type="pct"/>
            <w:vAlign w:val="center"/>
          </w:tcPr>
          <w:p w14:paraId="5CB8D4DF" w14:textId="77777777" w:rsidR="0069433F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Piezīmes</w:t>
            </w:r>
            <w:r w:rsidR="0069433F">
              <w:rPr>
                <w:sz w:val="20"/>
                <w:szCs w:val="20"/>
                <w:lang w:val="lv-LV"/>
              </w:rPr>
              <w:t>/</w:t>
            </w:r>
          </w:p>
          <w:p w14:paraId="55A2FF10" w14:textId="60A95F45" w:rsidR="008578BD" w:rsidRPr="00A13ED2" w:rsidRDefault="0069433F" w:rsidP="00AB6531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visaptverošās piezīmes</w:t>
            </w:r>
            <w:r w:rsidR="008578BD" w:rsidRPr="00A13ED2">
              <w:rPr>
                <w:sz w:val="20"/>
                <w:szCs w:val="20"/>
                <w:lang w:val="lv-LV"/>
              </w:rPr>
              <w:t xml:space="preserve"> </w:t>
            </w:r>
            <w:r w:rsidR="008578BD">
              <w:rPr>
                <w:sz w:val="20"/>
                <w:szCs w:val="20"/>
                <w:lang w:val="lv-LV"/>
              </w:rPr>
              <w:t>numurs</w:t>
            </w:r>
          </w:p>
        </w:tc>
        <w:tc>
          <w:tcPr>
            <w:tcW w:w="729" w:type="pct"/>
            <w:vAlign w:val="center"/>
          </w:tcPr>
          <w:p w14:paraId="62C16C57" w14:textId="61AEB425" w:rsidR="008578BD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Pārskata perioda beigās</w:t>
            </w:r>
          </w:p>
          <w:p w14:paraId="691FF41C" w14:textId="052BA48F" w:rsidR="00EE1785" w:rsidRPr="00A13ED2" w:rsidRDefault="00EE1785" w:rsidP="00AB653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vAlign w:val="center"/>
          </w:tcPr>
          <w:p w14:paraId="09E4B436" w14:textId="14D98E16" w:rsidR="008578BD" w:rsidRPr="00A13ED2" w:rsidRDefault="008578BD" w:rsidP="0076015A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Pārskata perioda sākumā</w:t>
            </w:r>
          </w:p>
        </w:tc>
      </w:tr>
      <w:tr w:rsidR="008578BD" w:rsidRPr="00A13ED2" w14:paraId="23F71E17" w14:textId="77777777" w:rsidTr="00CF63B1">
        <w:trPr>
          <w:trHeight w:val="20"/>
        </w:trPr>
        <w:tc>
          <w:tcPr>
            <w:tcW w:w="644" w:type="pct"/>
            <w:noWrap/>
            <w:vAlign w:val="center"/>
          </w:tcPr>
          <w:p w14:paraId="70F9201B" w14:textId="77777777" w:rsidR="008578BD" w:rsidRPr="00A13ED2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2299" w:type="pct"/>
            <w:vAlign w:val="center"/>
          </w:tcPr>
          <w:p w14:paraId="20518F04" w14:textId="77777777" w:rsidR="008578BD" w:rsidRPr="00A13ED2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B</w:t>
            </w:r>
          </w:p>
        </w:tc>
        <w:tc>
          <w:tcPr>
            <w:tcW w:w="600" w:type="pct"/>
            <w:vAlign w:val="center"/>
          </w:tcPr>
          <w:p w14:paraId="73E852CF" w14:textId="77777777" w:rsidR="008578BD" w:rsidRPr="00A13ED2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C</w:t>
            </w:r>
          </w:p>
        </w:tc>
        <w:tc>
          <w:tcPr>
            <w:tcW w:w="729" w:type="pct"/>
            <w:vAlign w:val="center"/>
          </w:tcPr>
          <w:p w14:paraId="32BDBE8B" w14:textId="77777777" w:rsidR="008578BD" w:rsidRPr="00A13ED2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728" w:type="pct"/>
            <w:vAlign w:val="center"/>
          </w:tcPr>
          <w:p w14:paraId="3443B157" w14:textId="77777777" w:rsidR="008578BD" w:rsidRPr="00A13ED2" w:rsidRDefault="008578BD" w:rsidP="00AB6531">
            <w:pPr>
              <w:jc w:val="center"/>
              <w:rPr>
                <w:sz w:val="20"/>
                <w:szCs w:val="20"/>
                <w:lang w:val="lv-LV"/>
              </w:rPr>
            </w:pPr>
            <w:r w:rsidRPr="00A13ED2">
              <w:rPr>
                <w:sz w:val="20"/>
                <w:szCs w:val="20"/>
                <w:lang w:val="lv-LV"/>
              </w:rPr>
              <w:t>2</w:t>
            </w:r>
          </w:p>
        </w:tc>
      </w:tr>
      <w:tr w:rsidR="008578BD" w:rsidRPr="00A13ED2" w14:paraId="3EB17D89" w14:textId="77777777" w:rsidTr="00CF63B1">
        <w:trPr>
          <w:trHeight w:val="20"/>
        </w:trPr>
        <w:tc>
          <w:tcPr>
            <w:tcW w:w="644" w:type="pct"/>
            <w:noWrap/>
          </w:tcPr>
          <w:p w14:paraId="5A4A16C5" w14:textId="77777777" w:rsidR="008578BD" w:rsidRPr="00A13ED2" w:rsidRDefault="008578BD" w:rsidP="00AB6531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299" w:type="pct"/>
          </w:tcPr>
          <w:p w14:paraId="6758692B" w14:textId="77777777" w:rsidR="008578BD" w:rsidRPr="00A13ED2" w:rsidRDefault="008578BD" w:rsidP="00AB6531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F9469A">
              <w:rPr>
                <w:b/>
                <w:bCs/>
                <w:sz w:val="20"/>
                <w:szCs w:val="20"/>
                <w:lang w:val="lv-LV"/>
              </w:rPr>
              <w:t>AKTĪVS</w:t>
            </w:r>
          </w:p>
        </w:tc>
        <w:tc>
          <w:tcPr>
            <w:tcW w:w="600" w:type="pct"/>
          </w:tcPr>
          <w:p w14:paraId="45C77C26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9" w:type="pct"/>
          </w:tcPr>
          <w:p w14:paraId="10F29C5E" w14:textId="77777777" w:rsidR="008578BD" w:rsidRPr="00A13ED2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46657E77" w14:textId="77777777" w:rsidR="008578BD" w:rsidRPr="00A13ED2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A13ED2" w14:paraId="6712324B" w14:textId="77777777" w:rsidTr="00CF63B1">
        <w:trPr>
          <w:trHeight w:val="20"/>
        </w:trPr>
        <w:tc>
          <w:tcPr>
            <w:tcW w:w="644" w:type="pct"/>
            <w:noWrap/>
          </w:tcPr>
          <w:p w14:paraId="3A29D699" w14:textId="77777777" w:rsidR="008578BD" w:rsidRPr="00A13ED2" w:rsidRDefault="008578BD" w:rsidP="00AB6531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X000</w:t>
            </w:r>
          </w:p>
        </w:tc>
        <w:tc>
          <w:tcPr>
            <w:tcW w:w="2299" w:type="pct"/>
          </w:tcPr>
          <w:p w14:paraId="721A7FA6" w14:textId="77777777" w:rsidR="008578BD" w:rsidRPr="00A13ED2" w:rsidRDefault="008578BD" w:rsidP="00AB6531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Bilances posteņa nosaukums</w:t>
            </w:r>
          </w:p>
        </w:tc>
        <w:tc>
          <w:tcPr>
            <w:tcW w:w="600" w:type="pct"/>
          </w:tcPr>
          <w:p w14:paraId="7D9FFBDC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</w:tcPr>
          <w:p w14:paraId="7D8E3129" w14:textId="77777777" w:rsidR="008578BD" w:rsidRPr="00A13ED2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5300F70B" w14:textId="77777777" w:rsidR="008578BD" w:rsidRPr="00A13ED2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A13ED2" w14:paraId="56591589" w14:textId="77777777" w:rsidTr="00CF63B1">
        <w:trPr>
          <w:trHeight w:val="20"/>
        </w:trPr>
        <w:tc>
          <w:tcPr>
            <w:tcW w:w="644" w:type="pct"/>
            <w:noWrap/>
          </w:tcPr>
          <w:p w14:paraId="40204428" w14:textId="77777777" w:rsidR="008578BD" w:rsidRPr="00A13ED2" w:rsidRDefault="008578BD" w:rsidP="00AB6531">
            <w:pPr>
              <w:ind w:left="360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XX</w:t>
            </w:r>
            <w:r w:rsidRPr="00A13ED2">
              <w:rPr>
                <w:b/>
                <w:bCs/>
                <w:sz w:val="20"/>
                <w:szCs w:val="20"/>
                <w:lang w:val="lv-LV"/>
              </w:rPr>
              <w:t>00</w:t>
            </w:r>
          </w:p>
        </w:tc>
        <w:tc>
          <w:tcPr>
            <w:tcW w:w="2299" w:type="pct"/>
          </w:tcPr>
          <w:p w14:paraId="30E3955D" w14:textId="77777777" w:rsidR="008578BD" w:rsidRPr="00A13ED2" w:rsidRDefault="008578BD" w:rsidP="00AB6531">
            <w:pPr>
              <w:ind w:firstLine="205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Kontu grupas 2.līmenis</w:t>
            </w:r>
          </w:p>
        </w:tc>
        <w:tc>
          <w:tcPr>
            <w:tcW w:w="600" w:type="pct"/>
          </w:tcPr>
          <w:p w14:paraId="25E5DAAB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x</w:t>
            </w:r>
            <w:r w:rsidRPr="00DF43F3">
              <w:rPr>
                <w:sz w:val="20"/>
                <w:szCs w:val="20"/>
                <w:lang w:val="lv-LV"/>
              </w:rPr>
              <w:t>.</w:t>
            </w:r>
            <w:r>
              <w:rPr>
                <w:sz w:val="20"/>
                <w:szCs w:val="20"/>
                <w:lang w:val="lv-LV"/>
              </w:rPr>
              <w:t>x</w:t>
            </w:r>
            <w:proofErr w:type="spellEnd"/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</w:tcPr>
          <w:p w14:paraId="7E028957" w14:textId="77777777" w:rsidR="008578BD" w:rsidRPr="00A13ED2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425BC9CA" w14:textId="77777777" w:rsidR="008578BD" w:rsidRPr="00A13ED2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6754DD" w14:paraId="09AFC38B" w14:textId="77777777" w:rsidTr="00CF63B1">
        <w:trPr>
          <w:trHeight w:val="20"/>
        </w:trPr>
        <w:tc>
          <w:tcPr>
            <w:tcW w:w="644" w:type="pct"/>
            <w:noWrap/>
          </w:tcPr>
          <w:p w14:paraId="329C09BA" w14:textId="77777777" w:rsidR="008578BD" w:rsidRPr="00A13ED2" w:rsidRDefault="008578BD" w:rsidP="00AB6531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N000</w:t>
            </w:r>
          </w:p>
        </w:tc>
        <w:tc>
          <w:tcPr>
            <w:tcW w:w="2299" w:type="pct"/>
          </w:tcPr>
          <w:p w14:paraId="272E000F" w14:textId="77777777" w:rsidR="008578BD" w:rsidRPr="00A13ED2" w:rsidRDefault="008578BD" w:rsidP="00AB6531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Bilances posteņa nosaukums</w:t>
            </w:r>
          </w:p>
        </w:tc>
        <w:tc>
          <w:tcPr>
            <w:tcW w:w="600" w:type="pct"/>
          </w:tcPr>
          <w:p w14:paraId="2AC510F9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</w:t>
            </w:r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</w:tcPr>
          <w:p w14:paraId="6528EBE8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6DEF201C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6754DD" w14:paraId="5B2637F1" w14:textId="77777777" w:rsidTr="00CF63B1">
        <w:trPr>
          <w:trHeight w:val="20"/>
        </w:trPr>
        <w:tc>
          <w:tcPr>
            <w:tcW w:w="644" w:type="pct"/>
            <w:noWrap/>
          </w:tcPr>
          <w:p w14:paraId="36ED583B" w14:textId="77777777" w:rsidR="008578BD" w:rsidRPr="00A13ED2" w:rsidRDefault="008578BD" w:rsidP="00AB6531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NN</w:t>
            </w:r>
            <w:r w:rsidRPr="00A13ED2">
              <w:rPr>
                <w:b/>
                <w:bCs/>
                <w:sz w:val="20"/>
                <w:szCs w:val="20"/>
                <w:lang w:val="lv-LV"/>
              </w:rPr>
              <w:t>00</w:t>
            </w:r>
          </w:p>
        </w:tc>
        <w:tc>
          <w:tcPr>
            <w:tcW w:w="2299" w:type="pct"/>
          </w:tcPr>
          <w:p w14:paraId="4A5E93C5" w14:textId="77777777" w:rsidR="008578BD" w:rsidRPr="00A13ED2" w:rsidRDefault="008578BD" w:rsidP="00AB6531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Kontu grupas 2.līmenis</w:t>
            </w:r>
          </w:p>
        </w:tc>
        <w:tc>
          <w:tcPr>
            <w:tcW w:w="600" w:type="pct"/>
          </w:tcPr>
          <w:p w14:paraId="2957B938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n</w:t>
            </w:r>
            <w:r w:rsidRPr="00DF43F3">
              <w:rPr>
                <w:sz w:val="20"/>
                <w:szCs w:val="20"/>
                <w:lang w:val="lv-LV"/>
              </w:rPr>
              <w:t>.</w:t>
            </w:r>
            <w:r>
              <w:rPr>
                <w:sz w:val="20"/>
                <w:szCs w:val="20"/>
                <w:lang w:val="lv-LV"/>
              </w:rPr>
              <w:t>n</w:t>
            </w:r>
            <w:proofErr w:type="spellEnd"/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</w:tcPr>
          <w:p w14:paraId="25696C37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58694FC6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6754DD" w14:paraId="512361C9" w14:textId="77777777" w:rsidTr="00CF63B1">
        <w:trPr>
          <w:trHeight w:val="20"/>
        </w:trPr>
        <w:tc>
          <w:tcPr>
            <w:tcW w:w="644" w:type="pct"/>
            <w:noWrap/>
          </w:tcPr>
          <w:p w14:paraId="643D10A9" w14:textId="77777777" w:rsidR="008578BD" w:rsidRPr="00A13ED2" w:rsidRDefault="008578BD" w:rsidP="00AB6531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13ED2">
              <w:rPr>
                <w:b/>
                <w:sz w:val="20"/>
                <w:szCs w:val="20"/>
                <w:lang w:val="lv-LV"/>
              </w:rPr>
              <w:t>I.</w:t>
            </w:r>
          </w:p>
        </w:tc>
        <w:tc>
          <w:tcPr>
            <w:tcW w:w="2299" w:type="pct"/>
          </w:tcPr>
          <w:p w14:paraId="15B503C1" w14:textId="77777777" w:rsidR="008578BD" w:rsidRPr="00A13ED2" w:rsidRDefault="008578BD" w:rsidP="00AB6531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A13ED2">
              <w:rPr>
                <w:b/>
                <w:bCs/>
                <w:sz w:val="20"/>
                <w:szCs w:val="20"/>
                <w:lang w:val="lv-LV"/>
              </w:rPr>
              <w:t>BILANCE (</w:t>
            </w: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  <w:r w:rsidRPr="00A13ED2">
              <w:rPr>
                <w:b/>
                <w:bCs/>
                <w:sz w:val="20"/>
                <w:szCs w:val="20"/>
                <w:lang w:val="lv-LV"/>
              </w:rPr>
              <w:t>000 +</w:t>
            </w:r>
            <w:r>
              <w:rPr>
                <w:b/>
                <w:bCs/>
                <w:sz w:val="20"/>
                <w:szCs w:val="20"/>
                <w:lang w:val="lv-LV"/>
              </w:rPr>
              <w:t>…+</w:t>
            </w:r>
            <w:r w:rsidRPr="00A13ED2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N</w:t>
            </w:r>
            <w:r w:rsidRPr="00A13ED2">
              <w:rPr>
                <w:b/>
                <w:bCs/>
                <w:sz w:val="20"/>
                <w:szCs w:val="20"/>
                <w:lang w:val="lv-LV"/>
              </w:rPr>
              <w:t>000)</w:t>
            </w:r>
          </w:p>
        </w:tc>
        <w:tc>
          <w:tcPr>
            <w:tcW w:w="600" w:type="pct"/>
          </w:tcPr>
          <w:p w14:paraId="5C5DCD37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  <w:r w:rsidRPr="00DF43F3">
              <w:rPr>
                <w:sz w:val="20"/>
                <w:szCs w:val="20"/>
                <w:lang w:val="lv-LV"/>
              </w:rPr>
              <w:t>I.</w:t>
            </w:r>
          </w:p>
        </w:tc>
        <w:tc>
          <w:tcPr>
            <w:tcW w:w="729" w:type="pct"/>
          </w:tcPr>
          <w:p w14:paraId="1596A979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4FF04F69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6754DD" w14:paraId="22525BFB" w14:textId="77777777" w:rsidTr="00CF63B1">
        <w:trPr>
          <w:trHeight w:val="20"/>
        </w:trPr>
        <w:tc>
          <w:tcPr>
            <w:tcW w:w="644" w:type="pct"/>
            <w:noWrap/>
          </w:tcPr>
          <w:p w14:paraId="556B3269" w14:textId="77777777" w:rsidR="008578BD" w:rsidRPr="00A13ED2" w:rsidRDefault="008578BD" w:rsidP="00AB6531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299" w:type="pct"/>
          </w:tcPr>
          <w:p w14:paraId="0C79D08C" w14:textId="77777777" w:rsidR="008578BD" w:rsidRPr="00A13ED2" w:rsidRDefault="008578BD" w:rsidP="00AB6531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13ED2">
              <w:rPr>
                <w:b/>
                <w:bCs/>
                <w:sz w:val="20"/>
                <w:szCs w:val="20"/>
                <w:lang w:val="lv-LV"/>
              </w:rPr>
              <w:t>PASĪVS</w:t>
            </w:r>
          </w:p>
        </w:tc>
        <w:tc>
          <w:tcPr>
            <w:tcW w:w="600" w:type="pct"/>
          </w:tcPr>
          <w:p w14:paraId="38423BA3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9" w:type="pct"/>
          </w:tcPr>
          <w:p w14:paraId="5FF6BF91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</w:tcPr>
          <w:p w14:paraId="18201856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8578BD" w:rsidRPr="006754DD" w14:paraId="04C3138F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F83A0" w14:textId="77777777" w:rsidR="008578BD" w:rsidRPr="00A13ED2" w:rsidRDefault="008578BD" w:rsidP="00AB6531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X000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969FE" w14:textId="77777777" w:rsidR="008578BD" w:rsidRPr="00A13ED2" w:rsidRDefault="008578BD" w:rsidP="00AB6531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Bilances posteņa nosaukums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3F916" w14:textId="77777777" w:rsidR="008578BD" w:rsidRPr="00DF43F3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33A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37C9" w14:textId="77777777" w:rsidR="008578BD" w:rsidRPr="006754DD" w:rsidRDefault="008578BD" w:rsidP="00AB653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CF63B1" w:rsidRPr="006754DD" w14:paraId="77D81C74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92043" w14:textId="6CD92CC7" w:rsidR="00CF63B1" w:rsidRDefault="00CF63B1" w:rsidP="00CF63B1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        XX</w:t>
            </w:r>
            <w:r w:rsidRPr="00A13ED2">
              <w:rPr>
                <w:b/>
                <w:bCs/>
                <w:sz w:val="20"/>
                <w:szCs w:val="20"/>
                <w:lang w:val="lv-LV"/>
              </w:rPr>
              <w:t>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9137" w14:textId="15E1ECE1" w:rsidR="00CF63B1" w:rsidRDefault="00CF63B1" w:rsidP="00CF63B1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Kontu grupas 2.līmenis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D3E1" w14:textId="1749293D" w:rsidR="00CF63B1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x</w:t>
            </w:r>
            <w:r w:rsidRPr="00DF43F3">
              <w:rPr>
                <w:sz w:val="20"/>
                <w:szCs w:val="20"/>
                <w:lang w:val="lv-LV"/>
              </w:rPr>
              <w:t>.</w:t>
            </w:r>
            <w:r>
              <w:rPr>
                <w:sz w:val="20"/>
                <w:szCs w:val="20"/>
                <w:lang w:val="lv-LV"/>
              </w:rPr>
              <w:t>x</w:t>
            </w:r>
            <w:proofErr w:type="spellEnd"/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3F7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F43C8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CF63B1" w:rsidRPr="006754DD" w14:paraId="28891390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8010E" w14:textId="67CEFF8B" w:rsidR="00CF63B1" w:rsidRDefault="00CF63B1" w:rsidP="00CF63B1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N000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5E04" w14:textId="0B2E6D96" w:rsidR="00CF63B1" w:rsidRDefault="00CF63B1" w:rsidP="00CF63B1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Bilances posteņa nosaukums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C7076" w14:textId="0F2ED129" w:rsidR="00CF63B1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</w:t>
            </w:r>
            <w:r w:rsidRPr="00DF43F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A68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2D959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CF63B1" w:rsidRPr="006754DD" w14:paraId="57DE63E7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1F9E3" w14:textId="6641135A" w:rsidR="00CF63B1" w:rsidRPr="0076015A" w:rsidRDefault="00CF63B1" w:rsidP="00CF63B1">
            <w:pPr>
              <w:ind w:left="185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N100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685B" w14:textId="382B6CF2" w:rsidR="00CF63B1" w:rsidRPr="0076015A" w:rsidRDefault="0076015A" w:rsidP="0076015A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 xml:space="preserve">    </w:t>
            </w:r>
            <w:r w:rsidR="00CF63B1" w:rsidRPr="0076015A">
              <w:rPr>
                <w:b/>
                <w:bCs/>
                <w:sz w:val="20"/>
                <w:szCs w:val="20"/>
                <w:lang w:val="lv-LV"/>
              </w:rPr>
              <w:t>Kontu grupas 2.līmenis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C64AA" w14:textId="32E60CD8" w:rsidR="00CF63B1" w:rsidRPr="0076015A" w:rsidRDefault="00CF63B1" w:rsidP="00CF63B1">
            <w:pPr>
              <w:rPr>
                <w:sz w:val="20"/>
                <w:szCs w:val="20"/>
                <w:lang w:val="lv-LV"/>
              </w:rPr>
            </w:pPr>
            <w:proofErr w:type="spellStart"/>
            <w:r w:rsidRPr="0076015A">
              <w:rPr>
                <w:sz w:val="20"/>
                <w:szCs w:val="20"/>
                <w:lang w:val="lv-LV"/>
              </w:rPr>
              <w:t>n.n</w:t>
            </w:r>
            <w:proofErr w:type="spellEnd"/>
            <w:r w:rsidRPr="0076015A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677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B50C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CF63B1" w:rsidRPr="00A13ED2" w14:paraId="0E528595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B66E5" w14:textId="59F2490F" w:rsidR="00CF63B1" w:rsidRPr="0076015A" w:rsidRDefault="00CF63B1" w:rsidP="00CF63B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 xml:space="preserve">    N200-N900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07BB" w14:textId="5200560F" w:rsidR="00CF63B1" w:rsidRPr="0076015A" w:rsidRDefault="00CF63B1" w:rsidP="00CF63B1">
            <w:pPr>
              <w:ind w:left="113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 xml:space="preserve"> Kontu grupas 2.līmenis </w:t>
            </w:r>
            <w:r w:rsidR="0076015A">
              <w:rPr>
                <w:b/>
                <w:bCs/>
                <w:sz w:val="20"/>
                <w:szCs w:val="20"/>
                <w:lang w:val="lv-LV"/>
              </w:rPr>
              <w:t>(</w:t>
            </w:r>
            <w:r w:rsidRPr="0076015A">
              <w:rPr>
                <w:b/>
                <w:bCs/>
                <w:sz w:val="20"/>
                <w:szCs w:val="20"/>
                <w:lang w:val="lv-LV"/>
              </w:rPr>
              <w:t>intervāla nosaukums</w:t>
            </w:r>
            <w:r w:rsidR="0076015A">
              <w:rPr>
                <w:b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4EAD" w14:textId="75A43902" w:rsidR="00CF63B1" w:rsidRPr="0076015A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  <w:proofErr w:type="spellStart"/>
            <w:r w:rsidRPr="0076015A">
              <w:rPr>
                <w:sz w:val="20"/>
                <w:szCs w:val="20"/>
                <w:lang w:val="lv-LV"/>
              </w:rPr>
              <w:t>n.n</w:t>
            </w:r>
            <w:proofErr w:type="spellEnd"/>
            <w:r w:rsidRPr="0076015A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018" w14:textId="77777777" w:rsidR="00CF63B1" w:rsidRPr="00A13ED2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7356" w14:textId="77777777" w:rsidR="00CF63B1" w:rsidRPr="00A13ED2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CF63B1" w:rsidRPr="006754DD" w14:paraId="49C02AC3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100AA" w14:textId="77777777" w:rsidR="00CF63B1" w:rsidRPr="0076015A" w:rsidRDefault="00CF63B1" w:rsidP="00CF63B1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sz w:val="20"/>
                <w:szCs w:val="20"/>
                <w:lang w:val="lv-LV"/>
              </w:rPr>
              <w:t>I.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36175" w14:textId="77777777" w:rsidR="00CF63B1" w:rsidRPr="0076015A" w:rsidRDefault="00CF63B1" w:rsidP="00CF63B1">
            <w:pPr>
              <w:ind w:firstLine="205"/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BILANCE (X000 +…+ N000)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E54" w14:textId="77777777" w:rsidR="00CF63B1" w:rsidRPr="0076015A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  <w:r w:rsidRPr="0076015A">
              <w:rPr>
                <w:sz w:val="20"/>
                <w:szCs w:val="20"/>
                <w:lang w:val="lv-LV"/>
              </w:rPr>
              <w:t>I.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ADA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3AFA" w14:textId="77777777" w:rsidR="00CF63B1" w:rsidRPr="006754DD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</w:tr>
      <w:tr w:rsidR="00CF63B1" w:rsidRPr="00A13ED2" w14:paraId="766757CD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5F8B" w14:textId="77777777" w:rsidR="00CF63B1" w:rsidRPr="0076015A" w:rsidRDefault="00CF63B1" w:rsidP="00CF63B1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F3621" w14:textId="77777777" w:rsidR="00CF63B1" w:rsidRPr="0076015A" w:rsidRDefault="00CF63B1" w:rsidP="00CF63B1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ZEMBILANCE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79B7" w14:textId="77777777" w:rsidR="00CF63B1" w:rsidRPr="0076015A" w:rsidRDefault="00CF63B1" w:rsidP="00CF63B1">
            <w:pPr>
              <w:ind w:left="57"/>
              <w:rPr>
                <w:sz w:val="20"/>
                <w:szCs w:val="20"/>
                <w:lang w:val="lv-LV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045" w14:textId="77777777" w:rsidR="00CF63B1" w:rsidRPr="00A13ED2" w:rsidRDefault="00CF63B1" w:rsidP="00CF63B1">
            <w:pPr>
              <w:ind w:left="104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D925" w14:textId="77777777" w:rsidR="00CF63B1" w:rsidRPr="00A13ED2" w:rsidRDefault="00CF63B1" w:rsidP="00CF63B1">
            <w:pPr>
              <w:ind w:left="104"/>
              <w:rPr>
                <w:b/>
                <w:sz w:val="20"/>
                <w:szCs w:val="20"/>
                <w:lang w:val="lv-LV"/>
              </w:rPr>
            </w:pPr>
          </w:p>
        </w:tc>
      </w:tr>
      <w:tr w:rsidR="00CF63B1" w:rsidRPr="00A13ED2" w14:paraId="33E64656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03ADF" w14:textId="77777777" w:rsidR="00CF63B1" w:rsidRPr="0076015A" w:rsidRDefault="00CF63B1" w:rsidP="00CF63B1">
            <w:pPr>
              <w:ind w:left="57" w:right="57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0X00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7054" w14:textId="77777777" w:rsidR="00CF63B1" w:rsidRPr="0076015A" w:rsidRDefault="00CF63B1" w:rsidP="00CF63B1">
            <w:pPr>
              <w:ind w:left="57" w:right="57"/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Zembilances kontu grupa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0EF9" w14:textId="77777777" w:rsidR="00CF63B1" w:rsidRPr="0076015A" w:rsidRDefault="00CF63B1" w:rsidP="00CF63B1">
            <w:pPr>
              <w:ind w:left="57"/>
              <w:rPr>
                <w:bCs/>
                <w:sz w:val="20"/>
                <w:szCs w:val="20"/>
                <w:lang w:val="lv-LV"/>
              </w:rPr>
            </w:pPr>
            <w:r w:rsidRPr="0076015A">
              <w:rPr>
                <w:bCs/>
                <w:sz w:val="20"/>
                <w:szCs w:val="20"/>
                <w:lang w:val="lv-LV"/>
              </w:rPr>
              <w:t>0.x.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32BC" w14:textId="77777777" w:rsidR="00CF63B1" w:rsidRPr="00A13ED2" w:rsidRDefault="00CF63B1" w:rsidP="00CF63B1">
            <w:pPr>
              <w:ind w:left="57" w:right="57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2CB1" w14:textId="77777777" w:rsidR="00CF63B1" w:rsidRPr="00A13ED2" w:rsidRDefault="00CF63B1" w:rsidP="00CF63B1">
            <w:pPr>
              <w:ind w:left="57" w:right="57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CF63B1" w:rsidRPr="00A13ED2" w14:paraId="0E4CDAD1" w14:textId="77777777" w:rsidTr="00CF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52863" w14:textId="77777777" w:rsidR="00CF63B1" w:rsidRPr="0076015A" w:rsidRDefault="00CF63B1" w:rsidP="00CF63B1">
            <w:pPr>
              <w:ind w:left="57" w:right="57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NN00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1AF5" w14:textId="77777777" w:rsidR="00CF63B1" w:rsidRPr="0076015A" w:rsidRDefault="00CF63B1" w:rsidP="00CF63B1">
            <w:pPr>
              <w:ind w:left="57" w:right="57"/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76015A">
              <w:rPr>
                <w:b/>
                <w:bCs/>
                <w:sz w:val="20"/>
                <w:szCs w:val="20"/>
                <w:lang w:val="lv-LV"/>
              </w:rPr>
              <w:t>Zembilances kontu grupa 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5FD4D" w14:textId="77777777" w:rsidR="00CF63B1" w:rsidRPr="0076015A" w:rsidRDefault="00CF63B1" w:rsidP="00CF63B1">
            <w:pPr>
              <w:ind w:left="57"/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76015A">
              <w:rPr>
                <w:bCs/>
                <w:sz w:val="20"/>
                <w:szCs w:val="20"/>
                <w:lang w:val="lv-LV"/>
              </w:rPr>
              <w:t>n.n</w:t>
            </w:r>
            <w:proofErr w:type="spellEnd"/>
            <w:r w:rsidRPr="0076015A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33B7" w14:textId="77777777" w:rsidR="00CF63B1" w:rsidRPr="00A13ED2" w:rsidRDefault="00CF63B1" w:rsidP="00CF63B1">
            <w:pPr>
              <w:ind w:left="57" w:right="57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A490" w14:textId="77777777" w:rsidR="00CF63B1" w:rsidRPr="00A13ED2" w:rsidRDefault="00CF63B1" w:rsidP="00CF63B1">
            <w:pPr>
              <w:ind w:left="57" w:right="57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357347BD" w14:textId="77777777" w:rsidR="008578BD" w:rsidRPr="00A13ED2" w:rsidRDefault="008578BD" w:rsidP="008578BD">
      <w:pPr>
        <w:jc w:val="right"/>
        <w:rPr>
          <w:sz w:val="20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4"/>
        <w:gridCol w:w="2837"/>
        <w:gridCol w:w="285"/>
        <w:gridCol w:w="1702"/>
        <w:gridCol w:w="285"/>
        <w:gridCol w:w="1838"/>
      </w:tblGrid>
      <w:tr w:rsidR="008578BD" w:rsidRPr="00A13ED2" w14:paraId="6855C32A" w14:textId="77777777" w:rsidTr="00AB6531">
        <w:trPr>
          <w:cantSplit/>
        </w:trPr>
        <w:tc>
          <w:tcPr>
            <w:tcW w:w="1171" w:type="pct"/>
          </w:tcPr>
          <w:p w14:paraId="2293DFE6" w14:textId="77777777" w:rsidR="008578BD" w:rsidRPr="00A13ED2" w:rsidRDefault="008578BD" w:rsidP="00AB6531">
            <w:pPr>
              <w:rPr>
                <w:spacing w:val="-2"/>
              </w:rPr>
            </w:pPr>
            <w:r>
              <w:rPr>
                <w:spacing w:val="-2"/>
              </w:rPr>
              <w:t xml:space="preserve">Finanšu </w:t>
            </w:r>
            <w:proofErr w:type="spellStart"/>
            <w:r>
              <w:rPr>
                <w:spacing w:val="-2"/>
              </w:rPr>
              <w:t>ministrs</w:t>
            </w:r>
            <w:proofErr w:type="spellEnd"/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1E0143E9" w14:textId="77777777" w:rsidR="008578BD" w:rsidRPr="00A13ED2" w:rsidRDefault="008578BD" w:rsidP="00AB6531">
            <w:pPr>
              <w:ind w:left="-108" w:firstLine="108"/>
              <w:jc w:val="center"/>
            </w:pPr>
          </w:p>
        </w:tc>
        <w:tc>
          <w:tcPr>
            <w:tcW w:w="157" w:type="pct"/>
            <w:vMerge w:val="restart"/>
          </w:tcPr>
          <w:p w14:paraId="319714D1" w14:textId="77777777" w:rsidR="008578BD" w:rsidRPr="00A13ED2" w:rsidRDefault="008578BD" w:rsidP="00AB6531"/>
        </w:tc>
        <w:tc>
          <w:tcPr>
            <w:tcW w:w="938" w:type="pct"/>
            <w:tcBorders>
              <w:bottom w:val="single" w:sz="4" w:space="0" w:color="auto"/>
            </w:tcBorders>
          </w:tcPr>
          <w:p w14:paraId="0C06613B" w14:textId="77777777" w:rsidR="008578BD" w:rsidRPr="00A13ED2" w:rsidRDefault="008578BD" w:rsidP="00AB6531">
            <w:pPr>
              <w:jc w:val="center"/>
            </w:pPr>
          </w:p>
        </w:tc>
        <w:tc>
          <w:tcPr>
            <w:tcW w:w="157" w:type="pct"/>
          </w:tcPr>
          <w:p w14:paraId="6BCCDCF6" w14:textId="77777777" w:rsidR="008578BD" w:rsidRPr="00A13ED2" w:rsidRDefault="008578BD" w:rsidP="00AB6531">
            <w:pPr>
              <w:jc w:val="center"/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2D45C2FA" w14:textId="77777777" w:rsidR="008578BD" w:rsidRPr="00A13ED2" w:rsidRDefault="008578BD" w:rsidP="00AB6531">
            <w:pPr>
              <w:jc w:val="center"/>
            </w:pPr>
          </w:p>
        </w:tc>
      </w:tr>
      <w:tr w:rsidR="008578BD" w:rsidRPr="00A13ED2" w14:paraId="75E467F5" w14:textId="77777777" w:rsidTr="00AB6531">
        <w:trPr>
          <w:cantSplit/>
        </w:trPr>
        <w:tc>
          <w:tcPr>
            <w:tcW w:w="1171" w:type="pct"/>
          </w:tcPr>
          <w:p w14:paraId="3D2D1400" w14:textId="77777777" w:rsidR="008578BD" w:rsidRPr="00A13ED2" w:rsidRDefault="008578BD" w:rsidP="00AB6531"/>
        </w:tc>
        <w:tc>
          <w:tcPr>
            <w:tcW w:w="1564" w:type="pct"/>
            <w:tcBorders>
              <w:top w:val="single" w:sz="4" w:space="0" w:color="auto"/>
            </w:tcBorders>
          </w:tcPr>
          <w:p w14:paraId="05651381" w14:textId="77777777" w:rsidR="008578BD" w:rsidRPr="00A13ED2" w:rsidRDefault="008578BD" w:rsidP="00AB6531">
            <w:pPr>
              <w:jc w:val="center"/>
              <w:rPr>
                <w:sz w:val="20"/>
              </w:rPr>
            </w:pPr>
            <w:r w:rsidRPr="00A13ED2">
              <w:rPr>
                <w:sz w:val="20"/>
              </w:rPr>
              <w:t>(</w:t>
            </w:r>
            <w:proofErr w:type="spellStart"/>
            <w:r w:rsidRPr="00A13ED2">
              <w:rPr>
                <w:sz w:val="20"/>
              </w:rPr>
              <w:t>vārds</w:t>
            </w:r>
            <w:proofErr w:type="spellEnd"/>
            <w:r w:rsidRPr="00A13ED2">
              <w:rPr>
                <w:sz w:val="20"/>
              </w:rPr>
              <w:t xml:space="preserve">, </w:t>
            </w:r>
            <w:proofErr w:type="spellStart"/>
            <w:r w:rsidRPr="00A13ED2">
              <w:rPr>
                <w:sz w:val="20"/>
              </w:rPr>
              <w:t>uzvārds</w:t>
            </w:r>
            <w:proofErr w:type="spellEnd"/>
            <w:r w:rsidRPr="00A13ED2">
              <w:rPr>
                <w:sz w:val="20"/>
              </w:rPr>
              <w:t>)</w:t>
            </w:r>
          </w:p>
        </w:tc>
        <w:tc>
          <w:tcPr>
            <w:tcW w:w="157" w:type="pct"/>
            <w:vMerge/>
          </w:tcPr>
          <w:p w14:paraId="11A9E4A1" w14:textId="77777777" w:rsidR="008578BD" w:rsidRPr="00A13ED2" w:rsidRDefault="008578BD" w:rsidP="00AB6531">
            <w:pPr>
              <w:rPr>
                <w:sz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14:paraId="3DB4A0C5" w14:textId="77777777" w:rsidR="008578BD" w:rsidRPr="00A13ED2" w:rsidRDefault="008578BD" w:rsidP="00AB6531">
            <w:pPr>
              <w:jc w:val="center"/>
              <w:rPr>
                <w:sz w:val="20"/>
              </w:rPr>
            </w:pPr>
            <w:r w:rsidRPr="00A13ED2">
              <w:rPr>
                <w:sz w:val="20"/>
              </w:rPr>
              <w:t>(</w:t>
            </w:r>
            <w:proofErr w:type="spellStart"/>
            <w:r w:rsidRPr="00A13ED2">
              <w:rPr>
                <w:sz w:val="20"/>
              </w:rPr>
              <w:t>paraksts</w:t>
            </w:r>
            <w:proofErr w:type="spellEnd"/>
            <w:r w:rsidRPr="00A13ED2">
              <w:rPr>
                <w:sz w:val="20"/>
              </w:rPr>
              <w:t>*)</w:t>
            </w:r>
          </w:p>
        </w:tc>
        <w:tc>
          <w:tcPr>
            <w:tcW w:w="157" w:type="pct"/>
          </w:tcPr>
          <w:p w14:paraId="55888CD1" w14:textId="77777777" w:rsidR="008578BD" w:rsidRPr="00A13ED2" w:rsidRDefault="008578BD" w:rsidP="00AB6531">
            <w:pPr>
              <w:jc w:val="center"/>
              <w:rPr>
                <w:sz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</w:tcPr>
          <w:p w14:paraId="728F134D" w14:textId="77777777" w:rsidR="008578BD" w:rsidRPr="00A13ED2" w:rsidRDefault="008578BD" w:rsidP="00AB6531">
            <w:pPr>
              <w:ind w:left="-113" w:right="-113"/>
              <w:jc w:val="center"/>
              <w:rPr>
                <w:spacing w:val="-2"/>
                <w:sz w:val="20"/>
              </w:rPr>
            </w:pPr>
            <w:r w:rsidRPr="00A13ED2">
              <w:rPr>
                <w:spacing w:val="-2"/>
                <w:sz w:val="20"/>
              </w:rPr>
              <w:t>(</w:t>
            </w:r>
            <w:proofErr w:type="spellStart"/>
            <w:r w:rsidRPr="00A13ED2">
              <w:rPr>
                <w:spacing w:val="-2"/>
                <w:sz w:val="20"/>
              </w:rPr>
              <w:t>parakstīšanas</w:t>
            </w:r>
            <w:proofErr w:type="spellEnd"/>
            <w:r w:rsidRPr="00A13ED2">
              <w:rPr>
                <w:spacing w:val="-2"/>
                <w:sz w:val="20"/>
              </w:rPr>
              <w:t xml:space="preserve"> </w:t>
            </w:r>
            <w:proofErr w:type="spellStart"/>
            <w:r w:rsidRPr="00A13ED2">
              <w:rPr>
                <w:spacing w:val="-2"/>
                <w:sz w:val="20"/>
              </w:rPr>
              <w:t>datums</w:t>
            </w:r>
            <w:proofErr w:type="spellEnd"/>
            <w:r w:rsidRPr="00A13ED2">
              <w:rPr>
                <w:spacing w:val="-2"/>
                <w:sz w:val="20"/>
              </w:rPr>
              <w:t>)</w:t>
            </w:r>
          </w:p>
        </w:tc>
      </w:tr>
    </w:tbl>
    <w:p w14:paraId="56750CED" w14:textId="77777777" w:rsidR="008578BD" w:rsidRPr="00A13ED2" w:rsidRDefault="008578BD" w:rsidP="008578BD">
      <w:pPr>
        <w:rPr>
          <w:sz w:val="10"/>
          <w:szCs w:val="10"/>
          <w:lang w:eastAsia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4"/>
        <w:gridCol w:w="2837"/>
        <w:gridCol w:w="285"/>
        <w:gridCol w:w="1702"/>
        <w:gridCol w:w="285"/>
        <w:gridCol w:w="1838"/>
      </w:tblGrid>
      <w:tr w:rsidR="008578BD" w:rsidRPr="00A13ED2" w14:paraId="644B40BF" w14:textId="77777777" w:rsidTr="00AB6531">
        <w:trPr>
          <w:cantSplit/>
        </w:trPr>
        <w:tc>
          <w:tcPr>
            <w:tcW w:w="1171" w:type="pct"/>
          </w:tcPr>
          <w:p w14:paraId="637DC1BA" w14:textId="77777777" w:rsidR="008578BD" w:rsidRPr="00A13ED2" w:rsidRDefault="008578BD" w:rsidP="00AB6531">
            <w:pPr>
              <w:rPr>
                <w:spacing w:val="-2"/>
              </w:rPr>
            </w:pPr>
            <w:r>
              <w:rPr>
                <w:spacing w:val="-2"/>
              </w:rPr>
              <w:t xml:space="preserve">Valsts kases </w:t>
            </w:r>
            <w:proofErr w:type="spellStart"/>
            <w:r>
              <w:rPr>
                <w:spacing w:val="-2"/>
              </w:rPr>
              <w:t>pārvaldnieks</w:t>
            </w:r>
            <w:proofErr w:type="spellEnd"/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6A7DF068" w14:textId="77777777" w:rsidR="008578BD" w:rsidRPr="00A13ED2" w:rsidRDefault="008578BD" w:rsidP="00AB6531">
            <w:pPr>
              <w:ind w:left="-108" w:firstLine="108"/>
              <w:jc w:val="center"/>
            </w:pPr>
          </w:p>
        </w:tc>
        <w:tc>
          <w:tcPr>
            <w:tcW w:w="157" w:type="pct"/>
            <w:vMerge w:val="restart"/>
          </w:tcPr>
          <w:p w14:paraId="7C7CBEF0" w14:textId="77777777" w:rsidR="008578BD" w:rsidRPr="00A13ED2" w:rsidRDefault="008578BD" w:rsidP="00AB6531"/>
        </w:tc>
        <w:tc>
          <w:tcPr>
            <w:tcW w:w="938" w:type="pct"/>
            <w:tcBorders>
              <w:bottom w:val="single" w:sz="4" w:space="0" w:color="auto"/>
            </w:tcBorders>
          </w:tcPr>
          <w:p w14:paraId="58B5F260" w14:textId="77777777" w:rsidR="008578BD" w:rsidRPr="00A13ED2" w:rsidRDefault="008578BD" w:rsidP="00AB6531">
            <w:pPr>
              <w:jc w:val="center"/>
            </w:pPr>
          </w:p>
        </w:tc>
        <w:tc>
          <w:tcPr>
            <w:tcW w:w="157" w:type="pct"/>
          </w:tcPr>
          <w:p w14:paraId="57202A03" w14:textId="77777777" w:rsidR="008578BD" w:rsidRPr="00A13ED2" w:rsidRDefault="008578BD" w:rsidP="00AB6531">
            <w:pPr>
              <w:jc w:val="center"/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07F88677" w14:textId="77777777" w:rsidR="008578BD" w:rsidRPr="00A13ED2" w:rsidRDefault="008578BD" w:rsidP="00AB6531">
            <w:pPr>
              <w:jc w:val="center"/>
            </w:pPr>
          </w:p>
        </w:tc>
      </w:tr>
      <w:tr w:rsidR="008578BD" w:rsidRPr="00A13ED2" w14:paraId="6BB20906" w14:textId="77777777" w:rsidTr="00AB6531">
        <w:trPr>
          <w:cantSplit/>
        </w:trPr>
        <w:tc>
          <w:tcPr>
            <w:tcW w:w="1171" w:type="pct"/>
          </w:tcPr>
          <w:p w14:paraId="35FFBE19" w14:textId="77777777" w:rsidR="008578BD" w:rsidRPr="00A13ED2" w:rsidRDefault="008578BD" w:rsidP="00AB6531"/>
        </w:tc>
        <w:tc>
          <w:tcPr>
            <w:tcW w:w="1564" w:type="pct"/>
            <w:tcBorders>
              <w:top w:val="single" w:sz="4" w:space="0" w:color="auto"/>
            </w:tcBorders>
          </w:tcPr>
          <w:p w14:paraId="2F2C8F56" w14:textId="77777777" w:rsidR="008578BD" w:rsidRPr="00A13ED2" w:rsidRDefault="008578BD" w:rsidP="00AB6531">
            <w:pPr>
              <w:jc w:val="center"/>
              <w:rPr>
                <w:sz w:val="20"/>
              </w:rPr>
            </w:pPr>
            <w:r w:rsidRPr="00A13ED2">
              <w:rPr>
                <w:sz w:val="20"/>
              </w:rPr>
              <w:t>(</w:t>
            </w:r>
            <w:proofErr w:type="spellStart"/>
            <w:r w:rsidRPr="00A13ED2">
              <w:rPr>
                <w:sz w:val="20"/>
              </w:rPr>
              <w:t>vārds</w:t>
            </w:r>
            <w:proofErr w:type="spellEnd"/>
            <w:r w:rsidRPr="00A13ED2">
              <w:rPr>
                <w:sz w:val="20"/>
              </w:rPr>
              <w:t xml:space="preserve">, </w:t>
            </w:r>
            <w:proofErr w:type="spellStart"/>
            <w:r w:rsidRPr="00A13ED2">
              <w:rPr>
                <w:sz w:val="20"/>
              </w:rPr>
              <w:t>uzvārds</w:t>
            </w:r>
            <w:proofErr w:type="spellEnd"/>
            <w:r w:rsidRPr="00A13ED2">
              <w:rPr>
                <w:sz w:val="20"/>
              </w:rPr>
              <w:t>)</w:t>
            </w:r>
          </w:p>
        </w:tc>
        <w:tc>
          <w:tcPr>
            <w:tcW w:w="157" w:type="pct"/>
            <w:vMerge/>
          </w:tcPr>
          <w:p w14:paraId="5B83B04E" w14:textId="77777777" w:rsidR="008578BD" w:rsidRPr="00A13ED2" w:rsidRDefault="008578BD" w:rsidP="00AB6531">
            <w:pPr>
              <w:rPr>
                <w:sz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14:paraId="660F86E9" w14:textId="77777777" w:rsidR="008578BD" w:rsidRPr="00A13ED2" w:rsidRDefault="008578BD" w:rsidP="00AB6531">
            <w:pPr>
              <w:jc w:val="center"/>
              <w:rPr>
                <w:sz w:val="20"/>
              </w:rPr>
            </w:pPr>
            <w:r w:rsidRPr="00A13ED2">
              <w:rPr>
                <w:sz w:val="20"/>
              </w:rPr>
              <w:t>(</w:t>
            </w:r>
            <w:proofErr w:type="spellStart"/>
            <w:r w:rsidRPr="00A13ED2">
              <w:rPr>
                <w:sz w:val="20"/>
              </w:rPr>
              <w:t>paraksts</w:t>
            </w:r>
            <w:proofErr w:type="spellEnd"/>
            <w:r w:rsidRPr="00A13ED2">
              <w:rPr>
                <w:sz w:val="20"/>
              </w:rPr>
              <w:t>*)</w:t>
            </w:r>
          </w:p>
        </w:tc>
        <w:tc>
          <w:tcPr>
            <w:tcW w:w="157" w:type="pct"/>
          </w:tcPr>
          <w:p w14:paraId="7CB78C08" w14:textId="77777777" w:rsidR="008578BD" w:rsidRPr="00A13ED2" w:rsidRDefault="008578BD" w:rsidP="00AB6531">
            <w:pPr>
              <w:jc w:val="center"/>
              <w:rPr>
                <w:sz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</w:tcPr>
          <w:p w14:paraId="2884049F" w14:textId="77777777" w:rsidR="008578BD" w:rsidRPr="00A13ED2" w:rsidRDefault="008578BD" w:rsidP="00AB6531">
            <w:pPr>
              <w:ind w:left="-113" w:right="-113"/>
              <w:jc w:val="center"/>
              <w:rPr>
                <w:spacing w:val="-2"/>
                <w:sz w:val="20"/>
              </w:rPr>
            </w:pPr>
            <w:r w:rsidRPr="00A13ED2">
              <w:rPr>
                <w:spacing w:val="-2"/>
                <w:sz w:val="20"/>
              </w:rPr>
              <w:t>(</w:t>
            </w:r>
            <w:proofErr w:type="spellStart"/>
            <w:r w:rsidRPr="00A13ED2">
              <w:rPr>
                <w:spacing w:val="-2"/>
                <w:sz w:val="20"/>
              </w:rPr>
              <w:t>parakstīšanas</w:t>
            </w:r>
            <w:proofErr w:type="spellEnd"/>
            <w:r w:rsidRPr="00A13ED2">
              <w:rPr>
                <w:spacing w:val="-2"/>
                <w:sz w:val="20"/>
              </w:rPr>
              <w:t xml:space="preserve"> </w:t>
            </w:r>
            <w:proofErr w:type="spellStart"/>
            <w:r w:rsidRPr="00A13ED2">
              <w:rPr>
                <w:spacing w:val="-2"/>
                <w:sz w:val="20"/>
              </w:rPr>
              <w:t>datums</w:t>
            </w:r>
            <w:proofErr w:type="spellEnd"/>
            <w:r w:rsidRPr="00A13ED2">
              <w:rPr>
                <w:spacing w:val="-2"/>
                <w:sz w:val="20"/>
              </w:rPr>
              <w:t>)</w:t>
            </w:r>
          </w:p>
        </w:tc>
      </w:tr>
    </w:tbl>
    <w:p w14:paraId="28110D0A" w14:textId="77777777" w:rsidR="008578BD" w:rsidRPr="00A13ED2" w:rsidRDefault="008578BD" w:rsidP="008578BD">
      <w:pPr>
        <w:rPr>
          <w:sz w:val="10"/>
          <w:szCs w:val="10"/>
          <w:lang w:eastAsia="lv-LV"/>
        </w:rPr>
      </w:pPr>
    </w:p>
    <w:p w14:paraId="312DF4CD" w14:textId="77777777" w:rsidR="008578BD" w:rsidRPr="00A13ED2" w:rsidRDefault="008578BD" w:rsidP="008578BD">
      <w:pPr>
        <w:ind w:firstLine="720"/>
        <w:rPr>
          <w:sz w:val="20"/>
          <w:szCs w:val="20"/>
        </w:rPr>
      </w:pPr>
      <w:proofErr w:type="spellStart"/>
      <w:r w:rsidRPr="00A13ED2">
        <w:rPr>
          <w:sz w:val="20"/>
          <w:szCs w:val="20"/>
        </w:rPr>
        <w:t>Piezīmes</w:t>
      </w:r>
      <w:proofErr w:type="spellEnd"/>
      <w:r w:rsidRPr="00A13ED2">
        <w:rPr>
          <w:sz w:val="20"/>
          <w:szCs w:val="20"/>
        </w:rPr>
        <w:t>.</w:t>
      </w:r>
    </w:p>
    <w:p w14:paraId="4B1530D7" w14:textId="56641202" w:rsidR="00FA7538" w:rsidRDefault="008578BD" w:rsidP="008578BD">
      <w:pPr>
        <w:ind w:firstLine="720"/>
        <w:jc w:val="both"/>
        <w:rPr>
          <w:sz w:val="20"/>
          <w:szCs w:val="20"/>
        </w:rPr>
      </w:pPr>
      <w:r w:rsidRPr="00A13ED2">
        <w:rPr>
          <w:sz w:val="20"/>
          <w:szCs w:val="20"/>
        </w:rPr>
        <w:t>1. * </w:t>
      </w:r>
      <w:proofErr w:type="spellStart"/>
      <w:r w:rsidRPr="00A13ED2">
        <w:rPr>
          <w:sz w:val="20"/>
          <w:szCs w:val="20"/>
        </w:rPr>
        <w:t>Dokumenta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rekvizītu</w:t>
      </w:r>
      <w:proofErr w:type="spellEnd"/>
      <w:r w:rsidRPr="00A13ED2">
        <w:rPr>
          <w:sz w:val="20"/>
          <w:szCs w:val="20"/>
        </w:rPr>
        <w:t xml:space="preserve"> "</w:t>
      </w:r>
      <w:proofErr w:type="spellStart"/>
      <w:r w:rsidRPr="00A13ED2">
        <w:rPr>
          <w:sz w:val="20"/>
          <w:szCs w:val="20"/>
        </w:rPr>
        <w:t>paraksts</w:t>
      </w:r>
      <w:proofErr w:type="spellEnd"/>
      <w:r w:rsidRPr="00A13ED2">
        <w:rPr>
          <w:sz w:val="20"/>
          <w:szCs w:val="20"/>
        </w:rPr>
        <w:t xml:space="preserve">" </w:t>
      </w:r>
      <w:proofErr w:type="spellStart"/>
      <w:r w:rsidRPr="00A13ED2">
        <w:rPr>
          <w:sz w:val="20"/>
          <w:szCs w:val="20"/>
        </w:rPr>
        <w:t>neaizpilda</w:t>
      </w:r>
      <w:proofErr w:type="spellEnd"/>
      <w:r w:rsidRPr="00A13ED2">
        <w:rPr>
          <w:sz w:val="20"/>
          <w:szCs w:val="20"/>
        </w:rPr>
        <w:t xml:space="preserve">, </w:t>
      </w:r>
      <w:proofErr w:type="spellStart"/>
      <w:proofErr w:type="gramStart"/>
      <w:r w:rsidRPr="00A13ED2">
        <w:rPr>
          <w:sz w:val="20"/>
          <w:szCs w:val="20"/>
        </w:rPr>
        <w:t>ja</w:t>
      </w:r>
      <w:proofErr w:type="spellEnd"/>
      <w:proofErr w:type="gram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elektroniskais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dokuments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ir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sagatavots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atbilstoši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normatīvajiem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aktiem</w:t>
      </w:r>
      <w:proofErr w:type="spellEnd"/>
      <w:r w:rsidRPr="00A13ED2">
        <w:rPr>
          <w:sz w:val="20"/>
          <w:szCs w:val="20"/>
        </w:rPr>
        <w:t xml:space="preserve"> par </w:t>
      </w:r>
      <w:proofErr w:type="spellStart"/>
      <w:r w:rsidRPr="00A13ED2">
        <w:rPr>
          <w:sz w:val="20"/>
          <w:szCs w:val="20"/>
        </w:rPr>
        <w:t>elektronisko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dokumentu</w:t>
      </w:r>
      <w:proofErr w:type="spellEnd"/>
      <w:r w:rsidRPr="00A13ED2">
        <w:rPr>
          <w:sz w:val="20"/>
          <w:szCs w:val="20"/>
        </w:rPr>
        <w:t xml:space="preserve"> </w:t>
      </w:r>
      <w:proofErr w:type="spellStart"/>
      <w:r w:rsidRPr="00A13ED2">
        <w:rPr>
          <w:sz w:val="20"/>
          <w:szCs w:val="20"/>
        </w:rPr>
        <w:t>noformēšanu</w:t>
      </w:r>
      <w:proofErr w:type="spellEnd"/>
      <w:r w:rsidRPr="00A13ED2">
        <w:rPr>
          <w:sz w:val="20"/>
          <w:szCs w:val="20"/>
        </w:rPr>
        <w:t>.</w:t>
      </w:r>
    </w:p>
    <w:p w14:paraId="5813B2F6" w14:textId="77777777" w:rsidR="00FA7538" w:rsidRDefault="00FA75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0F87A2" w14:textId="641F5C91" w:rsidR="00DB1A6A" w:rsidRPr="00B43B45" w:rsidRDefault="006033AA" w:rsidP="006033AA">
      <w:pPr>
        <w:pStyle w:val="ListParagraph"/>
        <w:jc w:val="right"/>
        <w:rPr>
          <w:sz w:val="28"/>
          <w:szCs w:val="28"/>
        </w:rPr>
      </w:pPr>
      <w:proofErr w:type="gramStart"/>
      <w:r w:rsidRPr="00B43B45">
        <w:rPr>
          <w:sz w:val="28"/>
          <w:szCs w:val="28"/>
        </w:rPr>
        <w:lastRenderedPageBreak/>
        <w:t>2.</w:t>
      </w:r>
      <w:r w:rsidR="00DB1A6A" w:rsidRPr="00B43B45">
        <w:rPr>
          <w:sz w:val="28"/>
          <w:szCs w:val="28"/>
        </w:rPr>
        <w:t>pārskata</w:t>
      </w:r>
      <w:proofErr w:type="gramEnd"/>
      <w:r w:rsidR="00DB1A6A" w:rsidRPr="00B43B45">
        <w:rPr>
          <w:sz w:val="28"/>
          <w:szCs w:val="28"/>
        </w:rPr>
        <w:t xml:space="preserve"> </w:t>
      </w:r>
      <w:proofErr w:type="spellStart"/>
      <w:r w:rsidR="00DB1A6A" w:rsidRPr="00B43B45">
        <w:rPr>
          <w:sz w:val="28"/>
          <w:szCs w:val="28"/>
        </w:rPr>
        <w:t>veidlapa</w:t>
      </w:r>
      <w:proofErr w:type="spellEnd"/>
    </w:p>
    <w:p w14:paraId="3AD323D3" w14:textId="77777777" w:rsidR="00DB1A6A" w:rsidRPr="00B43B45" w:rsidRDefault="00DB1A6A" w:rsidP="00DB1A6A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  <w:lang w:val="lv-LV"/>
        </w:rPr>
      </w:pPr>
    </w:p>
    <w:p w14:paraId="5112248D" w14:textId="69E489DA" w:rsidR="00DB1A6A" w:rsidRDefault="003916EC" w:rsidP="00DB1A6A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proofErr w:type="spellStart"/>
      <w:r w:rsidRPr="00B43B45">
        <w:rPr>
          <w:b/>
          <w:sz w:val="28"/>
          <w:szCs w:val="28"/>
        </w:rPr>
        <w:t>K</w:t>
      </w:r>
      <w:r w:rsidR="002A16F3" w:rsidRPr="00B43B45">
        <w:rPr>
          <w:b/>
          <w:sz w:val="28"/>
          <w:szCs w:val="28"/>
        </w:rPr>
        <w:t>onsolidētais</w:t>
      </w:r>
      <w:proofErr w:type="spellEnd"/>
      <w:r w:rsidR="002A16F3" w:rsidRPr="00B43B45">
        <w:rPr>
          <w:b/>
          <w:sz w:val="28"/>
          <w:szCs w:val="28"/>
        </w:rPr>
        <w:t xml:space="preserve"> </w:t>
      </w:r>
      <w:proofErr w:type="spellStart"/>
      <w:r w:rsidR="002A16F3" w:rsidRPr="00B43B45" w:rsidDel="00550C21">
        <w:rPr>
          <w:b/>
          <w:sz w:val="28"/>
          <w:szCs w:val="28"/>
        </w:rPr>
        <w:t>pārskat</w:t>
      </w:r>
      <w:r w:rsidR="002A16F3" w:rsidRPr="00B43B45">
        <w:rPr>
          <w:b/>
          <w:sz w:val="28"/>
          <w:szCs w:val="28"/>
        </w:rPr>
        <w:t>s</w:t>
      </w:r>
      <w:proofErr w:type="spellEnd"/>
      <w:r w:rsidR="002A16F3" w:rsidRPr="00B43B45" w:rsidDel="00550C21">
        <w:rPr>
          <w:b/>
          <w:sz w:val="28"/>
          <w:szCs w:val="28"/>
        </w:rPr>
        <w:t xml:space="preserve"> par darbības </w:t>
      </w:r>
      <w:proofErr w:type="spellStart"/>
      <w:r w:rsidR="002A16F3" w:rsidRPr="00B43B45" w:rsidDel="00550C21">
        <w:rPr>
          <w:b/>
          <w:sz w:val="28"/>
          <w:szCs w:val="28"/>
        </w:rPr>
        <w:t>finansiālajiem</w:t>
      </w:r>
      <w:proofErr w:type="spellEnd"/>
      <w:r w:rsidR="002A16F3" w:rsidRPr="00B43B45" w:rsidDel="00550C21">
        <w:rPr>
          <w:b/>
          <w:sz w:val="28"/>
          <w:szCs w:val="28"/>
        </w:rPr>
        <w:t xml:space="preserve"> </w:t>
      </w:r>
      <w:proofErr w:type="spellStart"/>
      <w:r w:rsidR="002A16F3" w:rsidRPr="00B43B45" w:rsidDel="00550C21">
        <w:rPr>
          <w:b/>
          <w:sz w:val="28"/>
          <w:szCs w:val="28"/>
        </w:rPr>
        <w:t>rezultātiem</w:t>
      </w:r>
      <w:proofErr w:type="spellEnd"/>
      <w:r w:rsidR="00B43B45">
        <w:rPr>
          <w:rStyle w:val="FootnoteReference"/>
          <w:b/>
          <w:sz w:val="28"/>
          <w:szCs w:val="28"/>
        </w:rPr>
        <w:footnoteReference w:id="3"/>
      </w:r>
    </w:p>
    <w:p w14:paraId="0095FC8B" w14:textId="77777777" w:rsidR="00537235" w:rsidRPr="0076015A" w:rsidRDefault="00537235" w:rsidP="00537235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_________________________</w:t>
      </w:r>
    </w:p>
    <w:p w14:paraId="15060E6E" w14:textId="19C5CBC5" w:rsidR="00537235" w:rsidRPr="0076015A" w:rsidRDefault="00537235" w:rsidP="00537235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pārskata</w:t>
      </w:r>
      <w:proofErr w:type="spellEnd"/>
      <w:proofErr w:type="gramEnd"/>
      <w:r>
        <w:rPr>
          <w:i/>
          <w:sz w:val="20"/>
          <w:szCs w:val="20"/>
        </w:rPr>
        <w:t xml:space="preserve"> gads</w:t>
      </w:r>
      <w:r w:rsidRPr="0076015A">
        <w:rPr>
          <w:i/>
          <w:sz w:val="20"/>
          <w:szCs w:val="20"/>
        </w:rPr>
        <w:t>)</w:t>
      </w:r>
    </w:p>
    <w:p w14:paraId="7F8969CD" w14:textId="77777777" w:rsidR="00537235" w:rsidRPr="00D15157" w:rsidRDefault="00537235" w:rsidP="00DB1A6A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10"/>
          <w:szCs w:val="28"/>
          <w:lang w:val="lv-LV"/>
        </w:rPr>
      </w:pPr>
    </w:p>
    <w:p w14:paraId="6B0578C4" w14:textId="77777777" w:rsidR="00DB1A6A" w:rsidRPr="00070453" w:rsidRDefault="00DB1A6A" w:rsidP="00DB1A6A">
      <w:pPr>
        <w:tabs>
          <w:tab w:val="left" w:pos="9071"/>
        </w:tabs>
        <w:jc w:val="right"/>
        <w:rPr>
          <w:i/>
        </w:rPr>
      </w:pPr>
      <w:r w:rsidRPr="00070453">
        <w:rPr>
          <w:i/>
        </w:rPr>
        <w:t xml:space="preserve"> (</w:t>
      </w:r>
      <w:proofErr w:type="spellStart"/>
      <w:r w:rsidRPr="00070453">
        <w:rPr>
          <w:i/>
        </w:rPr>
        <w:t>tūkst.euro</w:t>
      </w:r>
      <w:proofErr w:type="spellEnd"/>
      <w:r w:rsidRPr="00070453">
        <w:rPr>
          <w:i/>
        </w:rPr>
        <w:t>)     </w:t>
      </w:r>
    </w:p>
    <w:tbl>
      <w:tblPr>
        <w:tblStyle w:val="TableGrid"/>
        <w:tblW w:w="5082" w:type="pct"/>
        <w:tblLayout w:type="fixed"/>
        <w:tblLook w:val="04A0" w:firstRow="1" w:lastRow="0" w:firstColumn="1" w:lastColumn="0" w:noHBand="0" w:noVBand="1"/>
      </w:tblPr>
      <w:tblGrid>
        <w:gridCol w:w="987"/>
        <w:gridCol w:w="4395"/>
        <w:gridCol w:w="1133"/>
        <w:gridCol w:w="1277"/>
        <w:gridCol w:w="1418"/>
      </w:tblGrid>
      <w:tr w:rsidR="00DB1A6A" w:rsidRPr="000F7766" w14:paraId="2FA192EC" w14:textId="77777777" w:rsidTr="009C25CF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DB75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0F7766">
              <w:rPr>
                <w:rFonts w:ascii="Times New Roman" w:hAnsi="Times New Roman" w:cs="Times New Roman"/>
              </w:rPr>
              <w:t>ods</w:t>
            </w:r>
            <w:proofErr w:type="spellEnd"/>
            <w:r w:rsidRPr="000F77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A3FC1">
              <w:rPr>
                <w:rFonts w:ascii="Times New Roman" w:hAnsi="Times New Roman" w:cs="Times New Roman"/>
                <w:spacing w:val="-2"/>
              </w:rPr>
              <w:t>piezīmes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numurs</w:t>
            </w:r>
            <w:proofErr w:type="spellEnd"/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F2D7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Posteņa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nosaukums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vai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darījuma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apraksts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C0E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Visaptve</w:t>
            </w:r>
            <w:r>
              <w:rPr>
                <w:rFonts w:ascii="Times New Roman" w:hAnsi="Times New Roman" w:cs="Times New Roman"/>
              </w:rPr>
              <w:softHyphen/>
            </w:r>
            <w:r w:rsidRPr="000F7766">
              <w:rPr>
                <w:rFonts w:ascii="Times New Roman" w:hAnsi="Times New Roman" w:cs="Times New Roman"/>
              </w:rPr>
              <w:t>rošās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piezīmes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numurs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48C9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823">
              <w:rPr>
                <w:rFonts w:ascii="Times New Roman" w:hAnsi="Times New Roman" w:cs="Times New Roman"/>
              </w:rPr>
              <w:t>Pārskata</w:t>
            </w:r>
            <w:proofErr w:type="spellEnd"/>
            <w:r w:rsidRPr="00D86823">
              <w:rPr>
                <w:rFonts w:ascii="Times New Roman" w:hAnsi="Times New Roman" w:cs="Times New Roman"/>
              </w:rPr>
              <w:t xml:space="preserve"> periods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660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823">
              <w:rPr>
                <w:rFonts w:ascii="Times New Roman" w:hAnsi="Times New Roman" w:cs="Times New Roman"/>
              </w:rPr>
              <w:t>Iepriekšējais</w:t>
            </w:r>
            <w:proofErr w:type="spellEnd"/>
            <w:r w:rsidRPr="00D86823">
              <w:rPr>
                <w:rFonts w:ascii="Times New Roman" w:hAnsi="Times New Roman" w:cs="Times New Roman"/>
              </w:rPr>
              <w:t xml:space="preserve"> </w:t>
            </w:r>
            <w:r w:rsidRPr="00D86823">
              <w:rPr>
                <w:rFonts w:ascii="Times New Roman" w:hAnsi="Times New Roman" w:cs="Times New Roman"/>
              </w:rPr>
              <w:br/>
            </w:r>
            <w:proofErr w:type="spellStart"/>
            <w:r w:rsidRPr="00D86823">
              <w:rPr>
                <w:rFonts w:ascii="Times New Roman" w:hAnsi="Times New Roman" w:cs="Times New Roman"/>
              </w:rPr>
              <w:t>pārskata</w:t>
            </w:r>
            <w:proofErr w:type="spellEnd"/>
            <w:r w:rsidRPr="00D86823">
              <w:rPr>
                <w:rFonts w:ascii="Times New Roman" w:hAnsi="Times New Roman" w:cs="Times New Roman"/>
              </w:rPr>
              <w:t xml:space="preserve"> periods</w:t>
            </w:r>
          </w:p>
        </w:tc>
      </w:tr>
      <w:tr w:rsidR="00DB1A6A" w:rsidRPr="000F7766" w14:paraId="54F4C40D" w14:textId="77777777" w:rsidTr="009C25CF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E3D9A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CEE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416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0BA" w14:textId="77777777" w:rsidR="00DB1A6A" w:rsidRPr="000F7766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627" w14:textId="77777777" w:rsidR="00DB1A6A" w:rsidRDefault="00DB1A6A" w:rsidP="00AB653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1A6A" w:rsidRPr="000F7766" w14:paraId="2325F0C9" w14:textId="77777777" w:rsidTr="009C25CF">
        <w:tc>
          <w:tcPr>
            <w:tcW w:w="536" w:type="pct"/>
            <w:tcBorders>
              <w:top w:val="single" w:sz="4" w:space="0" w:color="auto"/>
            </w:tcBorders>
            <w:noWrap/>
            <w:hideMark/>
          </w:tcPr>
          <w:p w14:paraId="4D12176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766">
              <w:rPr>
                <w:rFonts w:ascii="Times New Roman" w:hAnsi="Times New Roman" w:cs="Times New Roman"/>
                <w:b/>
                <w:bCs/>
              </w:rPr>
              <w:t>A1</w:t>
            </w:r>
          </w:p>
        </w:tc>
        <w:tc>
          <w:tcPr>
            <w:tcW w:w="2386" w:type="pct"/>
            <w:tcBorders>
              <w:top w:val="single" w:sz="4" w:space="0" w:color="auto"/>
            </w:tcBorders>
            <w:hideMark/>
          </w:tcPr>
          <w:p w14:paraId="4A191E8A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Ieņēmumi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(A11 </w:t>
            </w: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līdz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A19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rindas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summa)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40B57697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0C934C4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09E14BCF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A6A" w:rsidRPr="000F7766" w14:paraId="5D656ADF" w14:textId="77777777" w:rsidTr="009C25CF">
        <w:tc>
          <w:tcPr>
            <w:tcW w:w="536" w:type="pct"/>
            <w:noWrap/>
            <w:hideMark/>
          </w:tcPr>
          <w:p w14:paraId="0193056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2386" w:type="pct"/>
            <w:hideMark/>
          </w:tcPr>
          <w:p w14:paraId="0043AEC5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Nodokļu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</w:p>
        </w:tc>
        <w:tc>
          <w:tcPr>
            <w:tcW w:w="615" w:type="pct"/>
          </w:tcPr>
          <w:p w14:paraId="3F94675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3B4CC37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AF468CE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1093BC32" w14:textId="77777777" w:rsidTr="009C25CF">
        <w:tc>
          <w:tcPr>
            <w:tcW w:w="536" w:type="pct"/>
            <w:noWrap/>
            <w:hideMark/>
          </w:tcPr>
          <w:p w14:paraId="16C1C42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2386" w:type="pct"/>
            <w:hideMark/>
          </w:tcPr>
          <w:p w14:paraId="228EEF86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Nenodokļu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</w:p>
        </w:tc>
        <w:tc>
          <w:tcPr>
            <w:tcW w:w="615" w:type="pct"/>
          </w:tcPr>
          <w:p w14:paraId="6087BBF9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5243268F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752B136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30093540" w14:textId="77777777" w:rsidTr="009C25CF">
        <w:tc>
          <w:tcPr>
            <w:tcW w:w="536" w:type="pct"/>
            <w:noWrap/>
            <w:hideMark/>
          </w:tcPr>
          <w:p w14:paraId="0EA78E2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2386" w:type="pct"/>
            <w:hideMark/>
          </w:tcPr>
          <w:p w14:paraId="4D0431CC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Maksas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pakalpojumi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citi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pašu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</w:p>
        </w:tc>
        <w:tc>
          <w:tcPr>
            <w:tcW w:w="615" w:type="pct"/>
          </w:tcPr>
          <w:p w14:paraId="34F7469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0D5BBC6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357F2C5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169F8999" w14:textId="77777777" w:rsidTr="009C25CF">
        <w:tc>
          <w:tcPr>
            <w:tcW w:w="536" w:type="pct"/>
            <w:noWrap/>
            <w:hideMark/>
          </w:tcPr>
          <w:p w14:paraId="6C4CAF3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2386" w:type="pct"/>
            <w:hideMark/>
          </w:tcPr>
          <w:p w14:paraId="54EBB2F1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Ārvalstu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finanšu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palīdzība</w:t>
            </w:r>
            <w:proofErr w:type="spellEnd"/>
          </w:p>
        </w:tc>
        <w:tc>
          <w:tcPr>
            <w:tcW w:w="615" w:type="pct"/>
          </w:tcPr>
          <w:p w14:paraId="713CA41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3E6FC65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118FC9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70359B05" w14:textId="77777777" w:rsidTr="009C25CF">
        <w:tc>
          <w:tcPr>
            <w:tcW w:w="536" w:type="pct"/>
            <w:noWrap/>
            <w:hideMark/>
          </w:tcPr>
          <w:p w14:paraId="016E6A6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2386" w:type="pct"/>
            <w:hideMark/>
          </w:tcPr>
          <w:p w14:paraId="03F4D7A0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Transferti</w:t>
            </w:r>
            <w:proofErr w:type="spellEnd"/>
          </w:p>
        </w:tc>
        <w:tc>
          <w:tcPr>
            <w:tcW w:w="615" w:type="pct"/>
          </w:tcPr>
          <w:p w14:paraId="6300BF4F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2EB82927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A0F838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7A8665EE" w14:textId="77777777" w:rsidTr="009C25CF">
        <w:tc>
          <w:tcPr>
            <w:tcW w:w="536" w:type="pct"/>
            <w:noWrap/>
            <w:hideMark/>
          </w:tcPr>
          <w:p w14:paraId="53890BDF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2386" w:type="pct"/>
            <w:hideMark/>
          </w:tcPr>
          <w:p w14:paraId="4B9949FF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Ziedojumi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dāvinājumi</w:t>
            </w:r>
            <w:proofErr w:type="spellEnd"/>
          </w:p>
        </w:tc>
        <w:tc>
          <w:tcPr>
            <w:tcW w:w="615" w:type="pct"/>
          </w:tcPr>
          <w:p w14:paraId="52B8894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0C76B01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404D8F7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64576389" w14:textId="77777777" w:rsidTr="009C25CF">
        <w:tc>
          <w:tcPr>
            <w:tcW w:w="536" w:type="pct"/>
            <w:noWrap/>
            <w:hideMark/>
          </w:tcPr>
          <w:p w14:paraId="11014C2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2386" w:type="pct"/>
            <w:hideMark/>
          </w:tcPr>
          <w:p w14:paraId="79D35532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Dotācija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0F7766">
              <w:rPr>
                <w:rFonts w:ascii="Times New Roman" w:hAnsi="Times New Roman" w:cs="Times New Roman"/>
              </w:rPr>
              <w:t>vispārējiem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ieņēmumiem</w:t>
            </w:r>
            <w:proofErr w:type="spellEnd"/>
          </w:p>
        </w:tc>
        <w:tc>
          <w:tcPr>
            <w:tcW w:w="615" w:type="pct"/>
          </w:tcPr>
          <w:p w14:paraId="3B7867F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1539FC1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C8924D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52EB9EBF" w14:textId="77777777" w:rsidTr="009C25CF">
        <w:tc>
          <w:tcPr>
            <w:tcW w:w="536" w:type="pct"/>
            <w:noWrap/>
            <w:hideMark/>
          </w:tcPr>
          <w:p w14:paraId="07925C5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2386" w:type="pct"/>
            <w:hideMark/>
          </w:tcPr>
          <w:p w14:paraId="14EDE3E1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Procentu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</w:p>
        </w:tc>
        <w:tc>
          <w:tcPr>
            <w:tcW w:w="615" w:type="pct"/>
          </w:tcPr>
          <w:p w14:paraId="054BF9E5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4EBE80C9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7D5F7A8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3669D7C3" w14:textId="77777777" w:rsidTr="009C25CF">
        <w:tc>
          <w:tcPr>
            <w:tcW w:w="536" w:type="pct"/>
            <w:noWrap/>
            <w:hideMark/>
          </w:tcPr>
          <w:p w14:paraId="3435F734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2386" w:type="pct"/>
            <w:hideMark/>
          </w:tcPr>
          <w:p w14:paraId="15595C5C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Pārējie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nav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klasificēti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A11 </w:t>
            </w:r>
            <w:proofErr w:type="spellStart"/>
            <w:r w:rsidRPr="000F7766">
              <w:rPr>
                <w:rFonts w:ascii="Times New Roman" w:hAnsi="Times New Roman" w:cs="Times New Roman"/>
              </w:rPr>
              <w:t>līdz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A18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rindā</w:t>
            </w:r>
            <w:proofErr w:type="spellEnd"/>
          </w:p>
        </w:tc>
        <w:tc>
          <w:tcPr>
            <w:tcW w:w="615" w:type="pct"/>
          </w:tcPr>
          <w:p w14:paraId="2039006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45D2289E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A6D192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0271D427" w14:textId="77777777" w:rsidTr="009C25CF">
        <w:tc>
          <w:tcPr>
            <w:tcW w:w="536" w:type="pct"/>
            <w:noWrap/>
            <w:hideMark/>
          </w:tcPr>
          <w:p w14:paraId="15872657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766">
              <w:rPr>
                <w:rFonts w:ascii="Times New Roman" w:hAnsi="Times New Roman" w:cs="Times New Roman"/>
                <w:b/>
                <w:bCs/>
              </w:rPr>
              <w:t>A2</w:t>
            </w:r>
          </w:p>
        </w:tc>
        <w:tc>
          <w:tcPr>
            <w:tcW w:w="2386" w:type="pct"/>
            <w:hideMark/>
          </w:tcPr>
          <w:p w14:paraId="7CD68A8E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Izdevumi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(A21 </w:t>
            </w: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līdz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A31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rindas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summa)</w:t>
            </w:r>
          </w:p>
        </w:tc>
        <w:tc>
          <w:tcPr>
            <w:tcW w:w="615" w:type="pct"/>
          </w:tcPr>
          <w:p w14:paraId="4D8E5735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pct"/>
          </w:tcPr>
          <w:p w14:paraId="68B45C3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pct"/>
          </w:tcPr>
          <w:p w14:paraId="6A42097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A6A" w:rsidRPr="000F7766" w14:paraId="4898EA74" w14:textId="77777777" w:rsidTr="009C25CF">
        <w:tc>
          <w:tcPr>
            <w:tcW w:w="536" w:type="pct"/>
            <w:noWrap/>
            <w:hideMark/>
          </w:tcPr>
          <w:p w14:paraId="63E49F4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2386" w:type="pct"/>
            <w:hideMark/>
          </w:tcPr>
          <w:p w14:paraId="54C04396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Atalgojums</w:t>
            </w:r>
            <w:proofErr w:type="spellEnd"/>
          </w:p>
        </w:tc>
        <w:tc>
          <w:tcPr>
            <w:tcW w:w="615" w:type="pct"/>
          </w:tcPr>
          <w:p w14:paraId="6EEDB09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2F9BE48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A99C7F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7BACDF59" w14:textId="77777777" w:rsidTr="009C25CF">
        <w:tc>
          <w:tcPr>
            <w:tcW w:w="536" w:type="pct"/>
            <w:noWrap/>
            <w:hideMark/>
          </w:tcPr>
          <w:p w14:paraId="2D6745E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2386" w:type="pct"/>
            <w:hideMark/>
          </w:tcPr>
          <w:p w14:paraId="6DF24A25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Darba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devēja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  <w:bCs/>
              </w:rPr>
              <w:t>valsts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sociālās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apdrošināšanas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  <w:bCs/>
              </w:rPr>
              <w:t>obligātās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iemaksas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pabalsti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kompensācijas</w:t>
            </w:r>
            <w:proofErr w:type="spellEnd"/>
          </w:p>
        </w:tc>
        <w:tc>
          <w:tcPr>
            <w:tcW w:w="615" w:type="pct"/>
          </w:tcPr>
          <w:p w14:paraId="03135E5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1917BF1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F09F29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68D1E59F" w14:textId="77777777" w:rsidTr="009C25CF">
        <w:tc>
          <w:tcPr>
            <w:tcW w:w="536" w:type="pct"/>
            <w:noWrap/>
            <w:hideMark/>
          </w:tcPr>
          <w:p w14:paraId="32015EA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2386" w:type="pct"/>
            <w:hideMark/>
          </w:tcPr>
          <w:p w14:paraId="799825B8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Mācību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darba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dienesta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komandējumi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dienesta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darba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braucieni</w:t>
            </w:r>
            <w:proofErr w:type="spellEnd"/>
          </w:p>
        </w:tc>
        <w:tc>
          <w:tcPr>
            <w:tcW w:w="615" w:type="pct"/>
          </w:tcPr>
          <w:p w14:paraId="5CEBFEE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649DBB1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21FCB9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17C31D55" w14:textId="77777777" w:rsidTr="009C25CF">
        <w:tc>
          <w:tcPr>
            <w:tcW w:w="536" w:type="pct"/>
            <w:noWrap/>
            <w:hideMark/>
          </w:tcPr>
          <w:p w14:paraId="5763047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2386" w:type="pct"/>
            <w:hideMark/>
          </w:tcPr>
          <w:p w14:paraId="0CAE2A50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Pakalpojumi</w:t>
            </w:r>
            <w:proofErr w:type="spellEnd"/>
          </w:p>
        </w:tc>
        <w:tc>
          <w:tcPr>
            <w:tcW w:w="615" w:type="pct"/>
          </w:tcPr>
          <w:p w14:paraId="1099E89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7B7C1B0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324D9C4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1D8876D5" w14:textId="77777777" w:rsidTr="009C25CF">
        <w:tc>
          <w:tcPr>
            <w:tcW w:w="536" w:type="pct"/>
            <w:noWrap/>
            <w:hideMark/>
          </w:tcPr>
          <w:p w14:paraId="3348F349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2386" w:type="pct"/>
            <w:hideMark/>
          </w:tcPr>
          <w:p w14:paraId="10AA1436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Krājumi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materiāli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energoresursi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preces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biroja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preces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inventārs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periodika</w:t>
            </w:r>
            <w:proofErr w:type="spellEnd"/>
          </w:p>
        </w:tc>
        <w:tc>
          <w:tcPr>
            <w:tcW w:w="615" w:type="pct"/>
          </w:tcPr>
          <w:p w14:paraId="67D6032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1844D1F5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3375A1B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051DF3CF" w14:textId="77777777" w:rsidTr="009C25CF">
        <w:tc>
          <w:tcPr>
            <w:tcW w:w="536" w:type="pct"/>
            <w:noWrap/>
            <w:hideMark/>
          </w:tcPr>
          <w:p w14:paraId="174385A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2386" w:type="pct"/>
            <w:hideMark/>
          </w:tcPr>
          <w:p w14:paraId="146A001A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Nodokļu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nodevu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naudas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sodu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maksājumi</w:t>
            </w:r>
            <w:proofErr w:type="spellEnd"/>
          </w:p>
        </w:tc>
        <w:tc>
          <w:tcPr>
            <w:tcW w:w="615" w:type="pct"/>
          </w:tcPr>
          <w:p w14:paraId="4192A90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326B6B9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5E0BC8A9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2A3BDA20" w14:textId="77777777" w:rsidTr="009C25CF">
        <w:tc>
          <w:tcPr>
            <w:tcW w:w="536" w:type="pct"/>
            <w:noWrap/>
            <w:hideMark/>
          </w:tcPr>
          <w:p w14:paraId="691EFBB4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2386" w:type="pct"/>
            <w:hideMark/>
          </w:tcPr>
          <w:p w14:paraId="64AB085F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Subsīdijas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dotācijas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sociālie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pabalsti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kārtējie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maksājumi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Eiropas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Savienības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budžetā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starptautiskā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sadarbība</w:t>
            </w:r>
            <w:proofErr w:type="spellEnd"/>
          </w:p>
        </w:tc>
        <w:tc>
          <w:tcPr>
            <w:tcW w:w="615" w:type="pct"/>
          </w:tcPr>
          <w:p w14:paraId="106D188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4451C73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0550F62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0862986A" w14:textId="77777777" w:rsidTr="009C25CF">
        <w:tc>
          <w:tcPr>
            <w:tcW w:w="536" w:type="pct"/>
            <w:noWrap/>
            <w:hideMark/>
          </w:tcPr>
          <w:p w14:paraId="552BC7F4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2386" w:type="pct"/>
            <w:hideMark/>
          </w:tcPr>
          <w:p w14:paraId="0BA2BCAD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Procentu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izdevumi</w:t>
            </w:r>
            <w:proofErr w:type="spellEnd"/>
          </w:p>
        </w:tc>
        <w:tc>
          <w:tcPr>
            <w:tcW w:w="615" w:type="pct"/>
          </w:tcPr>
          <w:p w14:paraId="7D2CF4F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40BD8EF4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4321F28B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2F42F2B1" w14:textId="77777777" w:rsidTr="009C25CF">
        <w:tc>
          <w:tcPr>
            <w:tcW w:w="536" w:type="pct"/>
            <w:noWrap/>
            <w:hideMark/>
          </w:tcPr>
          <w:p w14:paraId="497DCCC9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2386" w:type="pct"/>
            <w:hideMark/>
          </w:tcPr>
          <w:p w14:paraId="7A261049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Transferti</w:t>
            </w:r>
            <w:proofErr w:type="spellEnd"/>
          </w:p>
        </w:tc>
        <w:tc>
          <w:tcPr>
            <w:tcW w:w="615" w:type="pct"/>
          </w:tcPr>
          <w:p w14:paraId="214BB57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707E1E5A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15F476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03CF5DA6" w14:textId="77777777" w:rsidTr="009C25CF">
        <w:tc>
          <w:tcPr>
            <w:tcW w:w="536" w:type="pct"/>
            <w:noWrap/>
            <w:hideMark/>
          </w:tcPr>
          <w:p w14:paraId="3665339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2386" w:type="pct"/>
            <w:hideMark/>
          </w:tcPr>
          <w:p w14:paraId="6378DFAD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Nolietojuma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</w:rPr>
              <w:t>amortizācijas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izmaksas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</w:tcPr>
          <w:p w14:paraId="2F29D60D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73058145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53D180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3A1D12AA" w14:textId="77777777" w:rsidTr="009C25CF">
        <w:tc>
          <w:tcPr>
            <w:tcW w:w="536" w:type="pct"/>
            <w:noWrap/>
            <w:hideMark/>
          </w:tcPr>
          <w:p w14:paraId="4548570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2386" w:type="pct"/>
            <w:hideMark/>
          </w:tcPr>
          <w:p w14:paraId="033EE04A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Pārējie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izdevumi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nav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klasificēti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A21 </w:t>
            </w:r>
            <w:proofErr w:type="spellStart"/>
            <w:r w:rsidRPr="000F7766">
              <w:rPr>
                <w:rFonts w:ascii="Times New Roman" w:hAnsi="Times New Roman" w:cs="Times New Roman"/>
              </w:rPr>
              <w:t>līdz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A30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rindā</w:t>
            </w:r>
            <w:proofErr w:type="spellEnd"/>
          </w:p>
        </w:tc>
        <w:tc>
          <w:tcPr>
            <w:tcW w:w="615" w:type="pct"/>
            <w:noWrap/>
          </w:tcPr>
          <w:p w14:paraId="1E2F3454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13F72BE6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C5BD59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243E3E39" w14:textId="77777777" w:rsidTr="009C25CF">
        <w:tc>
          <w:tcPr>
            <w:tcW w:w="536" w:type="pct"/>
            <w:noWrap/>
            <w:hideMark/>
          </w:tcPr>
          <w:p w14:paraId="0861C852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76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6" w:type="pct"/>
            <w:hideMark/>
          </w:tcPr>
          <w:p w14:paraId="2A4EACFC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Ieņēmumu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un </w:t>
            </w: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izdevumu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rezultāts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(A1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0F7766">
              <w:rPr>
                <w:rFonts w:ascii="Times New Roman" w:hAnsi="Times New Roman" w:cs="Times New Roman"/>
                <w:b/>
                <w:bCs/>
              </w:rPr>
              <w:t>A2)</w:t>
            </w:r>
          </w:p>
        </w:tc>
        <w:tc>
          <w:tcPr>
            <w:tcW w:w="615" w:type="pct"/>
            <w:noWrap/>
          </w:tcPr>
          <w:p w14:paraId="274F060E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1DA81E0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5593DAD0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1E3E6BCC" w14:textId="77777777" w:rsidTr="009C25CF">
        <w:tc>
          <w:tcPr>
            <w:tcW w:w="536" w:type="pct"/>
            <w:noWrap/>
            <w:hideMark/>
          </w:tcPr>
          <w:p w14:paraId="02E5D05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2386" w:type="pct"/>
            <w:hideMark/>
          </w:tcPr>
          <w:p w14:paraId="4575BBCC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(+) </w:t>
            </w:r>
            <w:proofErr w:type="spellStart"/>
            <w:r w:rsidRPr="000F7766">
              <w:rPr>
                <w:rFonts w:ascii="Times New Roman" w:hAnsi="Times New Roman" w:cs="Times New Roman"/>
              </w:rPr>
              <w:t>vai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izdevumi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(</w:t>
            </w:r>
            <w:r w:rsidRPr="00601549">
              <w:rPr>
                <w:rFonts w:ascii="Times New Roman" w:hAnsi="Times New Roman" w:cs="Times New Roman"/>
                <w:bCs/>
              </w:rPr>
              <w:t>–</w:t>
            </w:r>
            <w:r w:rsidRPr="000F7766">
              <w:rPr>
                <w:rFonts w:ascii="Times New Roman" w:hAnsi="Times New Roman" w:cs="Times New Roman"/>
              </w:rPr>
              <w:t xml:space="preserve">) no </w:t>
            </w:r>
            <w:proofErr w:type="spellStart"/>
            <w:r w:rsidRPr="000F7766">
              <w:rPr>
                <w:rFonts w:ascii="Times New Roman" w:hAnsi="Times New Roman" w:cs="Times New Roman"/>
              </w:rPr>
              <w:t>finanšu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instrumentiem</w:t>
            </w:r>
            <w:proofErr w:type="spellEnd"/>
          </w:p>
        </w:tc>
        <w:tc>
          <w:tcPr>
            <w:tcW w:w="615" w:type="pct"/>
            <w:noWrap/>
          </w:tcPr>
          <w:p w14:paraId="50B24B1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62F6A05E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A732425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3A48447A" w14:textId="77777777" w:rsidTr="009C25CF">
        <w:tc>
          <w:tcPr>
            <w:tcW w:w="536" w:type="pct"/>
            <w:noWrap/>
            <w:hideMark/>
          </w:tcPr>
          <w:p w14:paraId="5BBA281B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0F7766">
              <w:rPr>
                <w:rFonts w:ascii="Times New Roman" w:hAnsi="Times New Roman" w:cs="Times New Roman"/>
              </w:rPr>
              <w:t>N2</w:t>
            </w:r>
          </w:p>
        </w:tc>
        <w:tc>
          <w:tcPr>
            <w:tcW w:w="2386" w:type="pct"/>
            <w:hideMark/>
          </w:tcPr>
          <w:p w14:paraId="0FA17A17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0F7766">
              <w:rPr>
                <w:rFonts w:ascii="Times New Roman" w:hAnsi="Times New Roman" w:cs="Times New Roman"/>
              </w:rPr>
              <w:t>Ieņēmumi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(+) </w:t>
            </w:r>
            <w:proofErr w:type="spellStart"/>
            <w:r w:rsidRPr="000F7766">
              <w:rPr>
                <w:rFonts w:ascii="Times New Roman" w:hAnsi="Times New Roman" w:cs="Times New Roman"/>
              </w:rPr>
              <w:t>vai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izdevumi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(</w:t>
            </w:r>
            <w:r w:rsidRPr="00601549">
              <w:rPr>
                <w:rFonts w:ascii="Times New Roman" w:hAnsi="Times New Roman" w:cs="Times New Roman"/>
                <w:bCs/>
              </w:rPr>
              <w:t>–</w:t>
            </w:r>
            <w:r w:rsidRPr="000F7766">
              <w:rPr>
                <w:rFonts w:ascii="Times New Roman" w:hAnsi="Times New Roman" w:cs="Times New Roman"/>
              </w:rPr>
              <w:t xml:space="preserve">) no </w:t>
            </w:r>
            <w:proofErr w:type="spellStart"/>
            <w:r w:rsidRPr="000F7766">
              <w:rPr>
                <w:rFonts w:ascii="Times New Roman" w:hAnsi="Times New Roman" w:cs="Times New Roman"/>
              </w:rPr>
              <w:t>nefinanšu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aktīvu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66">
              <w:rPr>
                <w:rFonts w:ascii="Times New Roman" w:hAnsi="Times New Roman" w:cs="Times New Roman"/>
              </w:rPr>
              <w:t>atsavināšanas</w:t>
            </w:r>
            <w:proofErr w:type="spellEnd"/>
            <w:r w:rsidRPr="000F7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noWrap/>
          </w:tcPr>
          <w:p w14:paraId="40D57582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5809DC0F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D4C1181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6A" w:rsidRPr="000F7766" w14:paraId="18DED64B" w14:textId="77777777" w:rsidTr="009C25CF">
        <w:tc>
          <w:tcPr>
            <w:tcW w:w="536" w:type="pct"/>
            <w:noWrap/>
            <w:hideMark/>
          </w:tcPr>
          <w:p w14:paraId="0177C228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766">
              <w:rPr>
                <w:rFonts w:ascii="Times New Roman" w:hAnsi="Times New Roman" w:cs="Times New Roman"/>
                <w:b/>
                <w:bCs/>
              </w:rPr>
              <w:t>REZ</w:t>
            </w:r>
          </w:p>
        </w:tc>
        <w:tc>
          <w:tcPr>
            <w:tcW w:w="2386" w:type="pct"/>
            <w:hideMark/>
          </w:tcPr>
          <w:p w14:paraId="6A603718" w14:textId="77777777" w:rsidR="00DB1A6A" w:rsidRPr="000F7766" w:rsidRDefault="00DB1A6A" w:rsidP="00AB6531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0F7766">
              <w:rPr>
                <w:rFonts w:ascii="Times New Roman" w:hAnsi="Times New Roman" w:cs="Times New Roman"/>
                <w:b/>
                <w:bCs/>
              </w:rPr>
              <w:t xml:space="preserve">Budžeta izpildes </w:t>
            </w:r>
            <w:proofErr w:type="spellStart"/>
            <w:r w:rsidRPr="000F7766">
              <w:rPr>
                <w:rFonts w:ascii="Times New Roman" w:hAnsi="Times New Roman" w:cs="Times New Roman"/>
                <w:b/>
                <w:bCs/>
              </w:rPr>
              <w:t>rezultāts</w:t>
            </w:r>
            <w:proofErr w:type="spellEnd"/>
            <w:r w:rsidRPr="000F7766">
              <w:rPr>
                <w:rFonts w:ascii="Times New Roman" w:hAnsi="Times New Roman" w:cs="Times New Roman"/>
                <w:b/>
                <w:bCs/>
              </w:rPr>
              <w:t xml:space="preserve"> (A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7766">
              <w:rPr>
                <w:rFonts w:ascii="Times New Roman" w:hAnsi="Times New Roman" w:cs="Times New Roman"/>
                <w:b/>
                <w:bCs/>
              </w:rPr>
              <w:t>+ N1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7766"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7766">
              <w:rPr>
                <w:rFonts w:ascii="Times New Roman" w:hAnsi="Times New Roman" w:cs="Times New Roman"/>
                <w:b/>
                <w:bCs/>
              </w:rPr>
              <w:t>N2)</w:t>
            </w:r>
          </w:p>
        </w:tc>
        <w:tc>
          <w:tcPr>
            <w:tcW w:w="615" w:type="pct"/>
          </w:tcPr>
          <w:p w14:paraId="082E8743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pct"/>
          </w:tcPr>
          <w:p w14:paraId="7C07D7B9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pct"/>
          </w:tcPr>
          <w:p w14:paraId="53EBD1DC" w14:textId="77777777" w:rsidR="00DB1A6A" w:rsidRPr="000F7766" w:rsidRDefault="00DB1A6A" w:rsidP="00AB6531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FCDFF6" w14:textId="77777777" w:rsidR="00AB6531" w:rsidRDefault="00AB6531">
      <w:pPr>
        <w:rPr>
          <w:rFonts w:eastAsiaTheme="minorHAnsi"/>
          <w:szCs w:val="28"/>
          <w:lang w:val="lv-LV"/>
        </w:rPr>
        <w:sectPr w:rsidR="00AB6531" w:rsidSect="00D15157">
          <w:headerReference w:type="even" r:id="rId11"/>
          <w:headerReference w:type="default" r:id="rId12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357DE62C" w14:textId="6BA4995C" w:rsidR="00AB6531" w:rsidRPr="00E24E10" w:rsidRDefault="00E24E10" w:rsidP="00E24E1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proofErr w:type="gramStart"/>
      <w:r w:rsidR="00AB6531" w:rsidRPr="00E24E10">
        <w:rPr>
          <w:sz w:val="28"/>
          <w:szCs w:val="28"/>
        </w:rPr>
        <w:t>pārskata</w:t>
      </w:r>
      <w:proofErr w:type="spellEnd"/>
      <w:proofErr w:type="gramEnd"/>
      <w:r w:rsidR="00AB6531" w:rsidRPr="00E24E10">
        <w:rPr>
          <w:sz w:val="28"/>
          <w:szCs w:val="28"/>
        </w:rPr>
        <w:t xml:space="preserve"> </w:t>
      </w:r>
      <w:proofErr w:type="spellStart"/>
      <w:r w:rsidR="00AB6531" w:rsidRPr="00E24E10">
        <w:rPr>
          <w:sz w:val="28"/>
          <w:szCs w:val="28"/>
        </w:rPr>
        <w:t>veidlapa</w:t>
      </w:r>
      <w:proofErr w:type="spellEnd"/>
      <w:r w:rsidR="00AB6531" w:rsidRPr="00E24E10">
        <w:rPr>
          <w:sz w:val="28"/>
          <w:szCs w:val="28"/>
        </w:rPr>
        <w:t xml:space="preserve"> </w:t>
      </w:r>
    </w:p>
    <w:p w14:paraId="727561FC" w14:textId="77777777" w:rsidR="00E24E10" w:rsidRPr="00E24E10" w:rsidRDefault="00E24E10" w:rsidP="00E24E10">
      <w:pPr>
        <w:pStyle w:val="ListParagraph"/>
        <w:jc w:val="center"/>
        <w:rPr>
          <w:sz w:val="28"/>
          <w:szCs w:val="28"/>
        </w:rPr>
      </w:pPr>
    </w:p>
    <w:p w14:paraId="0D58A9EA" w14:textId="77777777" w:rsidR="00AB6531" w:rsidRPr="00AB6531" w:rsidRDefault="00AB6531" w:rsidP="00AB6531">
      <w:pPr>
        <w:ind w:firstLine="360"/>
        <w:jc w:val="right"/>
        <w:rPr>
          <w:rFonts w:eastAsiaTheme="minorHAnsi"/>
          <w:sz w:val="28"/>
          <w:szCs w:val="28"/>
          <w:lang w:val="lv-LV"/>
        </w:rPr>
      </w:pPr>
    </w:p>
    <w:p w14:paraId="48B37D7E" w14:textId="77777777" w:rsidR="00B801CC" w:rsidRDefault="003916EC" w:rsidP="00A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lv-LV"/>
        </w:rPr>
      </w:pPr>
      <w:r w:rsidRPr="00B43B45">
        <w:rPr>
          <w:b/>
          <w:sz w:val="28"/>
          <w:szCs w:val="28"/>
          <w:lang w:val="lv-LV"/>
        </w:rPr>
        <w:t>K</w:t>
      </w:r>
      <w:r w:rsidR="00AB6531" w:rsidRPr="00B43B45">
        <w:rPr>
          <w:b/>
          <w:sz w:val="28"/>
          <w:szCs w:val="28"/>
          <w:lang w:val="lv-LV"/>
        </w:rPr>
        <w:t>onsolidētais p</w:t>
      </w:r>
      <w:proofErr w:type="spellStart"/>
      <w:r w:rsidR="00AB6531" w:rsidRPr="00B43B45">
        <w:rPr>
          <w:b/>
          <w:sz w:val="28"/>
        </w:rPr>
        <w:t>ašu</w:t>
      </w:r>
      <w:proofErr w:type="spellEnd"/>
      <w:r w:rsidR="00AB6531" w:rsidRPr="00B43B45">
        <w:rPr>
          <w:b/>
          <w:sz w:val="28"/>
        </w:rPr>
        <w:t xml:space="preserve"> </w:t>
      </w:r>
      <w:proofErr w:type="spellStart"/>
      <w:r w:rsidR="00AB6531" w:rsidRPr="00B43B45">
        <w:rPr>
          <w:b/>
          <w:sz w:val="28"/>
        </w:rPr>
        <w:t>kapitāla</w:t>
      </w:r>
      <w:proofErr w:type="spellEnd"/>
      <w:r w:rsidR="00AB6531" w:rsidRPr="00B43B45">
        <w:rPr>
          <w:b/>
          <w:sz w:val="28"/>
        </w:rPr>
        <w:t xml:space="preserve"> </w:t>
      </w:r>
      <w:proofErr w:type="spellStart"/>
      <w:r w:rsidR="00AB6531" w:rsidRPr="00B43B45">
        <w:rPr>
          <w:b/>
          <w:sz w:val="28"/>
        </w:rPr>
        <w:t>izmaiņu</w:t>
      </w:r>
      <w:proofErr w:type="spellEnd"/>
      <w:r w:rsidR="00AB6531" w:rsidRPr="00B43B45">
        <w:rPr>
          <w:b/>
          <w:sz w:val="28"/>
        </w:rPr>
        <w:t xml:space="preserve"> </w:t>
      </w:r>
      <w:r w:rsidR="00AB6531" w:rsidRPr="00B43B45">
        <w:rPr>
          <w:b/>
          <w:sz w:val="28"/>
          <w:szCs w:val="28"/>
          <w:lang w:val="lv-LV"/>
        </w:rPr>
        <w:t>pārskats</w:t>
      </w:r>
      <w:r w:rsidR="00B43B45">
        <w:rPr>
          <w:rStyle w:val="FootnoteReference"/>
          <w:b/>
          <w:sz w:val="28"/>
          <w:szCs w:val="28"/>
          <w:lang w:val="lv-LV"/>
        </w:rPr>
        <w:footnoteReference w:id="4"/>
      </w:r>
    </w:p>
    <w:p w14:paraId="21E6A03C" w14:textId="77777777" w:rsidR="00B801CC" w:rsidRPr="0076015A" w:rsidRDefault="00B801CC" w:rsidP="00B801CC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_________________________</w:t>
      </w:r>
    </w:p>
    <w:p w14:paraId="279DE13C" w14:textId="77777777" w:rsidR="00B801CC" w:rsidRPr="0076015A" w:rsidRDefault="00B801CC" w:rsidP="00B801CC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pārskata</w:t>
      </w:r>
      <w:proofErr w:type="spellEnd"/>
      <w:proofErr w:type="gramEnd"/>
      <w:r>
        <w:rPr>
          <w:i/>
          <w:sz w:val="20"/>
          <w:szCs w:val="20"/>
        </w:rPr>
        <w:t xml:space="preserve"> gads</w:t>
      </w:r>
      <w:r w:rsidRPr="0076015A">
        <w:rPr>
          <w:i/>
          <w:sz w:val="20"/>
          <w:szCs w:val="20"/>
        </w:rPr>
        <w:t>)</w:t>
      </w:r>
    </w:p>
    <w:p w14:paraId="1A12BECA" w14:textId="33EB0599" w:rsidR="00AB6531" w:rsidRPr="00AB6531" w:rsidRDefault="00AB6531" w:rsidP="00B8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8"/>
          <w:szCs w:val="28"/>
          <w:lang w:val="lv-LV"/>
        </w:rPr>
      </w:pPr>
      <w:r w:rsidRPr="00B43B45">
        <w:rPr>
          <w:rFonts w:eastAsiaTheme="minorHAnsi"/>
          <w:sz w:val="28"/>
          <w:szCs w:val="28"/>
          <w:lang w:val="lv-LV"/>
        </w:rPr>
        <w:t xml:space="preserve"> </w:t>
      </w:r>
    </w:p>
    <w:p w14:paraId="5C2E084C" w14:textId="77777777" w:rsidR="00AB6531" w:rsidRPr="00AB6531" w:rsidRDefault="00AB6531" w:rsidP="00AB6531">
      <w:pPr>
        <w:jc w:val="right"/>
        <w:rPr>
          <w:rFonts w:eastAsiaTheme="minorHAnsi"/>
          <w:i/>
          <w:sz w:val="20"/>
          <w:szCs w:val="22"/>
          <w:lang w:val="lv-LV"/>
        </w:rPr>
      </w:pPr>
      <w:r w:rsidRPr="00AB6531">
        <w:rPr>
          <w:rFonts w:eastAsiaTheme="minorHAnsi"/>
          <w:i/>
          <w:sz w:val="20"/>
          <w:szCs w:val="22"/>
          <w:lang w:val="lv-LV"/>
        </w:rPr>
        <w:t>(</w:t>
      </w:r>
      <w:proofErr w:type="spellStart"/>
      <w:r w:rsidRPr="00AB6531">
        <w:rPr>
          <w:rFonts w:eastAsiaTheme="minorHAnsi"/>
          <w:i/>
          <w:sz w:val="20"/>
          <w:szCs w:val="22"/>
          <w:lang w:val="lv-LV"/>
        </w:rPr>
        <w:t>tūkst.euro</w:t>
      </w:r>
      <w:proofErr w:type="spellEnd"/>
      <w:r w:rsidRPr="00AB6531">
        <w:rPr>
          <w:rFonts w:eastAsiaTheme="minorHAnsi"/>
          <w:i/>
          <w:sz w:val="20"/>
          <w:szCs w:val="22"/>
          <w:lang w:val="lv-LV"/>
        </w:rPr>
        <w:t>)</w:t>
      </w:r>
    </w:p>
    <w:tbl>
      <w:tblPr>
        <w:tblW w:w="5017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57"/>
        <w:gridCol w:w="3483"/>
        <w:gridCol w:w="1305"/>
        <w:gridCol w:w="1137"/>
        <w:gridCol w:w="1034"/>
        <w:gridCol w:w="1733"/>
        <w:gridCol w:w="1301"/>
        <w:gridCol w:w="1014"/>
        <w:gridCol w:w="1157"/>
      </w:tblGrid>
      <w:tr w:rsidR="00AB6531" w:rsidRPr="00AB6531" w14:paraId="213DCEC8" w14:textId="77777777" w:rsidTr="00AB6531"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14:paraId="6D013F4C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Kods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14:paraId="63E631D4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Periods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  <w:hideMark/>
          </w:tcPr>
          <w:p w14:paraId="11128F86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Apraksts</w:t>
            </w:r>
          </w:p>
        </w:tc>
        <w:tc>
          <w:tcPr>
            <w:tcW w:w="3029" w:type="pct"/>
            <w:gridSpan w:val="7"/>
            <w:shd w:val="clear" w:color="auto" w:fill="auto"/>
            <w:vAlign w:val="center"/>
            <w:hideMark/>
          </w:tcPr>
          <w:p w14:paraId="1018C4AD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Pašu kapitāls</w:t>
            </w:r>
          </w:p>
        </w:tc>
      </w:tr>
      <w:tr w:rsidR="00AB6531" w:rsidRPr="00AB6531" w14:paraId="6A8038E7" w14:textId="77777777" w:rsidTr="00AB6531">
        <w:tc>
          <w:tcPr>
            <w:tcW w:w="246" w:type="pct"/>
            <w:vMerge/>
            <w:vAlign w:val="center"/>
            <w:hideMark/>
          </w:tcPr>
          <w:p w14:paraId="5B328F65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DB3ED22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16" w:type="pct"/>
            <w:vMerge/>
            <w:vAlign w:val="center"/>
            <w:hideMark/>
          </w:tcPr>
          <w:p w14:paraId="3A9D0A38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12" w:type="pct"/>
            <w:gridSpan w:val="3"/>
            <w:shd w:val="clear" w:color="auto" w:fill="auto"/>
            <w:vAlign w:val="center"/>
            <w:hideMark/>
          </w:tcPr>
          <w:p w14:paraId="359DCA28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rezerves</w:t>
            </w:r>
          </w:p>
        </w:tc>
        <w:tc>
          <w:tcPr>
            <w:tcW w:w="1413" w:type="pct"/>
            <w:gridSpan w:val="3"/>
            <w:shd w:val="clear" w:color="auto" w:fill="auto"/>
            <w:vAlign w:val="center"/>
            <w:hideMark/>
          </w:tcPr>
          <w:p w14:paraId="016122C6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budžeta izpildes rezultāts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14:paraId="067FA8ED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pavisam</w:t>
            </w:r>
          </w:p>
        </w:tc>
      </w:tr>
      <w:tr w:rsidR="00AB6531" w:rsidRPr="00AB6531" w14:paraId="33FC904A" w14:textId="77777777" w:rsidTr="00AB6531">
        <w:tc>
          <w:tcPr>
            <w:tcW w:w="246" w:type="pct"/>
            <w:vMerge/>
            <w:vAlign w:val="center"/>
            <w:hideMark/>
          </w:tcPr>
          <w:p w14:paraId="5413F315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C613C35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16" w:type="pct"/>
            <w:vMerge/>
            <w:vAlign w:val="center"/>
            <w:hideMark/>
          </w:tcPr>
          <w:p w14:paraId="594F6CFB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14CE12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finanšu instrumentu pārvērtēšanas rezerve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5432702A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pārējās rezerves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E05DD1E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 xml:space="preserve">kopā </w:t>
            </w:r>
            <w:r w:rsidRPr="00AB6531">
              <w:rPr>
                <w:sz w:val="20"/>
                <w:szCs w:val="20"/>
                <w:lang w:val="lv-LV" w:eastAsia="lv-LV"/>
              </w:rPr>
              <w:br/>
              <w:t>(1. + 2.)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20083EB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iepriekšējo pārskata gadu budžeta izpildes rezultāts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D194CD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pārskata gada budžeta izpildes rezultāts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B4672C8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kopā (4. + 5.)</w:t>
            </w:r>
          </w:p>
        </w:tc>
        <w:tc>
          <w:tcPr>
            <w:tcW w:w="404" w:type="pct"/>
            <w:vMerge/>
            <w:vAlign w:val="center"/>
            <w:hideMark/>
          </w:tcPr>
          <w:p w14:paraId="58AE5B97" w14:textId="77777777" w:rsidR="00AB6531" w:rsidRPr="00AB6531" w:rsidRDefault="00AB6531" w:rsidP="00AB6531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AB6531" w:rsidRPr="00AB6531" w14:paraId="26E2A9CC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B3837F4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A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6C77A03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B</w:t>
            </w:r>
          </w:p>
        </w:tc>
        <w:tc>
          <w:tcPr>
            <w:tcW w:w="1216" w:type="pct"/>
            <w:shd w:val="clear" w:color="auto" w:fill="auto"/>
            <w:vAlign w:val="center"/>
            <w:hideMark/>
          </w:tcPr>
          <w:p w14:paraId="1DA08DFF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C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743F5D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DAF9074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345786D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B29AF9C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42CE7C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22F84A95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A52004F" w14:textId="77777777" w:rsidR="00AB6531" w:rsidRPr="00AB6531" w:rsidRDefault="00AB6531" w:rsidP="00AB6531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B6531">
              <w:rPr>
                <w:sz w:val="20"/>
                <w:szCs w:val="20"/>
                <w:lang w:val="lv-LV" w:eastAsia="lv-LV"/>
              </w:rPr>
              <w:t>7</w:t>
            </w:r>
          </w:p>
        </w:tc>
      </w:tr>
      <w:tr w:rsidR="00AB6531" w:rsidRPr="00AB6531" w14:paraId="4AA548A2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098BB71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301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E5BD110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Iepriekšējais pārskata periods</w:t>
            </w:r>
          </w:p>
        </w:tc>
        <w:tc>
          <w:tcPr>
            <w:tcW w:w="1216" w:type="pct"/>
            <w:shd w:val="clear" w:color="auto" w:fill="auto"/>
            <w:hideMark/>
          </w:tcPr>
          <w:p w14:paraId="03704C0D" w14:textId="77777777" w:rsidR="00AB6531" w:rsidRPr="00AB6531" w:rsidRDefault="00AB6531" w:rsidP="00AB6531">
            <w:pPr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Iepriekšējā pārskata perioda sākumā</w:t>
            </w:r>
          </w:p>
        </w:tc>
        <w:tc>
          <w:tcPr>
            <w:tcW w:w="454" w:type="pct"/>
            <w:shd w:val="clear" w:color="auto" w:fill="auto"/>
          </w:tcPr>
          <w:p w14:paraId="06223E2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6AB7372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11CCD7D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7A8073A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2CE17169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5FC8955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2D1646C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1DC64713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1E0459E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312</w:t>
            </w:r>
          </w:p>
        </w:tc>
        <w:tc>
          <w:tcPr>
            <w:tcW w:w="509" w:type="pct"/>
            <w:vMerge/>
            <w:vAlign w:val="center"/>
            <w:hideMark/>
          </w:tcPr>
          <w:p w14:paraId="53DBA54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2C605755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kļūdu labojumi</w:t>
            </w:r>
          </w:p>
        </w:tc>
        <w:tc>
          <w:tcPr>
            <w:tcW w:w="454" w:type="pct"/>
            <w:shd w:val="clear" w:color="auto" w:fill="auto"/>
          </w:tcPr>
          <w:p w14:paraId="070316BF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1C8C601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504E85B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6F6C2B3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23C2111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6716061A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52F50B7B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306A1C8E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AA17220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313</w:t>
            </w:r>
          </w:p>
        </w:tc>
        <w:tc>
          <w:tcPr>
            <w:tcW w:w="509" w:type="pct"/>
            <w:vMerge/>
            <w:vAlign w:val="center"/>
            <w:hideMark/>
          </w:tcPr>
          <w:p w14:paraId="7EA427B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7A956FFF" w14:textId="77777777" w:rsidR="00AB6531" w:rsidRPr="00AB6531" w:rsidRDefault="00AB6531" w:rsidP="00AB6531">
            <w:pPr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Iepriekšējā pārskata perioda sākumā ar kļūdu labojumu</w:t>
            </w:r>
          </w:p>
        </w:tc>
        <w:tc>
          <w:tcPr>
            <w:tcW w:w="454" w:type="pct"/>
            <w:shd w:val="clear" w:color="auto" w:fill="auto"/>
          </w:tcPr>
          <w:p w14:paraId="51F6910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7B26C26F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18FE170F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66C7624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0A132B99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1C7C373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645F2061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476346C8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1D63BF7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314</w:t>
            </w:r>
          </w:p>
        </w:tc>
        <w:tc>
          <w:tcPr>
            <w:tcW w:w="509" w:type="pct"/>
            <w:vMerge/>
            <w:vAlign w:val="center"/>
            <w:hideMark/>
          </w:tcPr>
          <w:p w14:paraId="42C75E6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757D7001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Palielinājums</w:t>
            </w:r>
          </w:p>
        </w:tc>
        <w:tc>
          <w:tcPr>
            <w:tcW w:w="454" w:type="pct"/>
            <w:shd w:val="clear" w:color="auto" w:fill="auto"/>
          </w:tcPr>
          <w:p w14:paraId="683EC75A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4B72C49A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0CED19EC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  <w:noWrap/>
          </w:tcPr>
          <w:p w14:paraId="7F081B4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750B0A2B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4392073C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542C6D20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1AAA91F9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69F3E8C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315</w:t>
            </w:r>
          </w:p>
        </w:tc>
        <w:tc>
          <w:tcPr>
            <w:tcW w:w="509" w:type="pct"/>
            <w:vMerge/>
            <w:vAlign w:val="center"/>
            <w:hideMark/>
          </w:tcPr>
          <w:p w14:paraId="662F5D2B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4216326E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samazinājums</w:t>
            </w:r>
          </w:p>
        </w:tc>
        <w:tc>
          <w:tcPr>
            <w:tcW w:w="454" w:type="pct"/>
            <w:shd w:val="clear" w:color="auto" w:fill="auto"/>
          </w:tcPr>
          <w:p w14:paraId="689990C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66552FC9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6D17230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  <w:noWrap/>
          </w:tcPr>
          <w:p w14:paraId="2BA700A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40D018E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0A58056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6DD4E03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3AA8635A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CAEB7D4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316</w:t>
            </w:r>
          </w:p>
        </w:tc>
        <w:tc>
          <w:tcPr>
            <w:tcW w:w="509" w:type="pct"/>
            <w:vMerge/>
            <w:vAlign w:val="center"/>
          </w:tcPr>
          <w:p w14:paraId="75CF069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223CF978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pārvietošana starp 3000</w:t>
            </w:r>
          </w:p>
        </w:tc>
        <w:tc>
          <w:tcPr>
            <w:tcW w:w="454" w:type="pct"/>
            <w:shd w:val="clear" w:color="auto" w:fill="auto"/>
          </w:tcPr>
          <w:p w14:paraId="183B3B00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335330A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197DBB8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0790DE01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5BA16E4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5B118B0A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4B0FDD4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41E70896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8F851E1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317</w:t>
            </w:r>
          </w:p>
        </w:tc>
        <w:tc>
          <w:tcPr>
            <w:tcW w:w="509" w:type="pct"/>
            <w:vMerge/>
            <w:vAlign w:val="center"/>
          </w:tcPr>
          <w:p w14:paraId="196A0AF1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432901A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reorganizācija/likvidācija</w:t>
            </w:r>
          </w:p>
        </w:tc>
        <w:tc>
          <w:tcPr>
            <w:tcW w:w="454" w:type="pct"/>
            <w:shd w:val="clear" w:color="auto" w:fill="auto"/>
          </w:tcPr>
          <w:p w14:paraId="72CEF309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084E85F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4775817C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01F5537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3B8F681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07988011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0075CA8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3298C2DF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7414C24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302</w:t>
            </w:r>
          </w:p>
        </w:tc>
        <w:tc>
          <w:tcPr>
            <w:tcW w:w="509" w:type="pct"/>
            <w:shd w:val="clear" w:color="auto" w:fill="auto"/>
            <w:vAlign w:val="bottom"/>
          </w:tcPr>
          <w:p w14:paraId="7F12EAB9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3C3BFC2" w14:textId="77777777" w:rsidR="00AB6531" w:rsidRPr="00AB6531" w:rsidRDefault="00AB6531" w:rsidP="00AB6531">
            <w:pPr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Iepriekšējā pārskata perioda beigās/pārskata perioda sākumā</w:t>
            </w:r>
          </w:p>
        </w:tc>
        <w:tc>
          <w:tcPr>
            <w:tcW w:w="454" w:type="pct"/>
            <w:shd w:val="clear" w:color="auto" w:fill="auto"/>
          </w:tcPr>
          <w:p w14:paraId="57A0356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382D14D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3485824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00E4AA0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5F5B912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56DC715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61F5ED2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07A30686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978B197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322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1641B9C3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Pārskata periods</w:t>
            </w:r>
          </w:p>
        </w:tc>
        <w:tc>
          <w:tcPr>
            <w:tcW w:w="1216" w:type="pct"/>
            <w:shd w:val="clear" w:color="auto" w:fill="auto"/>
            <w:hideMark/>
          </w:tcPr>
          <w:p w14:paraId="72802163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kļūdu labojumi</w:t>
            </w:r>
          </w:p>
        </w:tc>
        <w:tc>
          <w:tcPr>
            <w:tcW w:w="454" w:type="pct"/>
            <w:shd w:val="clear" w:color="auto" w:fill="auto"/>
          </w:tcPr>
          <w:p w14:paraId="388DD1F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33BCEC70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71C75A41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07DE5A1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7832DC2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5235908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6BF741C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02F31D23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43E0226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324</w:t>
            </w:r>
          </w:p>
        </w:tc>
        <w:tc>
          <w:tcPr>
            <w:tcW w:w="509" w:type="pct"/>
            <w:vMerge/>
            <w:vAlign w:val="center"/>
            <w:hideMark/>
          </w:tcPr>
          <w:p w14:paraId="29E5198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551088C9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palielinājums</w:t>
            </w:r>
          </w:p>
        </w:tc>
        <w:tc>
          <w:tcPr>
            <w:tcW w:w="454" w:type="pct"/>
            <w:shd w:val="clear" w:color="auto" w:fill="auto"/>
          </w:tcPr>
          <w:p w14:paraId="765C6AD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527AF86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5298092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2DA38AB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760E344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19F84370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643FE9A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5752A5C4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3B1720D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325</w:t>
            </w:r>
          </w:p>
        </w:tc>
        <w:tc>
          <w:tcPr>
            <w:tcW w:w="509" w:type="pct"/>
            <w:vMerge/>
            <w:vAlign w:val="center"/>
            <w:hideMark/>
          </w:tcPr>
          <w:p w14:paraId="0971284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552213B0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samazinājums</w:t>
            </w:r>
          </w:p>
        </w:tc>
        <w:tc>
          <w:tcPr>
            <w:tcW w:w="454" w:type="pct"/>
            <w:shd w:val="clear" w:color="auto" w:fill="auto"/>
          </w:tcPr>
          <w:p w14:paraId="175A2B1F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7934F21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7F39490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53B3938B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2B301B08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6F89CC1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14673B1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07500C9F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8AE23D3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326</w:t>
            </w:r>
          </w:p>
        </w:tc>
        <w:tc>
          <w:tcPr>
            <w:tcW w:w="509" w:type="pct"/>
            <w:vMerge/>
            <w:vAlign w:val="center"/>
            <w:hideMark/>
          </w:tcPr>
          <w:p w14:paraId="6BA1246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FFE5996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pārvietošana starp 3000</w:t>
            </w:r>
          </w:p>
        </w:tc>
        <w:tc>
          <w:tcPr>
            <w:tcW w:w="454" w:type="pct"/>
            <w:shd w:val="clear" w:color="auto" w:fill="auto"/>
          </w:tcPr>
          <w:p w14:paraId="7BBFA52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022EFACC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5F5817E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519926A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7B6C8E3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0E989AA4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0F71442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3C9166C9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500E6B0" w14:textId="77777777" w:rsidR="00AB6531" w:rsidRPr="00AB6531" w:rsidRDefault="00AB6531" w:rsidP="00AB6531">
            <w:pPr>
              <w:jc w:val="center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327</w:t>
            </w:r>
          </w:p>
        </w:tc>
        <w:tc>
          <w:tcPr>
            <w:tcW w:w="509" w:type="pct"/>
            <w:vMerge/>
            <w:vAlign w:val="center"/>
            <w:hideMark/>
          </w:tcPr>
          <w:p w14:paraId="2E9EA6E2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77507BE" w14:textId="77777777" w:rsidR="00AB6531" w:rsidRPr="00AB6531" w:rsidRDefault="00AB6531" w:rsidP="00AB6531">
            <w:pPr>
              <w:ind w:firstLineChars="100" w:firstLine="240"/>
              <w:rPr>
                <w:lang w:val="lv-LV" w:eastAsia="lv-LV"/>
              </w:rPr>
            </w:pPr>
            <w:r w:rsidRPr="00AB6531">
              <w:rPr>
                <w:lang w:val="lv-LV" w:eastAsia="lv-LV"/>
              </w:rPr>
              <w:t>reorganizācija/likvidācija</w:t>
            </w:r>
          </w:p>
        </w:tc>
        <w:tc>
          <w:tcPr>
            <w:tcW w:w="454" w:type="pct"/>
            <w:shd w:val="clear" w:color="auto" w:fill="auto"/>
          </w:tcPr>
          <w:p w14:paraId="7FB6BD1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2082117A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38E52640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49F9302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77BA20C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3A87C0B1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04F816DA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  <w:tr w:rsidR="00AB6531" w:rsidRPr="00AB6531" w14:paraId="6502DE0A" w14:textId="77777777" w:rsidTr="00AB6531"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12112B3" w14:textId="77777777" w:rsidR="00AB6531" w:rsidRPr="00AB6531" w:rsidRDefault="00AB6531" w:rsidP="00AB6531">
            <w:pPr>
              <w:jc w:val="center"/>
              <w:rPr>
                <w:bCs/>
                <w:lang w:val="lv-LV" w:eastAsia="lv-LV"/>
              </w:rPr>
            </w:pPr>
            <w:r w:rsidRPr="00AB6531">
              <w:rPr>
                <w:bCs/>
                <w:lang w:val="lv-LV" w:eastAsia="lv-LV"/>
              </w:rPr>
              <w:t>303</w:t>
            </w:r>
          </w:p>
        </w:tc>
        <w:tc>
          <w:tcPr>
            <w:tcW w:w="509" w:type="pct"/>
            <w:vMerge/>
            <w:vAlign w:val="center"/>
            <w:hideMark/>
          </w:tcPr>
          <w:p w14:paraId="5CD72329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446CB655" w14:textId="77777777" w:rsidR="00AB6531" w:rsidRPr="00AB6531" w:rsidRDefault="00AB6531" w:rsidP="00AB6531">
            <w:pPr>
              <w:rPr>
                <w:bCs/>
                <w:lang w:val="lv-LV" w:eastAsia="lv-LV"/>
              </w:rPr>
            </w:pPr>
            <w:r w:rsidRPr="00AB6531">
              <w:rPr>
                <w:bCs/>
                <w:lang w:val="lv-LV" w:eastAsia="lv-LV"/>
              </w:rPr>
              <w:t>Pārskata perioda beigās</w:t>
            </w:r>
          </w:p>
        </w:tc>
        <w:tc>
          <w:tcPr>
            <w:tcW w:w="454" w:type="pct"/>
            <w:shd w:val="clear" w:color="auto" w:fill="auto"/>
          </w:tcPr>
          <w:p w14:paraId="199BBDF0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97" w:type="pct"/>
            <w:shd w:val="clear" w:color="auto" w:fill="auto"/>
          </w:tcPr>
          <w:p w14:paraId="06D2589D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61" w:type="pct"/>
            <w:shd w:val="clear" w:color="auto" w:fill="auto"/>
          </w:tcPr>
          <w:p w14:paraId="4E9E29E5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605" w:type="pct"/>
            <w:shd w:val="clear" w:color="auto" w:fill="auto"/>
          </w:tcPr>
          <w:p w14:paraId="24BA0C23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54" w:type="pct"/>
            <w:shd w:val="clear" w:color="auto" w:fill="auto"/>
          </w:tcPr>
          <w:p w14:paraId="10705B4E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354" w:type="pct"/>
            <w:shd w:val="clear" w:color="auto" w:fill="auto"/>
          </w:tcPr>
          <w:p w14:paraId="416B88D7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  <w:tc>
          <w:tcPr>
            <w:tcW w:w="404" w:type="pct"/>
            <w:shd w:val="clear" w:color="auto" w:fill="auto"/>
          </w:tcPr>
          <w:p w14:paraId="556D8136" w14:textId="77777777" w:rsidR="00AB6531" w:rsidRPr="00AB6531" w:rsidRDefault="00AB6531" w:rsidP="00AB6531">
            <w:pPr>
              <w:rPr>
                <w:lang w:val="lv-LV" w:eastAsia="lv-LV"/>
              </w:rPr>
            </w:pPr>
          </w:p>
        </w:tc>
      </w:tr>
    </w:tbl>
    <w:p w14:paraId="3384823E" w14:textId="77777777" w:rsidR="00AB6531" w:rsidRDefault="00AB6531">
      <w:pPr>
        <w:rPr>
          <w:rFonts w:eastAsiaTheme="minorHAnsi"/>
          <w:szCs w:val="28"/>
          <w:lang w:val="lv-LV"/>
        </w:rPr>
        <w:sectPr w:rsidR="00AB6531" w:rsidSect="00D15157">
          <w:pgSz w:w="16838" w:h="11906" w:orient="landscape" w:code="9"/>
          <w:pgMar w:top="993" w:right="1418" w:bottom="1134" w:left="1134" w:header="709" w:footer="709" w:gutter="0"/>
          <w:cols w:space="708"/>
          <w:titlePg/>
          <w:docGrid w:linePitch="360"/>
        </w:sectPr>
      </w:pPr>
    </w:p>
    <w:p w14:paraId="30929AC7" w14:textId="1283D8B9" w:rsidR="00AB6531" w:rsidRPr="007C7C1B" w:rsidRDefault="00AB6531" w:rsidP="00AB6531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C7C1B">
        <w:rPr>
          <w:sz w:val="28"/>
          <w:szCs w:val="28"/>
        </w:rPr>
        <w:t>.</w:t>
      </w:r>
      <w:r w:rsidR="00E6283B" w:rsidRPr="00E6283B">
        <w:rPr>
          <w:sz w:val="28"/>
          <w:szCs w:val="28"/>
        </w:rPr>
        <w:t xml:space="preserve"> </w:t>
      </w:r>
      <w:proofErr w:type="spellStart"/>
      <w:proofErr w:type="gramStart"/>
      <w:r w:rsidR="00E6283B">
        <w:rPr>
          <w:sz w:val="28"/>
          <w:szCs w:val="28"/>
        </w:rPr>
        <w:t>pārskata</w:t>
      </w:r>
      <w:proofErr w:type="spellEnd"/>
      <w:proofErr w:type="gramEnd"/>
      <w:r w:rsidR="00E6283B">
        <w:rPr>
          <w:sz w:val="28"/>
          <w:szCs w:val="28"/>
        </w:rPr>
        <w:t xml:space="preserve"> </w:t>
      </w:r>
      <w:proofErr w:type="spellStart"/>
      <w:r w:rsidR="00E6283B">
        <w:rPr>
          <w:sz w:val="28"/>
          <w:szCs w:val="28"/>
        </w:rPr>
        <w:t>veidlapa</w:t>
      </w:r>
      <w:proofErr w:type="spellEnd"/>
      <w:r w:rsidRPr="007C7C1B">
        <w:rPr>
          <w:sz w:val="28"/>
          <w:szCs w:val="28"/>
        </w:rPr>
        <w:t xml:space="preserve"> </w:t>
      </w:r>
    </w:p>
    <w:p w14:paraId="03487F7E" w14:textId="77777777" w:rsidR="00AB6531" w:rsidRDefault="00AB6531" w:rsidP="00AB6531">
      <w:pPr>
        <w:ind w:firstLine="360"/>
        <w:jc w:val="right"/>
        <w:rPr>
          <w:sz w:val="28"/>
          <w:szCs w:val="28"/>
        </w:rPr>
      </w:pPr>
    </w:p>
    <w:p w14:paraId="7D76A249" w14:textId="4AA638C1" w:rsidR="00AB6531" w:rsidRDefault="003916EC" w:rsidP="00AB6531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  <w:lang w:val="lv-LV"/>
        </w:rPr>
      </w:pPr>
      <w:r w:rsidRPr="00B43B45">
        <w:rPr>
          <w:b/>
          <w:sz w:val="28"/>
          <w:szCs w:val="28"/>
          <w:lang w:val="lv-LV"/>
        </w:rPr>
        <w:t>K</w:t>
      </w:r>
      <w:r w:rsidR="00AB6531" w:rsidRPr="00B43B45">
        <w:rPr>
          <w:b/>
          <w:sz w:val="28"/>
          <w:szCs w:val="28"/>
          <w:lang w:val="lv-LV"/>
        </w:rPr>
        <w:t>onsolidētais naudas plūsmas pārskats</w:t>
      </w:r>
      <w:r w:rsidR="00B43B45">
        <w:rPr>
          <w:rStyle w:val="FootnoteReference"/>
          <w:b/>
          <w:sz w:val="28"/>
          <w:szCs w:val="28"/>
          <w:lang w:val="lv-LV"/>
        </w:rPr>
        <w:footnoteReference w:id="5"/>
      </w:r>
    </w:p>
    <w:p w14:paraId="7511DF34" w14:textId="77777777" w:rsidR="00B801CC" w:rsidRPr="0076015A" w:rsidRDefault="00B801CC" w:rsidP="00B801CC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_________________________</w:t>
      </w:r>
    </w:p>
    <w:p w14:paraId="535D33AD" w14:textId="77777777" w:rsidR="00B801CC" w:rsidRPr="0076015A" w:rsidRDefault="00B801CC" w:rsidP="00B801CC">
      <w:pPr>
        <w:ind w:firstLine="360"/>
        <w:jc w:val="center"/>
        <w:rPr>
          <w:i/>
          <w:sz w:val="20"/>
          <w:szCs w:val="20"/>
        </w:rPr>
      </w:pPr>
      <w:r w:rsidRPr="0076015A"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pārskata</w:t>
      </w:r>
      <w:proofErr w:type="spellEnd"/>
      <w:proofErr w:type="gramEnd"/>
      <w:r>
        <w:rPr>
          <w:i/>
          <w:sz w:val="20"/>
          <w:szCs w:val="20"/>
        </w:rPr>
        <w:t xml:space="preserve"> gads</w:t>
      </w:r>
      <w:r w:rsidRPr="0076015A">
        <w:rPr>
          <w:i/>
          <w:sz w:val="20"/>
          <w:szCs w:val="20"/>
        </w:rPr>
        <w:t>)</w:t>
      </w:r>
    </w:p>
    <w:p w14:paraId="77F778FB" w14:textId="316764C3" w:rsidR="00AB6531" w:rsidRPr="0084673A" w:rsidRDefault="00AB6531" w:rsidP="00AB6531">
      <w:pPr>
        <w:jc w:val="right"/>
        <w:rPr>
          <w:i/>
          <w:sz w:val="20"/>
        </w:rPr>
      </w:pPr>
      <w:r w:rsidRPr="0084673A">
        <w:rPr>
          <w:i/>
        </w:rPr>
        <w:t>(</w:t>
      </w:r>
      <w:proofErr w:type="spellStart"/>
      <w:r w:rsidRPr="0084673A">
        <w:rPr>
          <w:i/>
        </w:rPr>
        <w:t>tūkst.euro</w:t>
      </w:r>
      <w:proofErr w:type="spellEnd"/>
      <w:r w:rsidRPr="0084673A">
        <w:rPr>
          <w:i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276"/>
        <w:gridCol w:w="1417"/>
      </w:tblGrid>
      <w:tr w:rsidR="00AB6531" w:rsidRPr="00167850" w14:paraId="20DD5CE1" w14:textId="77777777" w:rsidTr="00AB6531">
        <w:trPr>
          <w:trHeight w:val="1330"/>
        </w:trPr>
        <w:tc>
          <w:tcPr>
            <w:tcW w:w="846" w:type="dxa"/>
            <w:shd w:val="clear" w:color="auto" w:fill="auto"/>
            <w:vAlign w:val="center"/>
            <w:hideMark/>
          </w:tcPr>
          <w:p w14:paraId="6BE929EB" w14:textId="77777777" w:rsidR="00AB6531" w:rsidRPr="00971021" w:rsidRDefault="00AB6531" w:rsidP="00AB6531">
            <w:pPr>
              <w:ind w:left="-57" w:right="-57"/>
              <w:jc w:val="center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971021">
              <w:rPr>
                <w:color w:val="000000"/>
                <w:spacing w:val="-2"/>
                <w:sz w:val="20"/>
                <w:szCs w:val="20"/>
                <w:lang w:eastAsia="lv-LV"/>
              </w:rPr>
              <w:t>Kods</w:t>
            </w:r>
            <w:proofErr w:type="spellEnd"/>
            <w:r w:rsidRPr="00971021">
              <w:rPr>
                <w:color w:val="000000"/>
                <w:spacing w:val="-2"/>
                <w:sz w:val="20"/>
                <w:szCs w:val="20"/>
                <w:lang w:eastAsia="lv-LV"/>
              </w:rPr>
              <w:t>/</w:t>
            </w:r>
            <w:r w:rsidRPr="00971021">
              <w:rPr>
                <w:color w:val="000000"/>
                <w:spacing w:val="-2"/>
                <w:sz w:val="20"/>
                <w:szCs w:val="20"/>
                <w:lang w:eastAsia="lv-LV"/>
              </w:rPr>
              <w:br/>
            </w:r>
            <w:proofErr w:type="spellStart"/>
            <w:r w:rsidRPr="00971021">
              <w:rPr>
                <w:color w:val="000000"/>
                <w:spacing w:val="-2"/>
                <w:sz w:val="20"/>
                <w:szCs w:val="20"/>
                <w:lang w:eastAsia="lv-LV"/>
              </w:rPr>
              <w:t>piezīmes</w:t>
            </w:r>
            <w:proofErr w:type="spellEnd"/>
            <w:r w:rsidRPr="00971021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71021">
              <w:rPr>
                <w:color w:val="000000"/>
                <w:spacing w:val="-2"/>
                <w:sz w:val="20"/>
                <w:szCs w:val="20"/>
                <w:lang w:eastAsia="lv-LV"/>
              </w:rPr>
              <w:t>numurs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FA1C92" w14:textId="77777777" w:rsidR="00AB6531" w:rsidRPr="002F72CB" w:rsidRDefault="00AB6531" w:rsidP="00AB6531">
            <w:pPr>
              <w:ind w:right="-57"/>
              <w:jc w:val="center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Posteņa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vai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darījuma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apraksts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70527" w14:textId="77777777" w:rsidR="00AB6531" w:rsidRPr="00492CC0" w:rsidRDefault="00AB6531" w:rsidP="00AB6531">
            <w:pPr>
              <w:jc w:val="center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492CC0">
              <w:rPr>
                <w:color w:val="000000"/>
                <w:spacing w:val="-2"/>
                <w:sz w:val="20"/>
                <w:szCs w:val="20"/>
                <w:lang w:eastAsia="lv-LV"/>
              </w:rPr>
              <w:t>Visaptve</w:t>
            </w:r>
            <w:r w:rsidRPr="00492CC0">
              <w:rPr>
                <w:color w:val="000000"/>
                <w:spacing w:val="-2"/>
                <w:sz w:val="20"/>
                <w:szCs w:val="20"/>
                <w:lang w:eastAsia="lv-LV"/>
              </w:rPr>
              <w:softHyphen/>
              <w:t>rošās</w:t>
            </w:r>
            <w:proofErr w:type="spellEnd"/>
            <w:r w:rsidRPr="00492CC0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92CC0">
              <w:rPr>
                <w:color w:val="000000"/>
                <w:spacing w:val="-2"/>
                <w:sz w:val="20"/>
                <w:szCs w:val="20"/>
                <w:lang w:eastAsia="lv-LV"/>
              </w:rPr>
              <w:t>piezīmes</w:t>
            </w:r>
            <w:proofErr w:type="spellEnd"/>
            <w:r w:rsidRPr="00492CC0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92CC0">
              <w:rPr>
                <w:color w:val="000000"/>
                <w:spacing w:val="-2"/>
                <w:sz w:val="20"/>
                <w:szCs w:val="20"/>
                <w:lang w:eastAsia="lv-LV"/>
              </w:rPr>
              <w:t>numurs</w:t>
            </w:r>
            <w:proofErr w:type="spellEnd"/>
          </w:p>
        </w:tc>
        <w:tc>
          <w:tcPr>
            <w:tcW w:w="1276" w:type="dxa"/>
          </w:tcPr>
          <w:p w14:paraId="2BFD633D" w14:textId="77777777" w:rsidR="00AB6531" w:rsidRDefault="00AB6531" w:rsidP="00AB6531">
            <w:pPr>
              <w:ind w:left="-57"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</w:p>
          <w:p w14:paraId="32D4EC3C" w14:textId="77777777" w:rsidR="00AB6531" w:rsidRDefault="00AB6531" w:rsidP="00AB6531">
            <w:pPr>
              <w:ind w:left="-57"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</w:p>
          <w:p w14:paraId="2D7781CE" w14:textId="77777777" w:rsidR="00AB6531" w:rsidRPr="000917F5" w:rsidRDefault="00AB6531" w:rsidP="00AB6531">
            <w:pPr>
              <w:ind w:left="-57" w:right="-57"/>
              <w:jc w:val="center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0917F5">
              <w:rPr>
                <w:color w:val="000000"/>
                <w:spacing w:val="-2"/>
                <w:sz w:val="20"/>
                <w:szCs w:val="20"/>
                <w:lang w:eastAsia="lv-LV"/>
              </w:rPr>
              <w:t>Pārskata</w:t>
            </w:r>
            <w:proofErr w:type="spellEnd"/>
            <w:r w:rsidRPr="000917F5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periods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B84AA" w14:textId="77777777" w:rsidR="00AB6531" w:rsidRPr="00167850" w:rsidRDefault="00AB6531" w:rsidP="00AB6531">
            <w:pPr>
              <w:ind w:left="-57" w:right="-57"/>
              <w:jc w:val="center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lv-LV"/>
              </w:rPr>
              <w:t>Iepriekšējā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lv-LV"/>
              </w:rPr>
              <w:t>pārskata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lv-LV"/>
              </w:rPr>
              <w:t xml:space="preserve"> periods</w:t>
            </w:r>
          </w:p>
        </w:tc>
      </w:tr>
      <w:tr w:rsidR="00AB6531" w:rsidRPr="007C7C1B" w14:paraId="551D8234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40E586" w14:textId="77777777" w:rsidR="00AB6531" w:rsidRPr="007C7C1B" w:rsidRDefault="00AB6531" w:rsidP="00AB6531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B231F4" w14:textId="77777777" w:rsidR="00AB6531" w:rsidRPr="002F72CB" w:rsidRDefault="00AB6531" w:rsidP="00AB6531">
            <w:pPr>
              <w:ind w:right="-57"/>
              <w:jc w:val="center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33232D" w14:textId="77777777" w:rsidR="00AB6531" w:rsidRPr="007C7C1B" w:rsidRDefault="00AB6531" w:rsidP="00AB6531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1276" w:type="dxa"/>
          </w:tcPr>
          <w:p w14:paraId="6ED93E66" w14:textId="77777777" w:rsidR="00AB6531" w:rsidRPr="007C7C1B" w:rsidRDefault="00AB6531" w:rsidP="00AB6531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3BD315" w14:textId="77777777" w:rsidR="00AB6531" w:rsidRPr="007C7C1B" w:rsidRDefault="00AB6531" w:rsidP="00AB6531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AB6531" w:rsidRPr="007C7C1B" w14:paraId="7C167F34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18D9DB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I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6AA604" w14:textId="77777777" w:rsidR="00AB6531" w:rsidRPr="002F72CB" w:rsidRDefault="00AB6531" w:rsidP="00AB6531">
            <w:pPr>
              <w:ind w:right="-57"/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kopā</w:t>
            </w:r>
            <w:proofErr w:type="spellEnd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(A1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 B1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 C1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 D1)</w:t>
            </w:r>
          </w:p>
        </w:tc>
        <w:tc>
          <w:tcPr>
            <w:tcW w:w="1134" w:type="dxa"/>
            <w:shd w:val="clear" w:color="auto" w:fill="auto"/>
          </w:tcPr>
          <w:p w14:paraId="426F99CE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E6C5012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2C48B362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21734FC2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61AEE79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II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3B3FBE" w14:textId="77777777" w:rsidR="00AB6531" w:rsidRPr="002F72CB" w:rsidRDefault="00AB6531" w:rsidP="00AB6531">
            <w:pPr>
              <w:ind w:right="-57"/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kopā</w:t>
            </w:r>
            <w:proofErr w:type="spellEnd"/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(A2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 B2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 C2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rFonts w:ascii="Times New Roman Bold" w:hAnsi="Times New Roman Bold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 D2)</w:t>
            </w:r>
          </w:p>
        </w:tc>
        <w:tc>
          <w:tcPr>
            <w:tcW w:w="1134" w:type="dxa"/>
            <w:shd w:val="clear" w:color="auto" w:fill="auto"/>
          </w:tcPr>
          <w:p w14:paraId="4609472C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6CFC3315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22408D24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F2D5B8F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FC7895C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ED7DFE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īdzekļu</w:t>
            </w:r>
            <w:proofErr w:type="spellEnd"/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plūsma</w:t>
            </w:r>
            <w:proofErr w:type="spellEnd"/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pamatdarbības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(A1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–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A2)</w:t>
            </w:r>
          </w:p>
        </w:tc>
        <w:tc>
          <w:tcPr>
            <w:tcW w:w="1134" w:type="dxa"/>
            <w:shd w:val="clear" w:color="auto" w:fill="auto"/>
          </w:tcPr>
          <w:p w14:paraId="26073E82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EF5D4C5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7F077B6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719DB47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1E39A5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A1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96275C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pamatdarbības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(A11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A19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summa)</w:t>
            </w:r>
          </w:p>
        </w:tc>
        <w:tc>
          <w:tcPr>
            <w:tcW w:w="1134" w:type="dxa"/>
            <w:shd w:val="clear" w:color="auto" w:fill="auto"/>
          </w:tcPr>
          <w:p w14:paraId="6F70EC01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A1ADEAB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3DD2D26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73B7990D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FE0FC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B02F17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Nodokļu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0B717B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A0D334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775227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EFA1B54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776A8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13F938B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Nenodokļu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0BF9AF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976A5A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BD29D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6B86192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F74EA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90BD5A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Maksas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pakalpojumi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citi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pašu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BCDC2C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857397C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545180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782722E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83F66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8FC700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Ārvalstu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finanšu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palīdzība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D203B8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CE596F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DC610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3ED571C6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630A4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8E2F25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Transferti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B360C1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D93B371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657BC09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79E6A44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7A7DD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3B6551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Ziedojumi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dāvinājumi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AAD30E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86F990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C4E6C51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08B07E3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35FA2D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A17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6F81BA1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Aizdevumu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atmaksas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3748C86E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E3DEEBC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8FCAD2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9CA3CA6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BA3FB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A18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42B4EC9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Procentu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7C7A4B69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AABE58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91DCA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22B37863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85613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A19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EEEADF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Citi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pamatdarbības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nav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norādīti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A11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A18</w:t>
            </w:r>
            <w:r w:rsidRPr="00C4100D"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C4100D">
              <w:rPr>
                <w:bCs/>
                <w:color w:val="000000"/>
                <w:spacing w:val="-2"/>
                <w:sz w:val="20"/>
                <w:szCs w:val="20"/>
                <w:lang w:eastAsia="lv-LV"/>
              </w:rPr>
              <w:t>rindā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B544D3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021E4E5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FB0F4F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9050890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A1E3CB7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A2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0C0EA6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pamatdarbības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(A21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Pr="00CC77AF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A29</w:t>
            </w:r>
            <w:r w:rsidRPr="00CC77AF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CC77AF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un A32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A33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summa)</w:t>
            </w:r>
          </w:p>
        </w:tc>
        <w:tc>
          <w:tcPr>
            <w:tcW w:w="1134" w:type="dxa"/>
            <w:shd w:val="clear" w:color="auto" w:fill="auto"/>
          </w:tcPr>
          <w:p w14:paraId="4A9ACBCC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F89349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DB44D44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31DC5AE9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26548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84AAB0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Atalgojums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94E2E6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CD17DE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BD7D39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93AAFDC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98726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6B0BB5" w14:textId="77777777" w:rsidR="00AB6531" w:rsidRPr="00956434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Darba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devēja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valsts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sociālās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obligātās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iemaksas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pabalsti</w:t>
            </w:r>
            <w:proofErr w:type="spellEnd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56434">
              <w:rPr>
                <w:color w:val="000000"/>
                <w:spacing w:val="-2"/>
                <w:sz w:val="20"/>
                <w:szCs w:val="20"/>
                <w:lang w:eastAsia="lv-LV"/>
              </w:rPr>
              <w:t>kompensācijas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ACCA24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CD3811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90B800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D452F8E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794A5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24AC29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Mācību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darba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dienesta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komandējumi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dienesta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darba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braucieni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ED9D94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AC2F3D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4110DA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4D21F52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3E58C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E02C8B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Pakalpojumi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19CC6E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BC45C3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12BC6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3BEA9C5B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08623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AC67CA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Krājumi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materiāli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energoresursi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preces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biroja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preces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inventārs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periodika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1696BD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2A188E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A0EFC1C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183B95E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27D354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711BE4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Nodokļu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nodevu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sodu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maksājumi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47B76B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854698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9620C6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7CD6C4DD" w14:textId="77777777" w:rsidTr="00AB6531">
        <w:trPr>
          <w:trHeight w:val="7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6B2A1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3A46CA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Subsīdijas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dotācijas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sociālie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pabalsti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kārtējie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maksājumi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Eiropas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Savienības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budžetā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starptautiskā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sadarbība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BA8116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EF6EA5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88815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0CB93DD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4B3F7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CE3802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Procentu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4769A9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FAD566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D9923B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782F1AED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F4422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A29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99B258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Transferti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(A30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+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A31)</w:t>
            </w:r>
          </w:p>
        </w:tc>
        <w:tc>
          <w:tcPr>
            <w:tcW w:w="1134" w:type="dxa"/>
            <w:shd w:val="clear" w:color="auto" w:fill="auto"/>
          </w:tcPr>
          <w:p w14:paraId="305BC963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C49B8B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33F8DC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96FF777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28FE2B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A30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AB8C11" w14:textId="77777777" w:rsidR="00AB6531" w:rsidRPr="002F72CB" w:rsidRDefault="00AB6531" w:rsidP="00AB6531">
            <w:pPr>
              <w:ind w:left="365"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Uzturēšanas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2936DB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192A186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F6B44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91A30C6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75760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A31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3EF185" w14:textId="77777777" w:rsidR="00AB6531" w:rsidRPr="002F72CB" w:rsidRDefault="00AB6531" w:rsidP="00AB6531">
            <w:pPr>
              <w:ind w:left="365"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Kapitālajiem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izdevumiem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9C44D82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ADE7E6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4A3C06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5C4F0DE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CDFC9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A32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55FEC78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Aizdevumu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izsniegšana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2BFF999A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07B472E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0A8C61C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3A299FE6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596689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A33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BF9992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Citi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pamatdarbības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733D00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7F7DD0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AE6251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9E7A5BC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9E80B66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0A47E3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līdzekļu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plūsma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darbības (B1 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–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B2)</w:t>
            </w:r>
          </w:p>
        </w:tc>
        <w:tc>
          <w:tcPr>
            <w:tcW w:w="1134" w:type="dxa"/>
            <w:shd w:val="clear" w:color="auto" w:fill="auto"/>
          </w:tcPr>
          <w:p w14:paraId="53747E4B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71DF13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2BCA3E1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AA0D6E0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6CE0392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B1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6BF5EB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darbības (B11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B15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summa)</w:t>
            </w:r>
          </w:p>
        </w:tc>
        <w:tc>
          <w:tcPr>
            <w:tcW w:w="1134" w:type="dxa"/>
            <w:shd w:val="clear" w:color="auto" w:fill="auto"/>
          </w:tcPr>
          <w:p w14:paraId="40C61834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0A9B68F2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715CE87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6DEFB4B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60344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lastRenderedPageBreak/>
              <w:t>B11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0C36184" w14:textId="77777777" w:rsidR="00AB6531" w:rsidRPr="002F72CB" w:rsidRDefault="00AB6531" w:rsidP="00AB6531">
            <w:pPr>
              <w:ind w:right="-57"/>
              <w:jc w:val="both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Nemateriālo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pārdošana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atmaksātie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avansa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maksājumi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pa</w:t>
            </w:r>
            <w:r>
              <w:rPr>
                <w:spacing w:val="-2"/>
                <w:sz w:val="20"/>
                <w:szCs w:val="20"/>
                <w:lang w:eastAsia="lv-LV"/>
              </w:rPr>
              <w:t xml:space="preserve">r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nemateriālajiem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ieguldījumiem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80BBE0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FB45FA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C7A3A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3F93A95D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5B1EC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B76F8F" w14:textId="77777777" w:rsidR="00AB6531" w:rsidRPr="002F72CB" w:rsidRDefault="00AB6531" w:rsidP="00AB6531">
            <w:pPr>
              <w:ind w:right="-57"/>
              <w:jc w:val="both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Pamatlīdzekļ</w:t>
            </w:r>
            <w:r>
              <w:rPr>
                <w:spacing w:val="-2"/>
                <w:sz w:val="20"/>
                <w:szCs w:val="20"/>
                <w:lang w:eastAsia="lv-LV"/>
              </w:rPr>
              <w:t>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pārdošana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atmaksātie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avansa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maksājumi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pamatlīdzekļiem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3FA98C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E584F9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CF1B40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3BD49C7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D5193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3466C8" w14:textId="77777777" w:rsidR="00AB6531" w:rsidRPr="002F72CB" w:rsidRDefault="00AB6531" w:rsidP="00AB6531">
            <w:pPr>
              <w:ind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Līdzdalības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kapitālsabiedrību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kapitālā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akciju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vērtspapīru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pārdošana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57FBC5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B628AC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E7403A9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77EAFD88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C439E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5EE07E4" w14:textId="77777777" w:rsidR="00AB6531" w:rsidRPr="002F72CB" w:rsidRDefault="00AB6531" w:rsidP="00AB6531">
            <w:pPr>
              <w:ind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Procentu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B19FC7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44B68F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C0787A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957D7A9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0D46B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B15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5E9B25" w14:textId="77777777" w:rsidR="00AB6531" w:rsidRPr="002F72CB" w:rsidRDefault="00AB6531" w:rsidP="00AB6531">
            <w:pPr>
              <w:ind w:right="-57"/>
              <w:rPr>
                <w:spacing w:val="-2"/>
                <w:sz w:val="20"/>
                <w:szCs w:val="20"/>
                <w:lang w:eastAsia="lv-LV"/>
              </w:rPr>
            </w:pPr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Citi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darbības</w:t>
            </w:r>
          </w:p>
        </w:tc>
        <w:tc>
          <w:tcPr>
            <w:tcW w:w="1134" w:type="dxa"/>
            <w:shd w:val="clear" w:color="auto" w:fill="auto"/>
          </w:tcPr>
          <w:p w14:paraId="3572AAEA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0B13AFF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D538D1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CF04468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F94C5B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B2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F3105C" w14:textId="77777777" w:rsidR="00AB6531" w:rsidRPr="002F72CB" w:rsidRDefault="00AB6531" w:rsidP="00AB6531">
            <w:pPr>
              <w:ind w:right="-57"/>
              <w:rPr>
                <w:b/>
                <w:bCs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 xml:space="preserve"> darbības (B21 </w:t>
            </w:r>
            <w:proofErr w:type="spellStart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 xml:space="preserve"> B27 </w:t>
            </w:r>
            <w:proofErr w:type="spellStart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 w:rsidRPr="002F72CB">
              <w:rPr>
                <w:b/>
                <w:bCs/>
                <w:spacing w:val="-2"/>
                <w:sz w:val="20"/>
                <w:szCs w:val="20"/>
                <w:lang w:eastAsia="lv-LV"/>
              </w:rPr>
              <w:t xml:space="preserve"> summa)</w:t>
            </w:r>
          </w:p>
        </w:tc>
        <w:tc>
          <w:tcPr>
            <w:tcW w:w="1134" w:type="dxa"/>
            <w:shd w:val="clear" w:color="auto" w:fill="auto"/>
          </w:tcPr>
          <w:p w14:paraId="06C74FF9" w14:textId="77777777" w:rsidR="00AB6531" w:rsidRPr="007C7C1B" w:rsidRDefault="00AB6531" w:rsidP="00AB6531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753BFED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2F6B0FA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1AD3079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7D1E9B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30BC519" w14:textId="77777777" w:rsidR="00AB6531" w:rsidRPr="002F72CB" w:rsidRDefault="00AB6531" w:rsidP="00AB6531">
            <w:pPr>
              <w:ind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Nemateriālo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iegāde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avansa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maksājumi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nemateriālajiem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ieguldījumiem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595310A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3787281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71AFEC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18CCE14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29686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97E89A" w14:textId="77777777" w:rsidR="00AB6531" w:rsidRPr="002F72CB" w:rsidRDefault="00AB6531" w:rsidP="00AB6531">
            <w:pPr>
              <w:ind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Nemateriālo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izveidošana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C32EF8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63ED9D7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BE88A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0E257B9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CA883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1D8939B" w14:textId="77777777" w:rsidR="00AB6531" w:rsidRPr="002F72CB" w:rsidRDefault="00AB6531" w:rsidP="00AB6531">
            <w:pPr>
              <w:ind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Pamatlīdzekļu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iegāde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avansa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maksājumi</w:t>
            </w:r>
            <w:proofErr w:type="spellEnd"/>
            <w:r w:rsidRPr="002F72CB">
              <w:rPr>
                <w:spacing w:val="-2"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2F72CB">
              <w:rPr>
                <w:spacing w:val="-2"/>
                <w:sz w:val="20"/>
                <w:szCs w:val="20"/>
                <w:lang w:eastAsia="lv-LV"/>
              </w:rPr>
              <w:t>pamatlīdzekļiem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A35653" w14:textId="77777777" w:rsidR="00AB6531" w:rsidRPr="007C7C1B" w:rsidRDefault="00AB6531" w:rsidP="00AB6531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133620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B44FE7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AA1C0B4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64C14C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C69F9E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Pamatlīdzekļu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izveidošana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nepabeigtā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būvniecība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1E636A3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7CAFBA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124C4E1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BC6C9BC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A6AB8D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420F2F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Līdzdalības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kapitālsabiedrību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kapitālā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akciju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vērtspapīru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iegāde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4D5A50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28E798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ED9921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A7DD181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36066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A0F788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Procentu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451351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602EE61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97FE4E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716E1E5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DB1C4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B27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D99908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Citi 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ieguldījumu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darbības</w:t>
            </w:r>
          </w:p>
        </w:tc>
        <w:tc>
          <w:tcPr>
            <w:tcW w:w="1134" w:type="dxa"/>
            <w:shd w:val="clear" w:color="auto" w:fill="auto"/>
          </w:tcPr>
          <w:p w14:paraId="35D08054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1AD7E7B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7E2139A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258D7AE8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3E4FE0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F3668F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līdzekļu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plūsma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finansēšanas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darbības (C1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–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C2)</w:t>
            </w:r>
          </w:p>
        </w:tc>
        <w:tc>
          <w:tcPr>
            <w:tcW w:w="1134" w:type="dxa"/>
            <w:shd w:val="clear" w:color="auto" w:fill="auto"/>
          </w:tcPr>
          <w:p w14:paraId="3EB23F03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7281F5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9484BB7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893C1AE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B0DE70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C1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524573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finansēšanas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darbības (C11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C13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summa)</w:t>
            </w:r>
          </w:p>
        </w:tc>
        <w:tc>
          <w:tcPr>
            <w:tcW w:w="1134" w:type="dxa"/>
            <w:shd w:val="clear" w:color="auto" w:fill="auto"/>
          </w:tcPr>
          <w:p w14:paraId="123F5A05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36D346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8125CC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286D3C2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79D70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3ADE78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Aizņēmumi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emitētie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parāda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vērtspapīri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755A8A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121F3BC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344D40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3E1BD0A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766A5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EDA02D7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Procentu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ABC246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6449054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05BFC0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34C3D6F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1E108F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6E1552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Citi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finanšu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darbības</w:t>
            </w:r>
          </w:p>
        </w:tc>
        <w:tc>
          <w:tcPr>
            <w:tcW w:w="1134" w:type="dxa"/>
            <w:shd w:val="clear" w:color="auto" w:fill="auto"/>
          </w:tcPr>
          <w:p w14:paraId="3C349653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877B61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3912BDB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CB15190" w14:textId="77777777" w:rsidTr="00AB6531">
        <w:trPr>
          <w:trHeight w:val="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DDB319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C2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2CB5E1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finansēšanas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darbības (C21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C23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rindas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summa)</w:t>
            </w:r>
          </w:p>
        </w:tc>
        <w:tc>
          <w:tcPr>
            <w:tcW w:w="1134" w:type="dxa"/>
            <w:shd w:val="clear" w:color="auto" w:fill="auto"/>
          </w:tcPr>
          <w:p w14:paraId="404A2C84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89A8B22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BD8869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247393D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92C5F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EC0BD70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Aizņēmumi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emitētie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parāda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vērtspapīri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305A6F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10A522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3FD94E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684329C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6BBDA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C22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57064E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Procentu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99D459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E74377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B80C7F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8683333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96696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C23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559EDB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Citi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finanšu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darbības</w:t>
            </w:r>
          </w:p>
        </w:tc>
        <w:tc>
          <w:tcPr>
            <w:tcW w:w="1134" w:type="dxa"/>
            <w:shd w:val="clear" w:color="auto" w:fill="auto"/>
          </w:tcPr>
          <w:p w14:paraId="48BC119F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1FCE75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E43C1A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9BCC8E8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811314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2C5C127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līdzekļu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plūsma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piesaistītajiem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līdzekļiem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(D1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–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D2)</w:t>
            </w:r>
          </w:p>
        </w:tc>
        <w:tc>
          <w:tcPr>
            <w:tcW w:w="1134" w:type="dxa"/>
            <w:shd w:val="clear" w:color="auto" w:fill="auto"/>
          </w:tcPr>
          <w:p w14:paraId="578FDBAB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4EB1B8B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A8C76F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16F274DF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744AB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D1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623D0C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piesaistītajiem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līdzekļiem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CCB98B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9F6EE9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12B589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4D230041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7A449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D2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A60376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Izdevumi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piesaistītajiem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līdzekļiem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DF9F1B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07E7B57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F29440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74F07DD6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2CD9D4C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III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1844BA" w14:textId="77777777" w:rsidR="00AB6531" w:rsidRPr="00C4100D" w:rsidRDefault="00AB6531" w:rsidP="00AB6531">
            <w:pPr>
              <w:ind w:right="-57"/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</w:pPr>
            <w:proofErr w:type="spellStart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>Naudas</w:t>
            </w:r>
            <w:proofErr w:type="spellEnd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>līdzekļu</w:t>
            </w:r>
            <w:proofErr w:type="spellEnd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>plūsma</w:t>
            </w:r>
            <w:proofErr w:type="spellEnd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>kopā</w:t>
            </w:r>
            <w:proofErr w:type="spellEnd"/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 xml:space="preserve"> (I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.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C4100D">
              <w:rPr>
                <w:color w:val="000000"/>
                <w:spacing w:val="-4"/>
                <w:sz w:val="20"/>
                <w:szCs w:val="20"/>
                <w:lang w:eastAsia="lv-LV"/>
              </w:rPr>
              <w:t>–</w:t>
            </w:r>
            <w:r w:rsidRPr="00C4100D">
              <w:rPr>
                <w:b/>
                <w:bCs/>
                <w:color w:val="000000"/>
                <w:spacing w:val="-4"/>
                <w:sz w:val="20"/>
                <w:szCs w:val="20"/>
                <w:lang w:eastAsia="lv-LV"/>
              </w:rPr>
              <w:t xml:space="preserve"> II.)</w:t>
            </w:r>
          </w:p>
        </w:tc>
        <w:tc>
          <w:tcPr>
            <w:tcW w:w="1134" w:type="dxa"/>
            <w:shd w:val="clear" w:color="auto" w:fill="auto"/>
          </w:tcPr>
          <w:p w14:paraId="7F115E6C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86040AE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F9E3F54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5FAF27E5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18728D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DOT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EF7625" w14:textId="77777777" w:rsidR="00AB6531" w:rsidRPr="002F72CB" w:rsidRDefault="00AB6531" w:rsidP="00AB6531">
            <w:pPr>
              <w:ind w:right="-57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Dotācija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vispārējiem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ieņēmumiem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944B01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0E0E0583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AF62325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61DFA337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9A53C8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IV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8D0676" w14:textId="77777777" w:rsidR="00AB6531" w:rsidRPr="002F72CB" w:rsidRDefault="00AB6531" w:rsidP="00AB6531">
            <w:pPr>
              <w:ind w:right="-57"/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plūsma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kopā</w:t>
            </w:r>
            <w:proofErr w:type="spellEnd"/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(III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.</w:t>
            </w:r>
            <w:r>
              <w:rPr>
                <w:color w:val="000000"/>
                <w:spacing w:val="-2"/>
                <w:sz w:val="20"/>
                <w:szCs w:val="20"/>
                <w:lang w:eastAsia="lv-LV"/>
              </w:rPr>
              <w:t> 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+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Pr="002F72CB">
              <w:rPr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DOT)</w:t>
            </w:r>
          </w:p>
        </w:tc>
        <w:tc>
          <w:tcPr>
            <w:tcW w:w="1134" w:type="dxa"/>
            <w:shd w:val="clear" w:color="auto" w:fill="auto"/>
          </w:tcPr>
          <w:p w14:paraId="313D9870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230DC3AD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2188628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756452FC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B856A64" w14:textId="77777777" w:rsidR="00AB6531" w:rsidRPr="00C4100D" w:rsidRDefault="00AB6531" w:rsidP="00AB6531">
            <w:pPr>
              <w:rPr>
                <w:b/>
                <w:color w:val="000000"/>
                <w:sz w:val="20"/>
                <w:szCs w:val="20"/>
                <w:lang w:eastAsia="lv-LV"/>
              </w:rPr>
            </w:pPr>
            <w:r w:rsidRPr="00C4100D">
              <w:rPr>
                <w:b/>
                <w:color w:val="000000"/>
                <w:sz w:val="20"/>
                <w:szCs w:val="20"/>
                <w:lang w:eastAsia="lv-LV"/>
              </w:rPr>
              <w:t>V.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84F705F" w14:textId="77777777" w:rsidR="00AB6531" w:rsidRPr="00C4100D" w:rsidRDefault="00AB6531" w:rsidP="00AB6531">
            <w:pPr>
              <w:ind w:right="-57"/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Ārvalstu</w:t>
            </w:r>
            <w:proofErr w:type="spellEnd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valūtu</w:t>
            </w:r>
            <w:proofErr w:type="spellEnd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kursu</w:t>
            </w:r>
            <w:proofErr w:type="spellEnd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svārstību</w:t>
            </w:r>
            <w:proofErr w:type="spellEnd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>rezultāts</w:t>
            </w:r>
            <w:proofErr w:type="spellEnd"/>
            <w:r w:rsidRPr="00C4100D">
              <w:rPr>
                <w:b/>
                <w:color w:val="000000"/>
                <w:spacing w:val="-2"/>
                <w:sz w:val="20"/>
                <w:szCs w:val="20"/>
                <w:lang w:eastAsia="lv-LV"/>
              </w:rPr>
              <w:t xml:space="preserve"> (+,–)</w:t>
            </w:r>
          </w:p>
        </w:tc>
        <w:tc>
          <w:tcPr>
            <w:tcW w:w="1134" w:type="dxa"/>
            <w:shd w:val="clear" w:color="auto" w:fill="auto"/>
          </w:tcPr>
          <w:p w14:paraId="0A96B186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52252052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555BDEE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362AC36C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D093BF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b/>
                <w:bCs/>
                <w:color w:val="000000"/>
                <w:sz w:val="20"/>
                <w:szCs w:val="20"/>
                <w:lang w:eastAsia="lv-LV"/>
              </w:rPr>
              <w:t>VI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C0C626" w14:textId="77777777" w:rsidR="00AB6531" w:rsidRPr="00C4100D" w:rsidRDefault="00AB6531" w:rsidP="00AB6531">
            <w:pPr>
              <w:ind w:right="-57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Naudas</w:t>
            </w:r>
            <w:proofErr w:type="spellEnd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līdzekļu</w:t>
            </w:r>
            <w:proofErr w:type="spellEnd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noguldījumu</w:t>
            </w:r>
            <w:proofErr w:type="spellEnd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izmaiņas</w:t>
            </w:r>
            <w:proofErr w:type="spellEnd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pārskata</w:t>
            </w:r>
            <w:proofErr w:type="spellEnd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periodā</w:t>
            </w:r>
            <w:proofErr w:type="spellEnd"/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>(NL1 </w:t>
            </w:r>
            <w:r w:rsidRPr="00C4100D">
              <w:rPr>
                <w:color w:val="000000"/>
                <w:sz w:val="20"/>
                <w:szCs w:val="20"/>
                <w:lang w:eastAsia="lv-LV"/>
              </w:rPr>
              <w:t>–</w:t>
            </w:r>
            <w:r w:rsidRPr="00C4100D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NL2)</w:t>
            </w:r>
          </w:p>
        </w:tc>
        <w:tc>
          <w:tcPr>
            <w:tcW w:w="1134" w:type="dxa"/>
            <w:shd w:val="clear" w:color="auto" w:fill="auto"/>
          </w:tcPr>
          <w:p w14:paraId="2E7E8FC0" w14:textId="77777777" w:rsidR="00AB6531" w:rsidRPr="007C7C1B" w:rsidRDefault="00AB6531" w:rsidP="00AB653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485D7A9D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35A5E9" w14:textId="77777777" w:rsidR="00AB6531" w:rsidRPr="007C7C1B" w:rsidRDefault="00AB6531" w:rsidP="00AB653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2FF31E16" w14:textId="77777777" w:rsidTr="00AB6531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197CFAB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NL1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0686E5" w14:textId="62C254AF" w:rsidR="00AB6531" w:rsidRPr="002F72CB" w:rsidRDefault="00AB6531" w:rsidP="009A22E9">
            <w:pPr>
              <w:ind w:right="-57"/>
              <w:jc w:val="both"/>
              <w:rPr>
                <w:color w:val="000000"/>
                <w:spacing w:val="-2"/>
                <w:sz w:val="20"/>
                <w:szCs w:val="20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līdzekļu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noguldījumu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atlikums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perioda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sākumā</w:t>
            </w:r>
            <w:proofErr w:type="spellEnd"/>
            <w:r w:rsidR="009A22E9">
              <w:rPr>
                <w:rStyle w:val="FootnoteReference"/>
                <w:color w:val="000000"/>
                <w:spacing w:val="-2"/>
                <w:sz w:val="20"/>
                <w:szCs w:val="20"/>
                <w:lang w:eastAsia="lv-LV"/>
              </w:rPr>
              <w:footnoteReference w:id="6"/>
            </w:r>
          </w:p>
        </w:tc>
        <w:tc>
          <w:tcPr>
            <w:tcW w:w="1134" w:type="dxa"/>
            <w:shd w:val="clear" w:color="auto" w:fill="auto"/>
          </w:tcPr>
          <w:p w14:paraId="0D71ECBD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6693D790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C1A56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AB6531" w:rsidRPr="007C7C1B" w14:paraId="0FB91EC5" w14:textId="77777777" w:rsidTr="00AB6531">
        <w:trPr>
          <w:trHeight w:val="2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CD5F847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  <w:r w:rsidRPr="007C7C1B">
              <w:rPr>
                <w:color w:val="000000"/>
                <w:sz w:val="20"/>
                <w:szCs w:val="20"/>
                <w:lang w:eastAsia="lv-LV"/>
              </w:rPr>
              <w:t>NL2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A27DCE" w14:textId="2157BA18" w:rsidR="00AB6531" w:rsidRPr="009727E9" w:rsidRDefault="00AB6531" w:rsidP="00AB6531">
            <w:pPr>
              <w:ind w:right="-57"/>
              <w:jc w:val="both"/>
              <w:rPr>
                <w:color w:val="000000"/>
                <w:spacing w:val="-2"/>
                <w:sz w:val="20"/>
                <w:szCs w:val="20"/>
                <w:vertAlign w:val="superscript"/>
                <w:lang w:eastAsia="lv-LV"/>
              </w:rPr>
            </w:pP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Naudas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līdzekļu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noguldījumu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atlikums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perioda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>beigās</w:t>
            </w:r>
            <w:proofErr w:type="spellEnd"/>
            <w:r w:rsidRPr="002F72CB">
              <w:rPr>
                <w:color w:val="000000"/>
                <w:spacing w:val="-2"/>
                <w:sz w:val="20"/>
                <w:szCs w:val="20"/>
                <w:lang w:eastAsia="lv-LV"/>
              </w:rPr>
              <w:t xml:space="preserve"> </w:t>
            </w:r>
            <w:r w:rsidR="009727E9">
              <w:rPr>
                <w:color w:val="000000"/>
                <w:spacing w:val="-2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FC122A7" w14:textId="77777777" w:rsidR="00AB6531" w:rsidRPr="007C7C1B" w:rsidRDefault="00AB6531" w:rsidP="00AB6531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14:paraId="7F5B19D6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4FB1748" w14:textId="77777777" w:rsidR="00AB6531" w:rsidRPr="007C7C1B" w:rsidRDefault="00AB6531" w:rsidP="00AB653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71B1E59D" w14:textId="7B924564" w:rsidR="00AB6531" w:rsidRPr="007C7C1B" w:rsidRDefault="00AB6531" w:rsidP="00AB6531">
      <w:pPr>
        <w:ind w:firstLine="360"/>
        <w:jc w:val="right"/>
        <w:rPr>
          <w:sz w:val="28"/>
          <w:szCs w:val="28"/>
        </w:rPr>
      </w:pPr>
    </w:p>
    <w:p w14:paraId="50C2BC0F" w14:textId="4EE01D44" w:rsidR="00E6283B" w:rsidRDefault="00E628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693AFB" w14:textId="77777777" w:rsidR="00A37740" w:rsidRDefault="00E6283B" w:rsidP="00E6283B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5.pārskata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veidlapa</w:t>
      </w:r>
      <w:proofErr w:type="spellEnd"/>
    </w:p>
    <w:p w14:paraId="20E3FC45" w14:textId="1F5AF927" w:rsidR="00E6283B" w:rsidRPr="00BD791C" w:rsidRDefault="00E6283B" w:rsidP="00E6283B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Cs w:val="28"/>
          <w:lang w:val="lv-LV"/>
        </w:rPr>
      </w:pPr>
    </w:p>
    <w:p w14:paraId="6551A1DB" w14:textId="77777777" w:rsidR="00E6283B" w:rsidRDefault="00E6283B" w:rsidP="00E6283B">
      <w:pPr>
        <w:jc w:val="center"/>
        <w:rPr>
          <w:b/>
        </w:rPr>
      </w:pPr>
    </w:p>
    <w:p w14:paraId="30B387E3" w14:textId="695C6E9A" w:rsidR="00355252" w:rsidRPr="00B43B45" w:rsidRDefault="00355252" w:rsidP="00E6283B">
      <w:pPr>
        <w:jc w:val="center"/>
        <w:rPr>
          <w:b/>
          <w:sz w:val="28"/>
          <w:szCs w:val="28"/>
        </w:rPr>
      </w:pPr>
      <w:proofErr w:type="spellStart"/>
      <w:r w:rsidRPr="00B43B45">
        <w:rPr>
          <w:b/>
          <w:sz w:val="28"/>
          <w:szCs w:val="28"/>
        </w:rPr>
        <w:t>Pārskata</w:t>
      </w:r>
      <w:proofErr w:type="spellEnd"/>
      <w:r w:rsidRPr="00B43B45">
        <w:rPr>
          <w:b/>
          <w:sz w:val="28"/>
          <w:szCs w:val="28"/>
        </w:rPr>
        <w:t xml:space="preserve"> par </w:t>
      </w:r>
      <w:proofErr w:type="spellStart"/>
      <w:r w:rsidRPr="00B43B45">
        <w:rPr>
          <w:b/>
          <w:spacing w:val="-2"/>
          <w:sz w:val="28"/>
          <w:szCs w:val="28"/>
        </w:rPr>
        <w:t>konsolidētā</w:t>
      </w:r>
      <w:proofErr w:type="spellEnd"/>
      <w:r w:rsidRPr="00B43B45">
        <w:rPr>
          <w:b/>
          <w:spacing w:val="-2"/>
          <w:sz w:val="28"/>
          <w:szCs w:val="28"/>
        </w:rPr>
        <w:t xml:space="preserve"> </w:t>
      </w:r>
      <w:proofErr w:type="spellStart"/>
      <w:r w:rsidRPr="00B43B45">
        <w:rPr>
          <w:b/>
          <w:spacing w:val="-2"/>
          <w:sz w:val="28"/>
          <w:szCs w:val="28"/>
        </w:rPr>
        <w:t>kopbudžeta</w:t>
      </w:r>
      <w:proofErr w:type="spellEnd"/>
      <w:r w:rsidRPr="00B43B45">
        <w:rPr>
          <w:b/>
          <w:spacing w:val="-2"/>
          <w:sz w:val="28"/>
          <w:szCs w:val="28"/>
        </w:rPr>
        <w:t xml:space="preserve"> </w:t>
      </w:r>
      <w:proofErr w:type="spellStart"/>
      <w:r w:rsidRPr="00B43B45">
        <w:rPr>
          <w:b/>
          <w:spacing w:val="-2"/>
          <w:sz w:val="28"/>
          <w:szCs w:val="28"/>
        </w:rPr>
        <w:t>izpildi</w:t>
      </w:r>
      <w:proofErr w:type="spellEnd"/>
      <w:r w:rsidR="00B43B45">
        <w:rPr>
          <w:rStyle w:val="FootnoteReference"/>
          <w:b/>
          <w:spacing w:val="-2"/>
          <w:sz w:val="28"/>
          <w:szCs w:val="28"/>
        </w:rPr>
        <w:footnoteReference w:id="7"/>
      </w:r>
      <w:r w:rsidRPr="00B43B45">
        <w:rPr>
          <w:b/>
          <w:sz w:val="28"/>
          <w:szCs w:val="28"/>
        </w:rPr>
        <w:t xml:space="preserve"> /</w:t>
      </w:r>
    </w:p>
    <w:p w14:paraId="07BB30A5" w14:textId="2871C2D9" w:rsidR="00E6283B" w:rsidRPr="00B43B45" w:rsidRDefault="004E5912" w:rsidP="00E6283B">
      <w:pPr>
        <w:jc w:val="center"/>
        <w:rPr>
          <w:b/>
          <w:sz w:val="28"/>
          <w:szCs w:val="28"/>
        </w:rPr>
      </w:pPr>
      <w:proofErr w:type="spellStart"/>
      <w:r w:rsidRPr="00B43B45">
        <w:rPr>
          <w:b/>
          <w:sz w:val="28"/>
          <w:szCs w:val="28"/>
        </w:rPr>
        <w:t>K</w:t>
      </w:r>
      <w:r w:rsidR="003916EC" w:rsidRPr="00B43B45">
        <w:rPr>
          <w:b/>
          <w:sz w:val="28"/>
          <w:szCs w:val="28"/>
        </w:rPr>
        <w:t>onsolidētais</w:t>
      </w:r>
      <w:proofErr w:type="spellEnd"/>
      <w:r w:rsidRPr="00B43B45">
        <w:rPr>
          <w:b/>
          <w:sz w:val="28"/>
          <w:szCs w:val="28"/>
        </w:rPr>
        <w:t xml:space="preserve"> __________________</w:t>
      </w:r>
      <w:r w:rsidR="0035147C" w:rsidRPr="00B43B45">
        <w:rPr>
          <w:b/>
          <w:sz w:val="28"/>
          <w:szCs w:val="28"/>
        </w:rPr>
        <w:t xml:space="preserve"> </w:t>
      </w:r>
      <w:proofErr w:type="spellStart"/>
      <w:r w:rsidR="0035147C" w:rsidRPr="00B43B45">
        <w:rPr>
          <w:b/>
          <w:sz w:val="28"/>
          <w:szCs w:val="28"/>
        </w:rPr>
        <w:t>budžeta</w:t>
      </w:r>
      <w:proofErr w:type="spellEnd"/>
      <w:r w:rsidR="0035147C" w:rsidRPr="00B43B45">
        <w:rPr>
          <w:b/>
          <w:sz w:val="28"/>
          <w:szCs w:val="28"/>
        </w:rPr>
        <w:t xml:space="preserve"> izpilde</w:t>
      </w:r>
      <w:r w:rsidR="003916EC" w:rsidRPr="00B43B45">
        <w:rPr>
          <w:b/>
          <w:sz w:val="28"/>
          <w:szCs w:val="28"/>
        </w:rPr>
        <w:t xml:space="preserve">s </w:t>
      </w:r>
      <w:proofErr w:type="spellStart"/>
      <w:r w:rsidR="003916EC" w:rsidRPr="00B43B45">
        <w:rPr>
          <w:b/>
          <w:sz w:val="28"/>
          <w:szCs w:val="28"/>
        </w:rPr>
        <w:t>pārskats</w:t>
      </w:r>
      <w:proofErr w:type="spellEnd"/>
      <w:r w:rsidR="00B43B45">
        <w:rPr>
          <w:rStyle w:val="FootnoteReference"/>
          <w:b/>
          <w:sz w:val="28"/>
          <w:szCs w:val="28"/>
        </w:rPr>
        <w:footnoteReference w:id="8"/>
      </w:r>
    </w:p>
    <w:p w14:paraId="3345D480" w14:textId="77777777" w:rsidR="00E6283B" w:rsidRPr="00F646C1" w:rsidRDefault="00E6283B" w:rsidP="00E6283B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</w:t>
      </w:r>
      <w:r w:rsidRPr="00F646C1">
        <w:rPr>
          <w:i/>
          <w:sz w:val="20"/>
        </w:rPr>
        <w:t>(</w:t>
      </w:r>
      <w:proofErr w:type="spellStart"/>
      <w:proofErr w:type="gramStart"/>
      <w:r w:rsidRPr="00F646C1">
        <w:rPr>
          <w:i/>
          <w:sz w:val="20"/>
        </w:rPr>
        <w:t>sektora</w:t>
      </w:r>
      <w:proofErr w:type="spellEnd"/>
      <w:proofErr w:type="gramEnd"/>
      <w:r w:rsidRPr="00F646C1">
        <w:rPr>
          <w:i/>
          <w:sz w:val="20"/>
        </w:rPr>
        <w:t xml:space="preserve"> </w:t>
      </w:r>
      <w:proofErr w:type="spellStart"/>
      <w:r w:rsidRPr="00F646C1">
        <w:rPr>
          <w:i/>
          <w:sz w:val="20"/>
        </w:rPr>
        <w:t>nosaukums</w:t>
      </w:r>
      <w:proofErr w:type="spellEnd"/>
      <w:r>
        <w:rPr>
          <w:i/>
          <w:sz w:val="20"/>
        </w:rPr>
        <w:t>*</w:t>
      </w:r>
      <w:r w:rsidRPr="00F646C1">
        <w:rPr>
          <w:i/>
          <w:sz w:val="20"/>
        </w:rPr>
        <w:t xml:space="preserve">)  </w:t>
      </w:r>
    </w:p>
    <w:p w14:paraId="18F612EF" w14:textId="77777777" w:rsidR="00E6283B" w:rsidRPr="005568D4" w:rsidRDefault="00E6283B" w:rsidP="00E6283B">
      <w:pPr>
        <w:ind w:right="610"/>
        <w:jc w:val="right"/>
        <w:rPr>
          <w:i/>
        </w:rPr>
      </w:pPr>
      <w:r w:rsidRPr="005568D4">
        <w:rPr>
          <w:i/>
        </w:rPr>
        <w:t>(</w:t>
      </w:r>
      <w:proofErr w:type="spellStart"/>
      <w:r w:rsidRPr="005568D4">
        <w:rPr>
          <w:i/>
        </w:rPr>
        <w:t>tūkst.euro</w:t>
      </w:r>
      <w:proofErr w:type="spellEnd"/>
      <w:r w:rsidRPr="005568D4">
        <w:rPr>
          <w:i/>
        </w:rPr>
        <w:t>)</w:t>
      </w:r>
    </w:p>
    <w:tbl>
      <w:tblPr>
        <w:tblW w:w="79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666"/>
        <w:gridCol w:w="1134"/>
        <w:gridCol w:w="850"/>
        <w:gridCol w:w="850"/>
        <w:gridCol w:w="1418"/>
      </w:tblGrid>
      <w:tr w:rsidR="00E6283B" w:rsidRPr="00385F48" w14:paraId="077E4565" w14:textId="77777777" w:rsidTr="00A242A6">
        <w:trPr>
          <w:trHeight w:val="315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12BE6" w14:textId="77777777" w:rsidR="00E6283B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DE8F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Posteņa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0324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Likums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plāns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gadam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6B33" w14:textId="77777777" w:rsidR="00E6283B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Budžeta </w:t>
            </w:r>
            <w:proofErr w:type="spellStart"/>
            <w:r>
              <w:rPr>
                <w:color w:val="000000"/>
                <w:sz w:val="20"/>
                <w:szCs w:val="20"/>
              </w:rPr>
              <w:t>izpilde</w:t>
            </w:r>
            <w:proofErr w:type="spellEnd"/>
          </w:p>
        </w:tc>
      </w:tr>
      <w:tr w:rsidR="00E6283B" w:rsidRPr="00385F48" w14:paraId="4DCEFA8F" w14:textId="77777777" w:rsidTr="00A242A6">
        <w:trPr>
          <w:trHeight w:val="31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8DA35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7E4AB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C3D8C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apstiprināts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2245C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izmaiņām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9CB0A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pārskata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periodā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34F2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iepriekšējā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pārskata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periodā</w:t>
            </w:r>
            <w:proofErr w:type="spellEnd"/>
          </w:p>
        </w:tc>
      </w:tr>
      <w:tr w:rsidR="00E6283B" w:rsidRPr="00385F48" w14:paraId="411508B2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F2734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FB4E7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F8E7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8A0D8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39A9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3F545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283B" w:rsidRPr="00385F48" w14:paraId="1A04B9F4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B6A15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5F48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1842A" w14:textId="7F0792CD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b/>
                <w:bCs/>
                <w:color w:val="000000"/>
                <w:sz w:val="20"/>
                <w:szCs w:val="20"/>
              </w:rPr>
              <w:t>Ieņēmumi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8259D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7B04E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389FB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66E1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83B" w:rsidRPr="00385F48" w14:paraId="18355595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94FD" w14:textId="77777777" w:rsidR="00E6283B" w:rsidRPr="00385F48" w:rsidRDefault="00E6283B" w:rsidP="00A242A6">
            <w:pPr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x.0.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69576" w14:textId="77777777" w:rsidR="00E6283B" w:rsidRPr="00385F48" w:rsidRDefault="00E6283B" w:rsidP="00A242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color w:val="000000"/>
                <w:sz w:val="20"/>
                <w:szCs w:val="20"/>
              </w:rPr>
              <w:t>ieņēmumu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grupas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0AAC1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949D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3774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1570C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83B" w:rsidRPr="00385F48" w14:paraId="4A94FEAC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0F006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5F48">
              <w:rPr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4E72D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b/>
                <w:bCs/>
                <w:color w:val="000000"/>
                <w:sz w:val="20"/>
                <w:szCs w:val="20"/>
              </w:rPr>
              <w:t>Izdevumi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590C1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EE2B3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BDBC6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B003E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83B" w:rsidRPr="00385F48" w14:paraId="161AF796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AF682" w14:textId="77777777" w:rsidR="00E6283B" w:rsidRPr="00385F48" w:rsidRDefault="00E6283B" w:rsidP="00A242A6">
            <w:pPr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x.0.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B3E4" w14:textId="77777777" w:rsidR="00E6283B" w:rsidRPr="00385F48" w:rsidRDefault="00E6283B" w:rsidP="00A242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color w:val="000000"/>
                <w:sz w:val="20"/>
                <w:szCs w:val="20"/>
              </w:rPr>
              <w:t>izdevumu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grupas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5036D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13F04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B752B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97B6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83B" w:rsidRPr="00385F48" w14:paraId="0356F8F8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9007F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5F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4DB28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b/>
                <w:bCs/>
                <w:color w:val="000000"/>
                <w:sz w:val="20"/>
                <w:szCs w:val="20"/>
              </w:rPr>
              <w:t>Finansiālā</w:t>
            </w:r>
            <w:proofErr w:type="spellEnd"/>
            <w:r w:rsidRPr="00385F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b/>
                <w:bCs/>
                <w:color w:val="000000"/>
                <w:sz w:val="20"/>
                <w:szCs w:val="20"/>
              </w:rPr>
              <w:t>bilance</w:t>
            </w:r>
            <w:proofErr w:type="spellEnd"/>
            <w:r w:rsidRPr="00385F48">
              <w:rPr>
                <w:b/>
                <w:bCs/>
                <w:color w:val="000000"/>
                <w:sz w:val="20"/>
                <w:szCs w:val="20"/>
              </w:rPr>
              <w:t xml:space="preserve"> (I. – II.)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87143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DE81D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E7308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FD339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83B" w:rsidRPr="00385F48" w14:paraId="7774CEF5" w14:textId="77777777" w:rsidTr="00A242A6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9EB9B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5F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064E9" w14:textId="77777777" w:rsidR="00E6283B" w:rsidRPr="00385F48" w:rsidRDefault="00E6283B" w:rsidP="00A242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b/>
                <w:bCs/>
                <w:color w:val="000000"/>
                <w:sz w:val="20"/>
                <w:szCs w:val="20"/>
              </w:rPr>
              <w:t>Finansēšana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230C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96C7C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3A4D2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6C29E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83B" w:rsidRPr="00385F48" w14:paraId="2FBB1DFD" w14:textId="77777777" w:rsidTr="00A242A6">
        <w:trPr>
          <w:trHeight w:val="5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4899C" w14:textId="77777777" w:rsidR="00E6283B" w:rsidRPr="00385F48" w:rsidRDefault="00E6283B" w:rsidP="00A242A6">
            <w:pPr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Fxxxx0000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0236" w14:textId="77777777" w:rsidR="00E6283B" w:rsidRPr="00385F48" w:rsidRDefault="00E6283B" w:rsidP="00A242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5F48">
              <w:rPr>
                <w:color w:val="000000"/>
                <w:sz w:val="20"/>
                <w:szCs w:val="20"/>
              </w:rPr>
              <w:t>finanšu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instrumentu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kategorijas</w:t>
            </w:r>
            <w:proofErr w:type="spellEnd"/>
            <w:r w:rsidRPr="00385F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48">
              <w:rPr>
                <w:color w:val="000000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1919B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BC5CB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FD875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E6EF" w14:textId="77777777" w:rsidR="00E6283B" w:rsidRPr="00385F48" w:rsidRDefault="00E6283B" w:rsidP="00A242A6">
            <w:pPr>
              <w:jc w:val="center"/>
              <w:rPr>
                <w:color w:val="000000"/>
                <w:sz w:val="20"/>
                <w:szCs w:val="20"/>
              </w:rPr>
            </w:pPr>
            <w:r w:rsidRPr="00385F4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87A5178" w14:textId="77777777" w:rsidR="00E6283B" w:rsidRDefault="00E6283B" w:rsidP="00E6283B">
      <w:pPr>
        <w:rPr>
          <w:sz w:val="20"/>
          <w:szCs w:val="20"/>
        </w:rPr>
      </w:pPr>
    </w:p>
    <w:p w14:paraId="47944B46" w14:textId="13F21963" w:rsidR="00E6283B" w:rsidRDefault="00E6283B" w:rsidP="00E6283B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proofErr w:type="gramStart"/>
      <w:r>
        <w:rPr>
          <w:sz w:val="20"/>
          <w:szCs w:val="20"/>
        </w:rPr>
        <w:t>valsts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pašvaldības</w:t>
      </w:r>
      <w:proofErr w:type="spellEnd"/>
    </w:p>
    <w:p w14:paraId="59B56763" w14:textId="1EAA6437" w:rsidR="00E6283B" w:rsidRDefault="00E6283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br w:type="page"/>
      </w:r>
    </w:p>
    <w:p w14:paraId="3B73BBA3" w14:textId="5B1779F2" w:rsidR="00E6283B" w:rsidRDefault="00E6283B" w:rsidP="00E6283B">
      <w:pPr>
        <w:tabs>
          <w:tab w:val="left" w:pos="453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6.pārskata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veidlapa</w:t>
      </w:r>
      <w:proofErr w:type="spellEnd"/>
    </w:p>
    <w:p w14:paraId="2EAE2EB4" w14:textId="77777777" w:rsidR="00A37740" w:rsidRDefault="00A37740" w:rsidP="00E6283B">
      <w:pPr>
        <w:tabs>
          <w:tab w:val="left" w:pos="4536"/>
        </w:tabs>
        <w:jc w:val="right"/>
      </w:pPr>
    </w:p>
    <w:p w14:paraId="124A68E4" w14:textId="77777777" w:rsidR="00E6283B" w:rsidRDefault="00E6283B" w:rsidP="00E6283B">
      <w:pPr>
        <w:jc w:val="center"/>
        <w:rPr>
          <w:b/>
        </w:rPr>
      </w:pPr>
    </w:p>
    <w:p w14:paraId="4BA69CA3" w14:textId="6A91CB5C" w:rsidR="00E6283B" w:rsidRPr="00313757" w:rsidRDefault="004E5912" w:rsidP="00E6283B">
      <w:pPr>
        <w:jc w:val="center"/>
        <w:rPr>
          <w:b/>
          <w:sz w:val="28"/>
          <w:szCs w:val="28"/>
        </w:rPr>
      </w:pPr>
      <w:proofErr w:type="spellStart"/>
      <w:r w:rsidRPr="00313757">
        <w:rPr>
          <w:b/>
          <w:sz w:val="28"/>
          <w:szCs w:val="28"/>
        </w:rPr>
        <w:t>K</w:t>
      </w:r>
      <w:r w:rsidR="00E6283B" w:rsidRPr="00313757">
        <w:rPr>
          <w:b/>
          <w:sz w:val="28"/>
          <w:szCs w:val="28"/>
        </w:rPr>
        <w:t>onsolidēt</w:t>
      </w:r>
      <w:r w:rsidR="003916EC" w:rsidRPr="00313757">
        <w:rPr>
          <w:b/>
          <w:sz w:val="28"/>
          <w:szCs w:val="28"/>
        </w:rPr>
        <w:t>ais</w:t>
      </w:r>
      <w:proofErr w:type="spellEnd"/>
      <w:r w:rsidRPr="00313757">
        <w:rPr>
          <w:b/>
          <w:sz w:val="28"/>
          <w:szCs w:val="28"/>
        </w:rPr>
        <w:t xml:space="preserve"> ______</w:t>
      </w:r>
      <w:bookmarkStart w:id="0" w:name="_GoBack"/>
      <w:bookmarkEnd w:id="0"/>
      <w:r w:rsidRPr="00313757">
        <w:rPr>
          <w:b/>
          <w:sz w:val="28"/>
          <w:szCs w:val="28"/>
        </w:rPr>
        <w:t>_________</w:t>
      </w:r>
      <w:proofErr w:type="spellStart"/>
      <w:r w:rsidRPr="00313757">
        <w:rPr>
          <w:b/>
          <w:sz w:val="28"/>
          <w:szCs w:val="28"/>
        </w:rPr>
        <w:t>budžeta</w:t>
      </w:r>
      <w:proofErr w:type="spellEnd"/>
      <w:r w:rsidRPr="00313757">
        <w:rPr>
          <w:b/>
          <w:sz w:val="28"/>
          <w:szCs w:val="28"/>
        </w:rPr>
        <w:t xml:space="preserve"> izpilde</w:t>
      </w:r>
      <w:r w:rsidR="003916EC" w:rsidRPr="00313757">
        <w:rPr>
          <w:b/>
          <w:sz w:val="28"/>
          <w:szCs w:val="28"/>
        </w:rPr>
        <w:t xml:space="preserve">s </w:t>
      </w:r>
      <w:proofErr w:type="spellStart"/>
      <w:r w:rsidR="003916EC" w:rsidRPr="00313757">
        <w:rPr>
          <w:b/>
          <w:sz w:val="28"/>
          <w:szCs w:val="28"/>
        </w:rPr>
        <w:t>pārskats</w:t>
      </w:r>
      <w:proofErr w:type="spellEnd"/>
      <w:r w:rsidR="00313757">
        <w:rPr>
          <w:rStyle w:val="FootnoteReference"/>
          <w:b/>
          <w:sz w:val="28"/>
          <w:szCs w:val="28"/>
        </w:rPr>
        <w:footnoteReference w:id="9"/>
      </w:r>
    </w:p>
    <w:p w14:paraId="51D400B1" w14:textId="5E9E019E" w:rsidR="00E6283B" w:rsidRPr="0089638C" w:rsidRDefault="00E6283B" w:rsidP="00E6283B">
      <w:pPr>
        <w:jc w:val="center"/>
        <w:rPr>
          <w:i/>
        </w:rPr>
      </w:pPr>
      <w:r w:rsidRPr="0089638C">
        <w:rPr>
          <w:i/>
          <w:sz w:val="20"/>
        </w:rPr>
        <w:t>(</w:t>
      </w:r>
      <w:proofErr w:type="spellStart"/>
      <w:proofErr w:type="gramStart"/>
      <w:r w:rsidRPr="0089638C">
        <w:rPr>
          <w:i/>
          <w:sz w:val="20"/>
        </w:rPr>
        <w:t>sektors</w:t>
      </w:r>
      <w:proofErr w:type="spellEnd"/>
      <w:proofErr w:type="gramEnd"/>
      <w:r w:rsidRPr="0089638C">
        <w:rPr>
          <w:i/>
          <w:sz w:val="20"/>
        </w:rPr>
        <w:t>)</w:t>
      </w:r>
      <w:r>
        <w:rPr>
          <w:i/>
          <w:sz w:val="20"/>
        </w:rPr>
        <w:t xml:space="preserve">      </w:t>
      </w:r>
      <w:r>
        <w:rPr>
          <w:i/>
        </w:rPr>
        <w:t>(</w:t>
      </w:r>
      <w:proofErr w:type="spellStart"/>
      <w:proofErr w:type="gramStart"/>
      <w:r>
        <w:rPr>
          <w:i/>
        </w:rPr>
        <w:t>budžeta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veids</w:t>
      </w:r>
      <w:proofErr w:type="spellEnd"/>
      <w:r>
        <w:rPr>
          <w:i/>
        </w:rPr>
        <w:t>)</w:t>
      </w:r>
      <w:r w:rsidRPr="0089638C">
        <w:rPr>
          <w:i/>
        </w:rPr>
        <w:t xml:space="preserve">          </w:t>
      </w:r>
    </w:p>
    <w:p w14:paraId="4D2B5A38" w14:textId="77777777" w:rsidR="00E6283B" w:rsidRPr="004F6FB5" w:rsidRDefault="00E6283B" w:rsidP="00E6283B">
      <w:pPr>
        <w:jc w:val="right"/>
        <w:rPr>
          <w:i/>
        </w:rPr>
      </w:pPr>
      <w:r w:rsidRPr="004F6FB5">
        <w:rPr>
          <w:i/>
        </w:rPr>
        <w:t xml:space="preserve"> (</w:t>
      </w:r>
      <w:proofErr w:type="gramStart"/>
      <w:r w:rsidRPr="004F6FB5">
        <w:rPr>
          <w:i/>
        </w:rPr>
        <w:t>euro</w:t>
      </w:r>
      <w:proofErr w:type="gramEnd"/>
      <w:r w:rsidRPr="004F6FB5">
        <w:rPr>
          <w:i/>
        </w:rPr>
        <w:t>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10"/>
        <w:gridCol w:w="3118"/>
        <w:gridCol w:w="567"/>
        <w:gridCol w:w="567"/>
        <w:gridCol w:w="567"/>
        <w:gridCol w:w="812"/>
        <w:gridCol w:w="709"/>
        <w:gridCol w:w="709"/>
        <w:gridCol w:w="850"/>
      </w:tblGrid>
      <w:tr w:rsidR="00E6283B" w14:paraId="4E07C0B9" w14:textId="77777777" w:rsidTr="00A242A6">
        <w:trPr>
          <w:trHeight w:val="316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00F8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Kods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FC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Posteņa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7C4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lang w:eastAsia="lv-LV"/>
              </w:rPr>
              <w:t>Likums</w:t>
            </w:r>
            <w:proofErr w:type="spellEnd"/>
            <w:r>
              <w:rPr>
                <w:sz w:val="20"/>
                <w:lang w:eastAsia="lv-LV"/>
              </w:rPr>
              <w:t>/</w:t>
            </w:r>
            <w:proofErr w:type="spellStart"/>
            <w:r>
              <w:rPr>
                <w:sz w:val="20"/>
                <w:lang w:eastAsia="lv-LV"/>
              </w:rPr>
              <w:t>plāns</w:t>
            </w:r>
            <w:proofErr w:type="spellEnd"/>
            <w:r>
              <w:rPr>
                <w:sz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lang w:eastAsia="lv-LV"/>
              </w:rPr>
              <w:t>gadam</w:t>
            </w:r>
            <w:proofErr w:type="spellEnd"/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D1EF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lang w:eastAsia="lv-LV"/>
              </w:rPr>
              <w:t xml:space="preserve">Budžeta </w:t>
            </w:r>
            <w:proofErr w:type="spellStart"/>
            <w:r>
              <w:rPr>
                <w:sz w:val="20"/>
                <w:lang w:eastAsia="lv-LV"/>
              </w:rPr>
              <w:t>izpilde</w:t>
            </w:r>
            <w:proofErr w:type="spellEnd"/>
          </w:p>
        </w:tc>
      </w:tr>
      <w:tr w:rsidR="00E6283B" w14:paraId="4FFFFE84" w14:textId="77777777" w:rsidTr="00A242A6">
        <w:trPr>
          <w:trHeight w:val="316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5FA3" w14:textId="77777777" w:rsidR="00E6283B" w:rsidRDefault="00E6283B" w:rsidP="00A242A6">
            <w:pPr>
              <w:spacing w:line="264" w:lineRule="auto"/>
              <w:rPr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AF4E" w14:textId="77777777" w:rsidR="00E6283B" w:rsidRDefault="00E6283B" w:rsidP="00A242A6">
            <w:pPr>
              <w:spacing w:line="264" w:lineRule="auto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1AED" w14:textId="77777777" w:rsidR="00E6283B" w:rsidRDefault="00E6283B" w:rsidP="00A242A6">
            <w:pPr>
              <w:spacing w:line="264" w:lineRule="auto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CE6" w14:textId="77777777" w:rsidR="00E6283B" w:rsidRDefault="00E6283B" w:rsidP="00A242A6">
            <w:pPr>
              <w:ind w:left="-57" w:right="-57"/>
              <w:jc w:val="center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lang w:eastAsia="lv-LV"/>
              </w:rPr>
              <w:t>pārskata</w:t>
            </w:r>
            <w:proofErr w:type="spellEnd"/>
            <w:r>
              <w:rPr>
                <w:spacing w:val="-2"/>
                <w:sz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eastAsia="lv-LV"/>
              </w:rPr>
              <w:t>periodā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457C" w14:textId="77777777" w:rsidR="00E6283B" w:rsidRDefault="00E6283B" w:rsidP="00A242A6">
            <w:pPr>
              <w:ind w:left="-57" w:right="-57"/>
              <w:jc w:val="center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lang w:eastAsia="lv-LV"/>
              </w:rPr>
              <w:t>salīdzinot</w:t>
            </w:r>
            <w:proofErr w:type="spellEnd"/>
            <w:r>
              <w:rPr>
                <w:spacing w:val="-2"/>
                <w:sz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eastAsia="lv-LV"/>
              </w:rPr>
              <w:t>ar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8F65" w14:textId="77777777" w:rsidR="00E6283B" w:rsidRDefault="00E6283B" w:rsidP="00A242A6">
            <w:pPr>
              <w:ind w:left="-57" w:right="-57"/>
              <w:jc w:val="center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iepriek</w:t>
            </w:r>
            <w:r>
              <w:rPr>
                <w:spacing w:val="-2"/>
                <w:sz w:val="20"/>
                <w:szCs w:val="20"/>
                <w:lang w:eastAsia="lv-LV"/>
              </w:rPr>
              <w:softHyphen/>
              <w:t>šējā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pārskata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periodā</w:t>
            </w:r>
            <w:proofErr w:type="spellEnd"/>
          </w:p>
        </w:tc>
      </w:tr>
      <w:tr w:rsidR="00E6283B" w14:paraId="51B3F752" w14:textId="77777777" w:rsidTr="00A242A6">
        <w:trPr>
          <w:cantSplit/>
          <w:trHeight w:val="2091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EC4A" w14:textId="77777777" w:rsidR="00E6283B" w:rsidRDefault="00E6283B" w:rsidP="00A242A6">
            <w:pPr>
              <w:spacing w:line="264" w:lineRule="auto"/>
              <w:rPr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A0A9" w14:textId="77777777" w:rsidR="00E6283B" w:rsidRDefault="00E6283B" w:rsidP="00A242A6">
            <w:pPr>
              <w:spacing w:line="264" w:lineRule="auto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C3BB4" w14:textId="77777777" w:rsidR="00E6283B" w:rsidRDefault="00E6283B" w:rsidP="00A242A6">
            <w:pPr>
              <w:ind w:left="113" w:right="113"/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apstiprināts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B26BC" w14:textId="77777777" w:rsidR="00E6283B" w:rsidRDefault="00E6283B" w:rsidP="00A242A6">
            <w:pPr>
              <w:ind w:left="113" w:right="113"/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ar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izmaiņām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29B291" w14:textId="77777777" w:rsidR="00E6283B" w:rsidRDefault="00E6283B" w:rsidP="00A242A6">
            <w:pPr>
              <w:ind w:left="113" w:right="113"/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lv-LV"/>
              </w:rPr>
              <w:t>izmaiņas</w:t>
            </w:r>
            <w:proofErr w:type="spellEnd"/>
            <w:proofErr w:type="gramEnd"/>
            <w:r w:rsidRPr="00F3229D">
              <w:rPr>
                <w:sz w:val="20"/>
                <w:szCs w:val="20"/>
                <w:lang w:eastAsia="lv-LV"/>
              </w:rPr>
              <w:t xml:space="preserve"> (2. – 1.)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4E53" w14:textId="77777777" w:rsidR="00E6283B" w:rsidRDefault="00E6283B" w:rsidP="00A242A6">
            <w:pPr>
              <w:spacing w:line="264" w:lineRule="auto"/>
              <w:rPr>
                <w:spacing w:val="-2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2DA45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lv-LV"/>
              </w:rPr>
              <w:t>likumā</w:t>
            </w:r>
            <w:proofErr w:type="spellEnd"/>
            <w:r>
              <w:rPr>
                <w:sz w:val="20"/>
                <w:szCs w:val="20"/>
                <w:lang w:eastAsia="lv-LV"/>
              </w:rPr>
              <w:t>/</w:t>
            </w:r>
            <w:proofErr w:type="spellStart"/>
            <w:r>
              <w:rPr>
                <w:sz w:val="20"/>
                <w:szCs w:val="20"/>
                <w:lang w:eastAsia="lv-LV"/>
              </w:rPr>
              <w:t>plānā</w:t>
            </w:r>
            <w:proofErr w:type="spellEnd"/>
            <w:proofErr w:type="gram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gadam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apstiprināto</w:t>
            </w:r>
            <w:proofErr w:type="spellEnd"/>
            <w:r w:rsidRPr="00F3229D">
              <w:rPr>
                <w:sz w:val="20"/>
                <w:szCs w:val="20"/>
                <w:lang w:eastAsia="lv-LV"/>
              </w:rPr>
              <w:t xml:space="preserve"> (4. – 1.)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2065D7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lv-LV"/>
              </w:rPr>
              <w:t>likumu</w:t>
            </w:r>
            <w:proofErr w:type="spellEnd"/>
            <w:r>
              <w:rPr>
                <w:sz w:val="20"/>
                <w:szCs w:val="20"/>
                <w:lang w:eastAsia="lv-LV"/>
              </w:rPr>
              <w:t>/</w:t>
            </w:r>
            <w:proofErr w:type="spellStart"/>
            <w:r>
              <w:rPr>
                <w:sz w:val="20"/>
                <w:szCs w:val="20"/>
                <w:lang w:eastAsia="lv-LV"/>
              </w:rPr>
              <w:t>plānu</w:t>
            </w:r>
            <w:proofErr w:type="spellEnd"/>
            <w:proofErr w:type="gram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gadam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ar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v-LV"/>
              </w:rPr>
              <w:t>izmaiņām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</w:t>
            </w:r>
            <w:r w:rsidRPr="00F3229D">
              <w:rPr>
                <w:sz w:val="20"/>
                <w:szCs w:val="20"/>
                <w:lang w:eastAsia="lv-LV"/>
              </w:rPr>
              <w:t>(4. – 2.)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AEF7" w14:textId="77777777" w:rsidR="00E6283B" w:rsidRDefault="00E6283B" w:rsidP="00A242A6">
            <w:pPr>
              <w:spacing w:line="264" w:lineRule="auto"/>
              <w:rPr>
                <w:spacing w:val="-2"/>
                <w:sz w:val="20"/>
                <w:szCs w:val="20"/>
                <w:lang w:eastAsia="lv-LV"/>
              </w:rPr>
            </w:pPr>
          </w:p>
        </w:tc>
      </w:tr>
      <w:tr w:rsidR="00E6283B" w14:paraId="267C5D63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EA7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C3B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103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B3E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8A7C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6C5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6540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227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FD61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7</w:t>
            </w:r>
          </w:p>
        </w:tc>
      </w:tr>
      <w:tr w:rsidR="00E6283B" w14:paraId="01613A5B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F11" w14:textId="77777777" w:rsidR="00E6283B" w:rsidRDefault="00E6283B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951" w14:textId="77777777" w:rsidR="00E6283B" w:rsidRDefault="00E6283B" w:rsidP="00A242A6">
            <w:pPr>
              <w:ind w:left="-57" w:right="-57"/>
              <w:rPr>
                <w:b/>
                <w:bCs/>
                <w:spacing w:val="-2"/>
                <w:sz w:val="20"/>
                <w:szCs w:val="20"/>
                <w:lang w:eastAsia="lv-LV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lv-LV"/>
              </w:rPr>
              <w:t>IEŅĒMUMI KOPĀ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B6D4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CD56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52C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83EB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B03A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8374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BBF93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71A3CC2B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145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x.x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DFC" w14:textId="77777777" w:rsidR="00E6283B" w:rsidRDefault="00E6283B" w:rsidP="00A242A6">
            <w:pPr>
              <w:ind w:left="-57"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Grupas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B18C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26CA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18E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4A2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1C9B4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BF94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96BA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0407E4FF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7A0B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  xx.x.0.0.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CB8B" w14:textId="77777777" w:rsidR="00E6283B" w:rsidRDefault="00E6283B" w:rsidP="00A242A6">
            <w:pPr>
              <w:ind w:left="143"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Klasifikācijas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koda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5B48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8D14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33BF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0D6A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6BFC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592B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7B06C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03DC4EFD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C23C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  xx.x.0.0.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4919" w14:textId="77777777" w:rsidR="00E6283B" w:rsidRDefault="00E6283B" w:rsidP="00A242A6">
            <w:pPr>
              <w:ind w:left="143"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Klasifikācijas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koda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FAA1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D55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74AB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A1B5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7193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DF8F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D2B8C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52E14B3F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EB12" w14:textId="77777777" w:rsidR="00E6283B" w:rsidRDefault="00E6283B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II.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DCFE" w14:textId="77777777" w:rsidR="00E6283B" w:rsidRDefault="00E6283B" w:rsidP="00A242A6">
            <w:pPr>
              <w:ind w:left="-57" w:right="-57"/>
              <w:rPr>
                <w:b/>
                <w:bCs/>
                <w:spacing w:val="-2"/>
                <w:sz w:val="20"/>
                <w:szCs w:val="20"/>
                <w:lang w:eastAsia="lv-LV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lv-LV"/>
              </w:rPr>
              <w:t>IZDEVUMI KOPĀ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D2BE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8E06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7590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F90B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8EBC6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B711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0BA20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332095BE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FD6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xx.000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0751" w14:textId="77777777" w:rsidR="00E6283B" w:rsidRDefault="00E6283B" w:rsidP="00A242A6">
            <w:pPr>
              <w:ind w:left="-57"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Funkcionālās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kategorijas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koda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6685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E17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88D8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8E8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8705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B5D1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9D516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42283066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7178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x.x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BB18" w14:textId="77777777" w:rsidR="00E6283B" w:rsidRDefault="00E6283B" w:rsidP="00A242A6">
            <w:pPr>
              <w:ind w:left="-57"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Ekonomiskās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klasifikācijas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grupas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71E4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2080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C530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917E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3416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71B5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1A3DE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078951F6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8E1A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   xx00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3525" w14:textId="77777777" w:rsidR="00E6283B" w:rsidRDefault="00E6283B" w:rsidP="00A242A6">
            <w:pPr>
              <w:ind w:left="143" w:right="-57"/>
              <w:rPr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Ekonomiskās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klasifikācijas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koda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7AA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F51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870B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64FE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66B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AA30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3CB41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5371BA24" w14:textId="77777777" w:rsidTr="00A242A6">
        <w:trPr>
          <w:trHeight w:val="53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F993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III.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4084" w14:textId="77777777" w:rsidR="00E6283B" w:rsidRDefault="00E6283B" w:rsidP="00A242A6">
            <w:pPr>
              <w:ind w:left="-57" w:right="-57"/>
              <w:rPr>
                <w:b/>
                <w:bCs/>
                <w:spacing w:val="-2"/>
                <w:sz w:val="20"/>
                <w:szCs w:val="20"/>
                <w:lang w:eastAsia="lv-LV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lv-LV"/>
              </w:rPr>
              <w:t>IEŅĒMUMU PĀRSNIEGUMS (+), DEFICĪTS (–) (I. – II.)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BFB3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154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800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B04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899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0773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3C88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5F4E724A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C6A7" w14:textId="77777777" w:rsidR="00E6283B" w:rsidRDefault="00E6283B" w:rsidP="00A242A6">
            <w:pPr>
              <w:rPr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IV.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CAC2" w14:textId="77777777" w:rsidR="00E6283B" w:rsidRDefault="00E6283B" w:rsidP="00A242A6">
            <w:pPr>
              <w:ind w:left="-57" w:right="-57"/>
              <w:rPr>
                <w:b/>
                <w:bCs/>
                <w:spacing w:val="-2"/>
                <w:sz w:val="20"/>
                <w:szCs w:val="20"/>
                <w:lang w:eastAsia="lv-LV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lv-LV"/>
              </w:rPr>
              <w:t>FINANSĒŠANA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695D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FC6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2A01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2462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8A09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4B38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E75EA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E6283B" w14:paraId="13D13C4E" w14:textId="77777777" w:rsidTr="00A242A6">
        <w:trPr>
          <w:trHeight w:val="3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6A61" w14:textId="77777777" w:rsidR="00E6283B" w:rsidRDefault="00E6283B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Fxxxx0000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01D9" w14:textId="77777777" w:rsidR="00E6283B" w:rsidRDefault="00E6283B" w:rsidP="00A242A6">
            <w:pPr>
              <w:ind w:left="-57" w:right="-57"/>
              <w:rPr>
                <w:b/>
                <w:bCs/>
                <w:spacing w:val="-2"/>
                <w:sz w:val="20"/>
                <w:szCs w:val="20"/>
                <w:lang w:eastAsia="lv-LV"/>
              </w:rPr>
            </w:pP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Klasifikācijas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koda</w:t>
            </w:r>
            <w:proofErr w:type="spellEnd"/>
            <w:r>
              <w:rPr>
                <w:spacing w:val="-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D04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039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A2DA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6DB7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1498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E2A8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14643" w14:textId="77777777" w:rsidR="00E6283B" w:rsidRDefault="00E6283B" w:rsidP="00A242A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14:paraId="5D032625" w14:textId="77777777" w:rsidR="00E6283B" w:rsidRDefault="00E6283B" w:rsidP="00E6283B">
      <w:pPr>
        <w:rPr>
          <w:szCs w:val="28"/>
        </w:rPr>
      </w:pPr>
    </w:p>
    <w:p w14:paraId="5CDB40EA" w14:textId="19423C80" w:rsidR="00E6283B" w:rsidRDefault="00E6283B">
      <w:pPr>
        <w:rPr>
          <w:szCs w:val="28"/>
        </w:rPr>
      </w:pPr>
      <w:r>
        <w:rPr>
          <w:szCs w:val="28"/>
        </w:rPr>
        <w:br w:type="page"/>
      </w:r>
    </w:p>
    <w:p w14:paraId="0420B79B" w14:textId="42F81C66" w:rsidR="002C33E7" w:rsidRPr="007D6107" w:rsidRDefault="002C33E7" w:rsidP="007D6107">
      <w:pPr>
        <w:pStyle w:val="naislab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  <w:lang w:val="lv-LV"/>
        </w:rPr>
      </w:pPr>
      <w:r w:rsidRPr="007D6107">
        <w:rPr>
          <w:sz w:val="28"/>
          <w:szCs w:val="28"/>
          <w:lang w:val="lv-LV"/>
        </w:rPr>
        <w:lastRenderedPageBreak/>
        <w:t>7.</w:t>
      </w:r>
      <w:r w:rsidRPr="007D6107">
        <w:rPr>
          <w:sz w:val="28"/>
          <w:szCs w:val="28"/>
        </w:rPr>
        <w:t xml:space="preserve"> </w:t>
      </w:r>
      <w:proofErr w:type="spellStart"/>
      <w:proofErr w:type="gramStart"/>
      <w:r w:rsidRPr="007D6107">
        <w:rPr>
          <w:sz w:val="28"/>
          <w:szCs w:val="28"/>
        </w:rPr>
        <w:t>pārskata</w:t>
      </w:r>
      <w:proofErr w:type="spellEnd"/>
      <w:proofErr w:type="gramEnd"/>
      <w:r w:rsidRPr="007D6107">
        <w:rPr>
          <w:sz w:val="28"/>
          <w:szCs w:val="28"/>
        </w:rPr>
        <w:t xml:space="preserve"> </w:t>
      </w:r>
      <w:proofErr w:type="spellStart"/>
      <w:r w:rsidRPr="007D6107">
        <w:rPr>
          <w:sz w:val="28"/>
          <w:szCs w:val="28"/>
        </w:rPr>
        <w:t>veidlapa</w:t>
      </w:r>
      <w:proofErr w:type="spellEnd"/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134"/>
        <w:gridCol w:w="3551"/>
        <w:gridCol w:w="844"/>
        <w:gridCol w:w="1223"/>
        <w:gridCol w:w="983"/>
        <w:gridCol w:w="983"/>
        <w:gridCol w:w="1063"/>
      </w:tblGrid>
      <w:tr w:rsidR="002C33E7" w:rsidRPr="00BE3194" w14:paraId="441A8020" w14:textId="77777777" w:rsidTr="00A242A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6F3" w14:textId="77777777" w:rsidR="002C33E7" w:rsidRPr="00BE3194" w:rsidRDefault="002C33E7" w:rsidP="00A242A6">
            <w:pPr>
              <w:rPr>
                <w:lang w:eastAsia="lv-LV"/>
              </w:rPr>
            </w:pPr>
            <w:bookmarkStart w:id="1" w:name="RANGE!A1:G27"/>
            <w:bookmarkEnd w:id="1"/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C5B6" w14:textId="3EDF0B64" w:rsidR="002C33E7" w:rsidRDefault="002C33E7" w:rsidP="007D6107">
            <w:pPr>
              <w:jc w:val="right"/>
              <w:rPr>
                <w:color w:val="002060"/>
                <w:sz w:val="28"/>
                <w:szCs w:val="28"/>
              </w:rPr>
            </w:pPr>
          </w:p>
          <w:p w14:paraId="015067CF" w14:textId="77777777" w:rsidR="002C33E7" w:rsidRDefault="002C33E7" w:rsidP="00A242A6">
            <w:pPr>
              <w:jc w:val="center"/>
              <w:rPr>
                <w:b/>
                <w:bCs/>
                <w:sz w:val="28"/>
                <w:szCs w:val="28"/>
                <w:lang w:eastAsia="lv-LV"/>
              </w:rPr>
            </w:pPr>
            <w:proofErr w:type="spellStart"/>
            <w:r w:rsidRPr="002C33E7">
              <w:rPr>
                <w:b/>
                <w:bCs/>
                <w:sz w:val="28"/>
                <w:szCs w:val="28"/>
                <w:lang w:eastAsia="lv-LV"/>
              </w:rPr>
              <w:t>Pārskats</w:t>
            </w:r>
            <w:proofErr w:type="spellEnd"/>
            <w:r w:rsidRPr="002C33E7">
              <w:rPr>
                <w:b/>
                <w:bCs/>
                <w:sz w:val="28"/>
                <w:szCs w:val="28"/>
                <w:lang w:eastAsia="lv-LV"/>
              </w:rPr>
              <w:t xml:space="preserve"> par </w:t>
            </w:r>
            <w:proofErr w:type="spellStart"/>
            <w:r w:rsidRPr="002C33E7">
              <w:rPr>
                <w:b/>
                <w:bCs/>
                <w:sz w:val="28"/>
                <w:szCs w:val="28"/>
                <w:lang w:eastAsia="lv-LV"/>
              </w:rPr>
              <w:t>valsts</w:t>
            </w:r>
            <w:proofErr w:type="spellEnd"/>
            <w:r w:rsidRPr="002C33E7">
              <w:rPr>
                <w:b/>
                <w:b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2C33E7">
              <w:rPr>
                <w:b/>
                <w:bCs/>
                <w:sz w:val="28"/>
                <w:szCs w:val="28"/>
                <w:lang w:eastAsia="lv-LV"/>
              </w:rPr>
              <w:t>konsolidēto</w:t>
            </w:r>
            <w:proofErr w:type="spellEnd"/>
            <w:r w:rsidRPr="002C33E7">
              <w:rPr>
                <w:b/>
                <w:b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2C33E7">
              <w:rPr>
                <w:b/>
                <w:bCs/>
                <w:sz w:val="28"/>
                <w:szCs w:val="28"/>
                <w:lang w:eastAsia="lv-LV"/>
              </w:rPr>
              <w:t>parādu</w:t>
            </w:r>
            <w:proofErr w:type="spellEnd"/>
            <w:r w:rsidR="00313757">
              <w:rPr>
                <w:rStyle w:val="FootnoteReference"/>
                <w:b/>
                <w:bCs/>
                <w:sz w:val="28"/>
                <w:szCs w:val="28"/>
                <w:lang w:eastAsia="lv-LV"/>
              </w:rPr>
              <w:footnoteReference w:id="10"/>
            </w:r>
            <w:r w:rsidRPr="002C33E7">
              <w:rPr>
                <w:b/>
                <w:bCs/>
                <w:sz w:val="28"/>
                <w:szCs w:val="28"/>
                <w:lang w:eastAsia="lv-LV"/>
              </w:rPr>
              <w:t xml:space="preserve"> </w:t>
            </w:r>
          </w:p>
          <w:p w14:paraId="05E2859F" w14:textId="77777777" w:rsidR="008151B8" w:rsidRPr="0076015A" w:rsidRDefault="008151B8" w:rsidP="008151B8">
            <w:pPr>
              <w:ind w:firstLine="360"/>
              <w:jc w:val="center"/>
              <w:rPr>
                <w:i/>
                <w:sz w:val="20"/>
                <w:szCs w:val="20"/>
              </w:rPr>
            </w:pPr>
            <w:r w:rsidRPr="0076015A">
              <w:rPr>
                <w:i/>
                <w:sz w:val="20"/>
                <w:szCs w:val="20"/>
              </w:rPr>
              <w:t>_________________________</w:t>
            </w:r>
          </w:p>
          <w:p w14:paraId="5E2CD04B" w14:textId="77777777" w:rsidR="008151B8" w:rsidRPr="0076015A" w:rsidRDefault="008151B8" w:rsidP="008151B8">
            <w:pPr>
              <w:ind w:firstLine="360"/>
              <w:jc w:val="center"/>
              <w:rPr>
                <w:i/>
                <w:sz w:val="20"/>
                <w:szCs w:val="20"/>
              </w:rPr>
            </w:pPr>
            <w:r w:rsidRPr="0076015A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pārskata</w:t>
            </w:r>
            <w:proofErr w:type="spellEnd"/>
            <w:r w:rsidRPr="007601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015A">
              <w:rPr>
                <w:i/>
                <w:sz w:val="20"/>
                <w:szCs w:val="20"/>
              </w:rPr>
              <w:t>datums</w:t>
            </w:r>
            <w:proofErr w:type="spellEnd"/>
            <w:r w:rsidRPr="0076015A">
              <w:rPr>
                <w:i/>
                <w:sz w:val="20"/>
                <w:szCs w:val="20"/>
              </w:rPr>
              <w:t>)</w:t>
            </w:r>
          </w:p>
          <w:p w14:paraId="2FB4BF45" w14:textId="33CAACB5" w:rsidR="008151B8" w:rsidRPr="002C33E7" w:rsidRDefault="008151B8" w:rsidP="00A242A6">
            <w:pPr>
              <w:jc w:val="center"/>
              <w:rPr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2C33E7" w:rsidRPr="00BE3194" w14:paraId="0F8A14DE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F73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635F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1020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6296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C87E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65DC" w14:textId="77777777" w:rsidR="002C33E7" w:rsidRPr="00BE3194" w:rsidRDefault="002C33E7" w:rsidP="00A242A6">
            <w:pPr>
              <w:jc w:val="right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8BD4" w14:textId="77777777" w:rsidR="002C33E7" w:rsidRPr="00BE3194" w:rsidRDefault="002C33E7" w:rsidP="00A242A6">
            <w:pPr>
              <w:ind w:left="-173"/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>
              <w:rPr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  <w:lang w:eastAsia="lv-LV"/>
              </w:rPr>
              <w:t>tūkst.euro</w:t>
            </w:r>
            <w:proofErr w:type="spellEnd"/>
            <w:r>
              <w:rPr>
                <w:i/>
                <w:iCs/>
                <w:sz w:val="20"/>
                <w:szCs w:val="20"/>
                <w:lang w:eastAsia="lv-LV"/>
              </w:rPr>
              <w:t>)</w:t>
            </w:r>
          </w:p>
        </w:tc>
      </w:tr>
      <w:tr w:rsidR="002C33E7" w:rsidRPr="00BE3194" w14:paraId="3D9ED03F" w14:textId="77777777" w:rsidTr="00A242A6">
        <w:trPr>
          <w:trHeight w:val="7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BC0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Kods</w:t>
            </w:r>
            <w:proofErr w:type="spellEnd"/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9F1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Rādītāja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08B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Pielikuma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numurs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735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Uzskaites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vērtībā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FFB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Nominālā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vērtībā</w:t>
            </w:r>
            <w:proofErr w:type="spellEnd"/>
          </w:p>
        </w:tc>
      </w:tr>
      <w:tr w:rsidR="002C33E7" w:rsidRPr="00BE3194" w14:paraId="20FE87F3" w14:textId="77777777" w:rsidTr="00A242A6">
        <w:trPr>
          <w:trHeight w:val="7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E658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6F33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7F7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0A9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Pārskata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perioda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beigās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CD1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Pārskata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perioda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sākumā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D92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Pārskata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perioda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beigās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63D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Pārskata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perioda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sākumā</w:t>
            </w:r>
            <w:proofErr w:type="spellEnd"/>
          </w:p>
        </w:tc>
      </w:tr>
      <w:tr w:rsidR="002C33E7" w:rsidRPr="00BE3194" w14:paraId="64878303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3D6F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A217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33C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756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D1C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DDD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DB9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4</w:t>
            </w:r>
          </w:p>
        </w:tc>
      </w:tr>
      <w:tr w:rsidR="002C33E7" w:rsidRPr="00BE3194" w14:paraId="65D5632B" w14:textId="77777777" w:rsidTr="00A242A6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E01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I. 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4621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Valsts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parāds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AB2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5D0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A6A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3C8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E03E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3F94D28D" w14:textId="77777777" w:rsidTr="00A242A6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EC0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P20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555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Noguldījumi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F97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92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38D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00E6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F1A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D08F09C" w14:textId="77777777" w:rsidTr="00A242A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75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P30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026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Parāda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vērtspapīri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neskaitot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atvasinātos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finanšu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instrumentus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473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FF5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EBFB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4B7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0AF3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706EBBE4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C76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P40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491F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Aizņēmumi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6A6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6B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0792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4702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B878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BB07E85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409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II.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8101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Pašvaldību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parāds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ADC6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76D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9E9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DD43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994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16037EB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804B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P20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9E20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Noguldījumi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C83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CDE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D216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657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D94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F6DE124" w14:textId="77777777" w:rsidTr="00A242A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AFC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P30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A41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Parāda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vērtspapīri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neskaitot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atvasinātos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finanšu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instrumentus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3F1B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D36F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475B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359D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3C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4CE44AD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19E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P40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4570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Aizņēmumi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7C3" w14:textId="77777777" w:rsidR="002C33E7" w:rsidRPr="00BE3194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804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C0A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0567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BFB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6A67B5D6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82E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III.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838E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Kopā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valsts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pašvaldību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parāds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 (I</w:t>
            </w:r>
            <w:proofErr w:type="gramStart"/>
            <w:r w:rsidRPr="00BE3194">
              <w:rPr>
                <w:b/>
                <w:bCs/>
                <w:sz w:val="20"/>
                <w:szCs w:val="20"/>
                <w:lang w:eastAsia="lv-LV"/>
              </w:rPr>
              <w:t>.+</w:t>
            </w:r>
            <w:proofErr w:type="gramEnd"/>
            <w:r w:rsidRPr="00BE3194">
              <w:rPr>
                <w:b/>
                <w:bCs/>
                <w:sz w:val="20"/>
                <w:szCs w:val="20"/>
                <w:lang w:eastAsia="lv-LV"/>
              </w:rPr>
              <w:t>II.)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612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EF4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7C3F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C0D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D48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6FAF525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B50D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P20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330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Noguldījumi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C81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96C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381D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8F3F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E23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A73DF33" w14:textId="77777777" w:rsidTr="00A242A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CCE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P30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5CD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Parāda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vērtspapīri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neskaitot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atvasinātos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finanšu</w:t>
            </w:r>
            <w:proofErr w:type="spellEnd"/>
            <w:r w:rsidRPr="00BE3194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E3194">
              <w:rPr>
                <w:sz w:val="20"/>
                <w:szCs w:val="20"/>
                <w:lang w:eastAsia="lv-LV"/>
              </w:rPr>
              <w:t>instrumentus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095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F612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E04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978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0EA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3972CD64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83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P40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149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Aizņēmumi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0F05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F9B2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B6C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DE84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774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6BC42A5C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3D6A" w14:textId="77777777" w:rsidR="002C33E7" w:rsidRPr="00BE3194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 xml:space="preserve">IV.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4F1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b/>
                <w:bCs/>
                <w:sz w:val="20"/>
                <w:szCs w:val="20"/>
                <w:lang w:eastAsia="lv-LV"/>
              </w:rPr>
              <w:t>Konsolidācija</w:t>
            </w:r>
            <w:proofErr w:type="spellEnd"/>
            <w:r w:rsidRPr="00BE3194">
              <w:rPr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C8C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1F62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DB6E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2DC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8BB" w14:textId="77777777" w:rsidR="002C33E7" w:rsidRPr="00BE3194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BE3194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376FA4B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FC0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P20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AF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935AD6">
              <w:rPr>
                <w:sz w:val="20"/>
                <w:szCs w:val="20"/>
                <w:lang w:eastAsia="lv-LV"/>
              </w:rPr>
              <w:t>Noguldījumi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E0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5430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8742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64D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3452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4FB7A0D0" w14:textId="77777777" w:rsidTr="00A242A6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42E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x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6BF" w14:textId="77777777" w:rsidR="002C33E7" w:rsidRPr="00935AD6" w:rsidRDefault="002C33E7" w:rsidP="00A242A6">
            <w:pPr>
              <w:rPr>
                <w:i/>
                <w:iCs/>
                <w:sz w:val="20"/>
                <w:szCs w:val="20"/>
                <w:lang w:eastAsia="lv-LV"/>
              </w:rPr>
            </w:pPr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pašvaldību</w:t>
            </w:r>
            <w:proofErr w:type="spellEnd"/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kontu</w:t>
            </w:r>
            <w:proofErr w:type="spellEnd"/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atlikumiem</w:t>
            </w:r>
            <w:proofErr w:type="spellEnd"/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Valsts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kasē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65A7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076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BB6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B79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04E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3419361B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968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P40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2F90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935AD6">
              <w:rPr>
                <w:sz w:val="20"/>
                <w:szCs w:val="20"/>
                <w:lang w:eastAsia="lv-LV"/>
              </w:rPr>
              <w:t>Aizņēmumi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668E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4BF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E84F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188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884A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7BBBE053" w14:textId="77777777" w:rsidTr="00A242A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EA1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x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1A4" w14:textId="77777777" w:rsidR="002C33E7" w:rsidRPr="00935AD6" w:rsidRDefault="002C33E7" w:rsidP="00A242A6">
            <w:pPr>
              <w:rPr>
                <w:i/>
                <w:iCs/>
                <w:sz w:val="20"/>
                <w:szCs w:val="20"/>
                <w:lang w:eastAsia="lv-LV"/>
              </w:rPr>
            </w:pPr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pašvaldību</w:t>
            </w:r>
            <w:proofErr w:type="spellEnd"/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aizņēmumiem</w:t>
            </w:r>
            <w:proofErr w:type="spellEnd"/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valsts</w:t>
            </w:r>
            <w:proofErr w:type="spellEnd"/>
            <w:r w:rsidRPr="00935AD6">
              <w:rPr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i/>
                <w:iCs/>
                <w:sz w:val="20"/>
                <w:szCs w:val="20"/>
                <w:lang w:eastAsia="lv-LV"/>
              </w:rPr>
              <w:t>budžeta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C18A" w14:textId="77777777" w:rsidR="002C33E7" w:rsidRPr="00935AD6" w:rsidRDefault="002C33E7" w:rsidP="00A242A6">
            <w:pPr>
              <w:jc w:val="center"/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042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580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674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54A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0D9BA802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C783" w14:textId="77777777" w:rsidR="002C33E7" w:rsidRPr="00935AD6" w:rsidRDefault="002C33E7" w:rsidP="00A242A6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935AD6">
              <w:rPr>
                <w:b/>
                <w:bCs/>
                <w:sz w:val="20"/>
                <w:szCs w:val="20"/>
                <w:lang w:eastAsia="lv-LV"/>
              </w:rPr>
              <w:t xml:space="preserve">V.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411" w14:textId="77777777" w:rsidR="002C33E7" w:rsidRPr="00935AD6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935AD6">
              <w:rPr>
                <w:b/>
                <w:bCs/>
                <w:sz w:val="20"/>
                <w:szCs w:val="20"/>
                <w:lang w:eastAsia="lv-LV"/>
              </w:rPr>
              <w:t xml:space="preserve">Valsts </w:t>
            </w:r>
            <w:proofErr w:type="spellStart"/>
            <w:r w:rsidRPr="00935AD6">
              <w:rPr>
                <w:b/>
                <w:bCs/>
                <w:sz w:val="20"/>
                <w:szCs w:val="20"/>
                <w:lang w:eastAsia="lv-LV"/>
              </w:rPr>
              <w:t>konsolidētais</w:t>
            </w:r>
            <w:proofErr w:type="spellEnd"/>
            <w:r w:rsidRPr="00935AD6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b/>
                <w:bCs/>
                <w:sz w:val="20"/>
                <w:szCs w:val="20"/>
                <w:lang w:eastAsia="lv-LV"/>
              </w:rPr>
              <w:t>parāds</w:t>
            </w:r>
            <w:proofErr w:type="spellEnd"/>
            <w:r w:rsidRPr="00935AD6">
              <w:rPr>
                <w:b/>
                <w:bCs/>
                <w:sz w:val="20"/>
                <w:szCs w:val="20"/>
                <w:lang w:eastAsia="lv-LV"/>
              </w:rPr>
              <w:t xml:space="preserve"> (III.-IV.)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42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737" w14:textId="77777777" w:rsidR="002C33E7" w:rsidRPr="00935AD6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935AD6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7A8A" w14:textId="77777777" w:rsidR="002C33E7" w:rsidRPr="00935AD6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935AD6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FDDC" w14:textId="77777777" w:rsidR="002C33E7" w:rsidRPr="00935AD6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935AD6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92F" w14:textId="77777777" w:rsidR="002C33E7" w:rsidRPr="00935AD6" w:rsidRDefault="002C33E7" w:rsidP="00A242A6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935AD6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1B77ADEA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1697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P20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6BB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935AD6">
              <w:rPr>
                <w:sz w:val="20"/>
                <w:szCs w:val="20"/>
                <w:lang w:eastAsia="lv-LV"/>
              </w:rPr>
              <w:t>Noguldījumi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CCB5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B8C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401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2F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32F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37A47E6D" w14:textId="77777777" w:rsidTr="00A242A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E9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P30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DC8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935AD6">
              <w:rPr>
                <w:sz w:val="20"/>
                <w:szCs w:val="20"/>
                <w:lang w:eastAsia="lv-LV"/>
              </w:rPr>
              <w:t>Parāda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sz w:val="20"/>
                <w:szCs w:val="20"/>
                <w:lang w:eastAsia="lv-LV"/>
              </w:rPr>
              <w:t>vērtspapīri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35AD6">
              <w:rPr>
                <w:sz w:val="20"/>
                <w:szCs w:val="20"/>
                <w:lang w:eastAsia="lv-LV"/>
              </w:rPr>
              <w:t>neskaitot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sz w:val="20"/>
                <w:szCs w:val="20"/>
                <w:lang w:eastAsia="lv-LV"/>
              </w:rPr>
              <w:t>atvasinātos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sz w:val="20"/>
                <w:szCs w:val="20"/>
                <w:lang w:eastAsia="lv-LV"/>
              </w:rPr>
              <w:t>finanšu</w:t>
            </w:r>
            <w:proofErr w:type="spellEnd"/>
            <w:r w:rsidRPr="00935AD6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35AD6">
              <w:rPr>
                <w:sz w:val="20"/>
                <w:szCs w:val="20"/>
                <w:lang w:eastAsia="lv-LV"/>
              </w:rPr>
              <w:t>instrumentus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F399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210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6378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C66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6BAB" w14:textId="77777777" w:rsidR="002C33E7" w:rsidRPr="00935AD6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935AD6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2C33E7" w:rsidRPr="00BE3194" w14:paraId="2F8286B7" w14:textId="77777777" w:rsidTr="00A242A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674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P40 02 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539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BE3194">
              <w:rPr>
                <w:sz w:val="20"/>
                <w:szCs w:val="20"/>
                <w:lang w:eastAsia="lv-LV"/>
              </w:rPr>
              <w:t>Aizņēmumi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37AF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DE3C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7D55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868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172" w14:textId="77777777" w:rsidR="002C33E7" w:rsidRPr="00BE3194" w:rsidRDefault="002C33E7" w:rsidP="00A242A6">
            <w:pPr>
              <w:rPr>
                <w:sz w:val="20"/>
                <w:szCs w:val="20"/>
                <w:lang w:eastAsia="lv-LV"/>
              </w:rPr>
            </w:pPr>
            <w:r w:rsidRPr="00BE3194">
              <w:rPr>
                <w:sz w:val="20"/>
                <w:szCs w:val="20"/>
                <w:lang w:eastAsia="lv-LV"/>
              </w:rPr>
              <w:t> </w:t>
            </w:r>
          </w:p>
        </w:tc>
      </w:tr>
    </w:tbl>
    <w:p w14:paraId="1D17B46C" w14:textId="77777777" w:rsidR="00E6283B" w:rsidRDefault="00E6283B" w:rsidP="00E6283B">
      <w:pPr>
        <w:rPr>
          <w:szCs w:val="28"/>
        </w:rPr>
      </w:pPr>
    </w:p>
    <w:p w14:paraId="544E2CA6" w14:textId="77777777" w:rsidR="00B738F3" w:rsidRDefault="00B738F3" w:rsidP="002B64C0">
      <w:pPr>
        <w:ind w:firstLine="720"/>
        <w:jc w:val="both"/>
        <w:rPr>
          <w:rFonts w:eastAsiaTheme="minorHAnsi"/>
          <w:szCs w:val="28"/>
          <w:lang w:val="lv-LV"/>
        </w:rPr>
      </w:pPr>
    </w:p>
    <w:p w14:paraId="6BCE1260" w14:textId="5BA3D40D" w:rsidR="00112960" w:rsidRDefault="00112960" w:rsidP="002B64C0">
      <w:pPr>
        <w:ind w:firstLine="720"/>
        <w:jc w:val="both"/>
        <w:rPr>
          <w:rFonts w:eastAsiaTheme="minorHAnsi"/>
          <w:szCs w:val="28"/>
          <w:lang w:val="lv-LV"/>
        </w:rPr>
      </w:pPr>
    </w:p>
    <w:p w14:paraId="370AD535" w14:textId="35A22DF8" w:rsidR="00112960" w:rsidRDefault="00112960" w:rsidP="002B64C0">
      <w:pPr>
        <w:ind w:firstLine="720"/>
        <w:jc w:val="both"/>
        <w:rPr>
          <w:rFonts w:eastAsiaTheme="minorHAnsi"/>
          <w:szCs w:val="28"/>
          <w:lang w:val="lv-LV"/>
        </w:rPr>
      </w:pPr>
    </w:p>
    <w:p w14:paraId="29CA4329" w14:textId="4F7F3AFC" w:rsidR="00112960" w:rsidRDefault="00112960" w:rsidP="002B64C0">
      <w:pPr>
        <w:ind w:firstLine="720"/>
        <w:jc w:val="both"/>
        <w:rPr>
          <w:rFonts w:eastAsiaTheme="minorHAnsi"/>
          <w:szCs w:val="28"/>
          <w:lang w:val="lv-LV"/>
        </w:rPr>
      </w:pPr>
    </w:p>
    <w:p w14:paraId="5F06AD23" w14:textId="77777777" w:rsidR="00112960" w:rsidRPr="00FE5B43" w:rsidRDefault="00112960" w:rsidP="002B64C0">
      <w:pPr>
        <w:ind w:firstLine="720"/>
        <w:jc w:val="both"/>
        <w:rPr>
          <w:rFonts w:eastAsiaTheme="minorHAnsi"/>
          <w:szCs w:val="28"/>
          <w:lang w:val="lv-LV"/>
        </w:rPr>
      </w:pPr>
    </w:p>
    <w:sectPr w:rsidR="00112960" w:rsidRPr="00FE5B43" w:rsidSect="00AB6531"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C137" w14:textId="77777777" w:rsidR="00D230CD" w:rsidRDefault="00D230CD">
      <w:r>
        <w:separator/>
      </w:r>
    </w:p>
  </w:endnote>
  <w:endnote w:type="continuationSeparator" w:id="0">
    <w:p w14:paraId="2149362F" w14:textId="77777777" w:rsidR="00D230CD" w:rsidRDefault="00D230CD">
      <w:r>
        <w:continuationSeparator/>
      </w:r>
    </w:p>
  </w:endnote>
  <w:endnote w:type="continuationNotice" w:id="1">
    <w:p w14:paraId="5B22E4A4" w14:textId="77777777" w:rsidR="00D230CD" w:rsidRDefault="00D23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1E05" w14:textId="77777777" w:rsidR="00D230CD" w:rsidRDefault="00D230CD">
      <w:r>
        <w:separator/>
      </w:r>
    </w:p>
  </w:footnote>
  <w:footnote w:type="continuationSeparator" w:id="0">
    <w:p w14:paraId="45F4DE49" w14:textId="77777777" w:rsidR="00D230CD" w:rsidRDefault="00D230CD">
      <w:r>
        <w:continuationSeparator/>
      </w:r>
    </w:p>
  </w:footnote>
  <w:footnote w:type="continuationNotice" w:id="1">
    <w:p w14:paraId="5053BD12" w14:textId="77777777" w:rsidR="00D230CD" w:rsidRDefault="00D230CD"/>
  </w:footnote>
  <w:footnote w:id="2">
    <w:p w14:paraId="30860866" w14:textId="21D051CF" w:rsidR="00D230CD" w:rsidRPr="00EE1785" w:rsidRDefault="00D230CD">
      <w:pPr>
        <w:pStyle w:val="FootnoteText"/>
        <w:rPr>
          <w:color w:val="FF0000"/>
          <w:sz w:val="24"/>
          <w:szCs w:val="24"/>
          <w:lang w:val="lv-LV"/>
        </w:rPr>
      </w:pPr>
      <w:r w:rsidRPr="00EE1785">
        <w:rPr>
          <w:rStyle w:val="FootnoteReference"/>
          <w:sz w:val="24"/>
          <w:szCs w:val="24"/>
        </w:rPr>
        <w:footnoteRef/>
      </w:r>
      <w:r w:rsidRPr="00EE1785">
        <w:rPr>
          <w:sz w:val="24"/>
          <w:szCs w:val="24"/>
        </w:rPr>
        <w:t xml:space="preserve"> </w:t>
      </w:r>
      <w:r w:rsidRPr="00EE1785">
        <w:rPr>
          <w:sz w:val="24"/>
          <w:szCs w:val="24"/>
          <w:lang w:val="lv-LV"/>
        </w:rPr>
        <w:t>MK noteikumu Nr.430 2.15., 5.1.apakšpunkts, 17.punkts</w:t>
      </w:r>
    </w:p>
  </w:footnote>
  <w:footnote w:id="3">
    <w:p w14:paraId="5E0FBF5C" w14:textId="68BD1FAD" w:rsidR="00D230CD" w:rsidRPr="00274036" w:rsidRDefault="00D230CD">
      <w:pPr>
        <w:pStyle w:val="FootnoteText"/>
        <w:rPr>
          <w:sz w:val="24"/>
          <w:szCs w:val="24"/>
          <w:lang w:val="lv-LV"/>
        </w:rPr>
      </w:pPr>
      <w:r w:rsidRPr="00274036">
        <w:rPr>
          <w:rStyle w:val="FootnoteReference"/>
          <w:sz w:val="24"/>
          <w:szCs w:val="24"/>
        </w:rPr>
        <w:footnoteRef/>
      </w:r>
      <w:r w:rsidRPr="00274036">
        <w:rPr>
          <w:sz w:val="24"/>
          <w:szCs w:val="24"/>
        </w:rPr>
        <w:t xml:space="preserve"> </w:t>
      </w:r>
      <w:r w:rsidRPr="00274036">
        <w:rPr>
          <w:sz w:val="24"/>
          <w:szCs w:val="24"/>
          <w:lang w:val="lv-LV"/>
        </w:rPr>
        <w:t>MK noteikumu Nr.430 2.4., 5.1.1.apakšpunkts, 18.punkts</w:t>
      </w:r>
    </w:p>
  </w:footnote>
  <w:footnote w:id="4">
    <w:p w14:paraId="605343F9" w14:textId="2B3433EE" w:rsidR="00D230CD" w:rsidRPr="00274036" w:rsidRDefault="00D230CD">
      <w:pPr>
        <w:pStyle w:val="FootnoteText"/>
        <w:rPr>
          <w:sz w:val="24"/>
          <w:szCs w:val="24"/>
          <w:lang w:val="lv-LV"/>
        </w:rPr>
      </w:pPr>
      <w:r w:rsidRPr="00274036">
        <w:rPr>
          <w:rStyle w:val="FootnoteReference"/>
          <w:sz w:val="24"/>
          <w:szCs w:val="24"/>
        </w:rPr>
        <w:footnoteRef/>
      </w:r>
      <w:r w:rsidRPr="00274036">
        <w:rPr>
          <w:sz w:val="24"/>
          <w:szCs w:val="24"/>
        </w:rPr>
        <w:t xml:space="preserve"> </w:t>
      </w:r>
      <w:r w:rsidRPr="00274036">
        <w:rPr>
          <w:sz w:val="24"/>
          <w:szCs w:val="24"/>
          <w:lang w:val="lv-LV"/>
        </w:rPr>
        <w:t>MK noteikumu Nr.430 5.1.2.apakšpunkts, 19.punkts</w:t>
      </w:r>
    </w:p>
  </w:footnote>
  <w:footnote w:id="5">
    <w:p w14:paraId="38CE806A" w14:textId="10FD0B56" w:rsidR="00D230CD" w:rsidRPr="00B43B45" w:rsidRDefault="00D230C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MK noteikumu Nr.430 2.5., 5.1.3., 18.punkts</w:t>
      </w:r>
    </w:p>
  </w:footnote>
  <w:footnote w:id="6">
    <w:p w14:paraId="5437A127" w14:textId="227944A5" w:rsidR="00D230CD" w:rsidRPr="009A22E9" w:rsidRDefault="00D230CD" w:rsidP="009A22E9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</w:t>
      </w:r>
      <w:r w:rsidRPr="009727E9">
        <w:t>zrāda</w:t>
      </w:r>
      <w:proofErr w:type="spellEnd"/>
      <w:r w:rsidRPr="009727E9">
        <w:t xml:space="preserve"> </w:t>
      </w:r>
      <w:proofErr w:type="spellStart"/>
      <w:r w:rsidRPr="009727E9">
        <w:t>naudas</w:t>
      </w:r>
      <w:proofErr w:type="spellEnd"/>
      <w:r w:rsidRPr="009727E9">
        <w:t xml:space="preserve"> </w:t>
      </w:r>
      <w:proofErr w:type="spellStart"/>
      <w:r w:rsidRPr="009727E9">
        <w:t>līdzekļu</w:t>
      </w:r>
      <w:proofErr w:type="spellEnd"/>
      <w:r w:rsidRPr="009727E9">
        <w:t xml:space="preserve"> </w:t>
      </w:r>
      <w:proofErr w:type="gramStart"/>
      <w:r w:rsidRPr="009727E9">
        <w:t>un</w:t>
      </w:r>
      <w:proofErr w:type="gramEnd"/>
      <w:r w:rsidRPr="009727E9">
        <w:t xml:space="preserve"> </w:t>
      </w:r>
      <w:proofErr w:type="spellStart"/>
      <w:r w:rsidRPr="009727E9">
        <w:t>naudas</w:t>
      </w:r>
      <w:proofErr w:type="spellEnd"/>
      <w:r w:rsidRPr="009727E9">
        <w:t xml:space="preserve"> </w:t>
      </w:r>
      <w:proofErr w:type="spellStart"/>
      <w:r w:rsidRPr="009727E9">
        <w:t>ekvivalentu</w:t>
      </w:r>
      <w:proofErr w:type="spellEnd"/>
      <w:r w:rsidRPr="009727E9">
        <w:t xml:space="preserve"> </w:t>
      </w:r>
      <w:proofErr w:type="spellStart"/>
      <w:r>
        <w:t>atlikumus</w:t>
      </w:r>
      <w:proofErr w:type="spellEnd"/>
      <w:r w:rsidRPr="009727E9">
        <w:t xml:space="preserve"> (bez </w:t>
      </w:r>
      <w:proofErr w:type="spellStart"/>
      <w:r w:rsidRPr="009727E9">
        <w:t>noguldījumiem</w:t>
      </w:r>
      <w:proofErr w:type="spellEnd"/>
      <w:r w:rsidRPr="009727E9">
        <w:t xml:space="preserve">, </w:t>
      </w:r>
      <w:proofErr w:type="spellStart"/>
      <w:r w:rsidRPr="009727E9">
        <w:t>kuru</w:t>
      </w:r>
      <w:proofErr w:type="spellEnd"/>
      <w:r w:rsidRPr="009727E9">
        <w:t xml:space="preserve"> </w:t>
      </w:r>
      <w:proofErr w:type="spellStart"/>
      <w:r w:rsidRPr="009727E9">
        <w:t>termiņš</w:t>
      </w:r>
      <w:proofErr w:type="spellEnd"/>
      <w:r w:rsidRPr="009727E9">
        <w:t xml:space="preserve"> </w:t>
      </w:r>
      <w:proofErr w:type="spellStart"/>
      <w:r w:rsidRPr="009727E9">
        <w:t>pārsniedz</w:t>
      </w:r>
      <w:proofErr w:type="spellEnd"/>
      <w:r w:rsidRPr="009727E9">
        <w:t xml:space="preserve"> 90 </w:t>
      </w:r>
      <w:proofErr w:type="spellStart"/>
      <w:r w:rsidRPr="009727E9">
        <w:t>dienas</w:t>
      </w:r>
      <w:proofErr w:type="spellEnd"/>
      <w:r w:rsidRPr="009727E9">
        <w:t>).</w:t>
      </w:r>
    </w:p>
  </w:footnote>
  <w:footnote w:id="7">
    <w:p w14:paraId="1A0BEDAD" w14:textId="1ABFAA12" w:rsidR="00D230CD" w:rsidRPr="00274036" w:rsidRDefault="00D230CD">
      <w:pPr>
        <w:pStyle w:val="FootnoteText"/>
        <w:rPr>
          <w:sz w:val="24"/>
          <w:szCs w:val="24"/>
          <w:lang w:val="lv-LV"/>
        </w:rPr>
      </w:pPr>
      <w:r w:rsidRPr="00274036">
        <w:rPr>
          <w:rStyle w:val="FootnoteReference"/>
          <w:sz w:val="24"/>
          <w:szCs w:val="24"/>
        </w:rPr>
        <w:footnoteRef/>
      </w:r>
      <w:r w:rsidRPr="00274036">
        <w:rPr>
          <w:sz w:val="24"/>
          <w:szCs w:val="24"/>
        </w:rPr>
        <w:t xml:space="preserve"> </w:t>
      </w:r>
      <w:r w:rsidRPr="00274036">
        <w:rPr>
          <w:sz w:val="24"/>
          <w:szCs w:val="24"/>
          <w:lang w:val="lv-LV"/>
        </w:rPr>
        <w:t>MK noteikumu Nr.430 6., 25.punkts</w:t>
      </w:r>
    </w:p>
  </w:footnote>
  <w:footnote w:id="8">
    <w:p w14:paraId="7B4F84BF" w14:textId="77777777" w:rsidR="00D230CD" w:rsidRPr="00274036" w:rsidRDefault="00D230CD" w:rsidP="00274036">
      <w:pPr>
        <w:pStyle w:val="FootnoteText"/>
        <w:rPr>
          <w:sz w:val="24"/>
          <w:szCs w:val="24"/>
          <w:lang w:val="lv-LV"/>
        </w:rPr>
      </w:pPr>
      <w:r w:rsidRPr="00274036">
        <w:rPr>
          <w:rStyle w:val="FootnoteReference"/>
          <w:sz w:val="24"/>
          <w:szCs w:val="24"/>
        </w:rPr>
        <w:footnoteRef/>
      </w:r>
      <w:r w:rsidRPr="00274036">
        <w:rPr>
          <w:sz w:val="24"/>
          <w:szCs w:val="24"/>
        </w:rPr>
        <w:t xml:space="preserve"> </w:t>
      </w:r>
      <w:r w:rsidRPr="00274036">
        <w:rPr>
          <w:sz w:val="24"/>
          <w:szCs w:val="24"/>
          <w:lang w:val="lv-LV"/>
        </w:rPr>
        <w:t>MK noteikumu Nr.430 6.2., 6.3.apakšpunkti, 25.punkts</w:t>
      </w:r>
    </w:p>
    <w:p w14:paraId="2F4CCF88" w14:textId="234BF60A" w:rsidR="00D230CD" w:rsidRPr="00B43B45" w:rsidRDefault="00D230CD">
      <w:pPr>
        <w:pStyle w:val="FootnoteText"/>
        <w:rPr>
          <w:lang w:val="lv-LV"/>
        </w:rPr>
      </w:pPr>
    </w:p>
  </w:footnote>
  <w:footnote w:id="9">
    <w:p w14:paraId="763374D7" w14:textId="103EE561" w:rsidR="00D230CD" w:rsidRPr="00274036" w:rsidRDefault="00D230CD">
      <w:pPr>
        <w:pStyle w:val="FootnoteText"/>
        <w:rPr>
          <w:sz w:val="24"/>
          <w:szCs w:val="24"/>
          <w:lang w:val="lv-LV"/>
        </w:rPr>
      </w:pPr>
      <w:r w:rsidRPr="00274036">
        <w:rPr>
          <w:rStyle w:val="FootnoteReference"/>
          <w:sz w:val="24"/>
          <w:szCs w:val="24"/>
        </w:rPr>
        <w:footnoteRef/>
      </w:r>
      <w:r w:rsidRPr="00274036">
        <w:rPr>
          <w:sz w:val="24"/>
          <w:szCs w:val="24"/>
        </w:rPr>
        <w:t xml:space="preserve"> </w:t>
      </w:r>
      <w:r w:rsidRPr="00274036">
        <w:rPr>
          <w:sz w:val="24"/>
          <w:szCs w:val="24"/>
          <w:lang w:val="lv-LV"/>
        </w:rPr>
        <w:t>MK noteikumu Nr.430 6.2.1.-6.2.3., 6.3.1.-6.3.3.apakšpunkti, 26.punkts</w:t>
      </w:r>
    </w:p>
  </w:footnote>
  <w:footnote w:id="10">
    <w:p w14:paraId="3C289615" w14:textId="45410DA3" w:rsidR="00D230CD" w:rsidRPr="00274036" w:rsidRDefault="00D230CD">
      <w:pPr>
        <w:pStyle w:val="FootnoteText"/>
        <w:rPr>
          <w:sz w:val="24"/>
          <w:szCs w:val="24"/>
          <w:lang w:val="lv-LV"/>
        </w:rPr>
      </w:pPr>
      <w:r w:rsidRPr="00274036">
        <w:rPr>
          <w:rStyle w:val="FootnoteReference"/>
          <w:sz w:val="24"/>
          <w:szCs w:val="24"/>
        </w:rPr>
        <w:footnoteRef/>
      </w:r>
      <w:r w:rsidRPr="00274036">
        <w:rPr>
          <w:sz w:val="24"/>
          <w:szCs w:val="24"/>
        </w:rPr>
        <w:t xml:space="preserve"> </w:t>
      </w:r>
      <w:r w:rsidRPr="00274036">
        <w:rPr>
          <w:sz w:val="24"/>
          <w:szCs w:val="24"/>
          <w:lang w:val="lv-LV"/>
        </w:rPr>
        <w:t>MK noteikumu Nr.430 5.2., 30.-31.punkts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E838" w14:textId="77777777" w:rsidR="00D230CD" w:rsidRDefault="00D230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2E839" w14:textId="77777777" w:rsidR="00D230CD" w:rsidRDefault="00D23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E83A" w14:textId="06997D32" w:rsidR="00D230CD" w:rsidRDefault="00D230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157">
      <w:rPr>
        <w:rStyle w:val="PageNumber"/>
        <w:noProof/>
      </w:rPr>
      <w:t>8</w:t>
    </w:r>
    <w:r>
      <w:rPr>
        <w:rStyle w:val="PageNumber"/>
      </w:rPr>
      <w:fldChar w:fldCharType="end"/>
    </w:r>
  </w:p>
  <w:p w14:paraId="7112E83B" w14:textId="77777777" w:rsidR="00D230CD" w:rsidRDefault="00D23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0F3"/>
    <w:multiLevelType w:val="hybridMultilevel"/>
    <w:tmpl w:val="3BD83F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270D"/>
    <w:multiLevelType w:val="hybridMultilevel"/>
    <w:tmpl w:val="E70E82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021"/>
    <w:multiLevelType w:val="hybridMultilevel"/>
    <w:tmpl w:val="723E45CE"/>
    <w:lvl w:ilvl="0" w:tplc="ACA83206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F"/>
    <w:rsid w:val="0001140A"/>
    <w:rsid w:val="000125D8"/>
    <w:rsid w:val="000218F4"/>
    <w:rsid w:val="00026FCA"/>
    <w:rsid w:val="00031D74"/>
    <w:rsid w:val="0003242A"/>
    <w:rsid w:val="00036A67"/>
    <w:rsid w:val="000436D9"/>
    <w:rsid w:val="00050A5A"/>
    <w:rsid w:val="00085E4F"/>
    <w:rsid w:val="000920F0"/>
    <w:rsid w:val="00097012"/>
    <w:rsid w:val="000A05C5"/>
    <w:rsid w:val="000A3356"/>
    <w:rsid w:val="000B402C"/>
    <w:rsid w:val="000B5AEB"/>
    <w:rsid w:val="000C6448"/>
    <w:rsid w:val="000C67A4"/>
    <w:rsid w:val="000D385E"/>
    <w:rsid w:val="000E5868"/>
    <w:rsid w:val="000E6B3F"/>
    <w:rsid w:val="00105FA6"/>
    <w:rsid w:val="00110285"/>
    <w:rsid w:val="00110333"/>
    <w:rsid w:val="00112960"/>
    <w:rsid w:val="00136E5D"/>
    <w:rsid w:val="001411E2"/>
    <w:rsid w:val="0014431C"/>
    <w:rsid w:val="00145319"/>
    <w:rsid w:val="00146ACC"/>
    <w:rsid w:val="00146C06"/>
    <w:rsid w:val="00152E85"/>
    <w:rsid w:val="0015499F"/>
    <w:rsid w:val="0015720E"/>
    <w:rsid w:val="0016093A"/>
    <w:rsid w:val="0016327A"/>
    <w:rsid w:val="001720B6"/>
    <w:rsid w:val="00180C32"/>
    <w:rsid w:val="00183703"/>
    <w:rsid w:val="00187AB4"/>
    <w:rsid w:val="0019483A"/>
    <w:rsid w:val="001A1056"/>
    <w:rsid w:val="001D53D9"/>
    <w:rsid w:val="001D5D41"/>
    <w:rsid w:val="001E1DF8"/>
    <w:rsid w:val="001F1FE4"/>
    <w:rsid w:val="00203A22"/>
    <w:rsid w:val="00207C17"/>
    <w:rsid w:val="00213AF7"/>
    <w:rsid w:val="002233DE"/>
    <w:rsid w:val="00226C56"/>
    <w:rsid w:val="00237983"/>
    <w:rsid w:val="0025591C"/>
    <w:rsid w:val="002714F1"/>
    <w:rsid w:val="00272D70"/>
    <w:rsid w:val="00274036"/>
    <w:rsid w:val="00280A60"/>
    <w:rsid w:val="00283CB4"/>
    <w:rsid w:val="00292E41"/>
    <w:rsid w:val="002A0E47"/>
    <w:rsid w:val="002A16F3"/>
    <w:rsid w:val="002B43F6"/>
    <w:rsid w:val="002B6422"/>
    <w:rsid w:val="002B64C0"/>
    <w:rsid w:val="002C33E7"/>
    <w:rsid w:val="002D3221"/>
    <w:rsid w:val="002D3CC8"/>
    <w:rsid w:val="002D72B1"/>
    <w:rsid w:val="002E08FF"/>
    <w:rsid w:val="002E376E"/>
    <w:rsid w:val="002E5379"/>
    <w:rsid w:val="002F6F54"/>
    <w:rsid w:val="00312981"/>
    <w:rsid w:val="00313757"/>
    <w:rsid w:val="00314CDA"/>
    <w:rsid w:val="00322CBB"/>
    <w:rsid w:val="0032324C"/>
    <w:rsid w:val="00323D95"/>
    <w:rsid w:val="00327B40"/>
    <w:rsid w:val="00347D4B"/>
    <w:rsid w:val="0035147C"/>
    <w:rsid w:val="00355252"/>
    <w:rsid w:val="0036202D"/>
    <w:rsid w:val="00382243"/>
    <w:rsid w:val="003916EC"/>
    <w:rsid w:val="003936ED"/>
    <w:rsid w:val="003A0F98"/>
    <w:rsid w:val="003A11F5"/>
    <w:rsid w:val="003A4F9F"/>
    <w:rsid w:val="003B47F7"/>
    <w:rsid w:val="003D3A55"/>
    <w:rsid w:val="003E037D"/>
    <w:rsid w:val="003E6754"/>
    <w:rsid w:val="00407CBE"/>
    <w:rsid w:val="00411FF8"/>
    <w:rsid w:val="0042712E"/>
    <w:rsid w:val="004347D3"/>
    <w:rsid w:val="00443A16"/>
    <w:rsid w:val="004500A4"/>
    <w:rsid w:val="004565B4"/>
    <w:rsid w:val="00460A23"/>
    <w:rsid w:val="004832EF"/>
    <w:rsid w:val="00497DF5"/>
    <w:rsid w:val="004A29C8"/>
    <w:rsid w:val="004C417A"/>
    <w:rsid w:val="004E5912"/>
    <w:rsid w:val="004F336C"/>
    <w:rsid w:val="00503BF2"/>
    <w:rsid w:val="00503C2B"/>
    <w:rsid w:val="00505C45"/>
    <w:rsid w:val="005131A1"/>
    <w:rsid w:val="00520F86"/>
    <w:rsid w:val="00526C96"/>
    <w:rsid w:val="00537235"/>
    <w:rsid w:val="005431A8"/>
    <w:rsid w:val="00551864"/>
    <w:rsid w:val="00557765"/>
    <w:rsid w:val="00560667"/>
    <w:rsid w:val="0056565E"/>
    <w:rsid w:val="00577CC2"/>
    <w:rsid w:val="00585AEB"/>
    <w:rsid w:val="00593FB3"/>
    <w:rsid w:val="005A081A"/>
    <w:rsid w:val="005A197D"/>
    <w:rsid w:val="005A2DD3"/>
    <w:rsid w:val="005A6C4F"/>
    <w:rsid w:val="005D013C"/>
    <w:rsid w:val="005D34CB"/>
    <w:rsid w:val="005D5A20"/>
    <w:rsid w:val="005E1192"/>
    <w:rsid w:val="005F0F1B"/>
    <w:rsid w:val="005F2D24"/>
    <w:rsid w:val="006033AA"/>
    <w:rsid w:val="00614184"/>
    <w:rsid w:val="00627264"/>
    <w:rsid w:val="0063504D"/>
    <w:rsid w:val="006371B9"/>
    <w:rsid w:val="00640FB1"/>
    <w:rsid w:val="00642F3D"/>
    <w:rsid w:val="00646470"/>
    <w:rsid w:val="00661C0C"/>
    <w:rsid w:val="00664E1B"/>
    <w:rsid w:val="0067526C"/>
    <w:rsid w:val="006754DD"/>
    <w:rsid w:val="00676203"/>
    <w:rsid w:val="00682CEB"/>
    <w:rsid w:val="0068637C"/>
    <w:rsid w:val="00686728"/>
    <w:rsid w:val="0069433F"/>
    <w:rsid w:val="006B481C"/>
    <w:rsid w:val="006B4BA5"/>
    <w:rsid w:val="006B5DF5"/>
    <w:rsid w:val="006D30BF"/>
    <w:rsid w:val="006D6923"/>
    <w:rsid w:val="006E00E4"/>
    <w:rsid w:val="006E60F4"/>
    <w:rsid w:val="006F45A7"/>
    <w:rsid w:val="006F466C"/>
    <w:rsid w:val="007024EC"/>
    <w:rsid w:val="00713573"/>
    <w:rsid w:val="00715DB8"/>
    <w:rsid w:val="007354BE"/>
    <w:rsid w:val="007373A0"/>
    <w:rsid w:val="00741AA6"/>
    <w:rsid w:val="00757D80"/>
    <w:rsid w:val="0076015A"/>
    <w:rsid w:val="00760C98"/>
    <w:rsid w:val="007945B1"/>
    <w:rsid w:val="00794937"/>
    <w:rsid w:val="00796574"/>
    <w:rsid w:val="007B570A"/>
    <w:rsid w:val="007D182A"/>
    <w:rsid w:val="007D54DE"/>
    <w:rsid w:val="007D6107"/>
    <w:rsid w:val="007F0720"/>
    <w:rsid w:val="007F24F0"/>
    <w:rsid w:val="008064E3"/>
    <w:rsid w:val="008151B8"/>
    <w:rsid w:val="00821B6A"/>
    <w:rsid w:val="00823DAF"/>
    <w:rsid w:val="008347C7"/>
    <w:rsid w:val="00834B89"/>
    <w:rsid w:val="00847CAF"/>
    <w:rsid w:val="008555B7"/>
    <w:rsid w:val="00855DF9"/>
    <w:rsid w:val="008578BD"/>
    <w:rsid w:val="008731CB"/>
    <w:rsid w:val="008738AC"/>
    <w:rsid w:val="0088145A"/>
    <w:rsid w:val="008831D4"/>
    <w:rsid w:val="00885283"/>
    <w:rsid w:val="00885E2D"/>
    <w:rsid w:val="00895FE5"/>
    <w:rsid w:val="008A6089"/>
    <w:rsid w:val="008C4D60"/>
    <w:rsid w:val="008D4A36"/>
    <w:rsid w:val="008D555C"/>
    <w:rsid w:val="008D7272"/>
    <w:rsid w:val="00905F4C"/>
    <w:rsid w:val="0092139E"/>
    <w:rsid w:val="00937E01"/>
    <w:rsid w:val="00950548"/>
    <w:rsid w:val="009536A5"/>
    <w:rsid w:val="00955BF0"/>
    <w:rsid w:val="00955E19"/>
    <w:rsid w:val="00963888"/>
    <w:rsid w:val="00967252"/>
    <w:rsid w:val="0097004E"/>
    <w:rsid w:val="009727E9"/>
    <w:rsid w:val="009811D8"/>
    <w:rsid w:val="009814D0"/>
    <w:rsid w:val="009819CC"/>
    <w:rsid w:val="009852B2"/>
    <w:rsid w:val="0098663F"/>
    <w:rsid w:val="0099139F"/>
    <w:rsid w:val="009A22E9"/>
    <w:rsid w:val="009B0E49"/>
    <w:rsid w:val="009B28A5"/>
    <w:rsid w:val="009B3A9E"/>
    <w:rsid w:val="009C25CF"/>
    <w:rsid w:val="009F0635"/>
    <w:rsid w:val="00A11434"/>
    <w:rsid w:val="00A13ED2"/>
    <w:rsid w:val="00A232FD"/>
    <w:rsid w:val="00A242A6"/>
    <w:rsid w:val="00A37740"/>
    <w:rsid w:val="00A50B3A"/>
    <w:rsid w:val="00A51D55"/>
    <w:rsid w:val="00A5222C"/>
    <w:rsid w:val="00A843BF"/>
    <w:rsid w:val="00A8745E"/>
    <w:rsid w:val="00A87E93"/>
    <w:rsid w:val="00A911D9"/>
    <w:rsid w:val="00A933FA"/>
    <w:rsid w:val="00A959F6"/>
    <w:rsid w:val="00A97CFE"/>
    <w:rsid w:val="00AB6531"/>
    <w:rsid w:val="00AC2810"/>
    <w:rsid w:val="00AC5C1A"/>
    <w:rsid w:val="00AC7D14"/>
    <w:rsid w:val="00AD5B06"/>
    <w:rsid w:val="00AE286E"/>
    <w:rsid w:val="00AF7159"/>
    <w:rsid w:val="00B078EF"/>
    <w:rsid w:val="00B20AE4"/>
    <w:rsid w:val="00B25FC0"/>
    <w:rsid w:val="00B319A9"/>
    <w:rsid w:val="00B3519A"/>
    <w:rsid w:val="00B41525"/>
    <w:rsid w:val="00B43B45"/>
    <w:rsid w:val="00B5509C"/>
    <w:rsid w:val="00B64015"/>
    <w:rsid w:val="00B73407"/>
    <w:rsid w:val="00B737E0"/>
    <w:rsid w:val="00B738F3"/>
    <w:rsid w:val="00B801CC"/>
    <w:rsid w:val="00BA0D75"/>
    <w:rsid w:val="00BA7A9F"/>
    <w:rsid w:val="00BC1144"/>
    <w:rsid w:val="00BC48A4"/>
    <w:rsid w:val="00BC5D2F"/>
    <w:rsid w:val="00BC6A30"/>
    <w:rsid w:val="00BC7CF3"/>
    <w:rsid w:val="00BD5E94"/>
    <w:rsid w:val="00BE5E31"/>
    <w:rsid w:val="00BF5475"/>
    <w:rsid w:val="00C13181"/>
    <w:rsid w:val="00C40628"/>
    <w:rsid w:val="00C43D0B"/>
    <w:rsid w:val="00C661BB"/>
    <w:rsid w:val="00C85AE4"/>
    <w:rsid w:val="00C96930"/>
    <w:rsid w:val="00CA433B"/>
    <w:rsid w:val="00CA4D7B"/>
    <w:rsid w:val="00CB5B76"/>
    <w:rsid w:val="00CC2389"/>
    <w:rsid w:val="00CC4BD5"/>
    <w:rsid w:val="00CC74BF"/>
    <w:rsid w:val="00CD1417"/>
    <w:rsid w:val="00CD4325"/>
    <w:rsid w:val="00CD5C34"/>
    <w:rsid w:val="00CF03B5"/>
    <w:rsid w:val="00CF63B1"/>
    <w:rsid w:val="00CF6D4B"/>
    <w:rsid w:val="00D038AC"/>
    <w:rsid w:val="00D06EB3"/>
    <w:rsid w:val="00D06F86"/>
    <w:rsid w:val="00D15157"/>
    <w:rsid w:val="00D230CD"/>
    <w:rsid w:val="00D306D1"/>
    <w:rsid w:val="00D32615"/>
    <w:rsid w:val="00D32D63"/>
    <w:rsid w:val="00D40F53"/>
    <w:rsid w:val="00D53927"/>
    <w:rsid w:val="00D56494"/>
    <w:rsid w:val="00D62093"/>
    <w:rsid w:val="00D64AB0"/>
    <w:rsid w:val="00D741BB"/>
    <w:rsid w:val="00D768E5"/>
    <w:rsid w:val="00D83ED6"/>
    <w:rsid w:val="00D91B1B"/>
    <w:rsid w:val="00D9518F"/>
    <w:rsid w:val="00DA5792"/>
    <w:rsid w:val="00DB1A6A"/>
    <w:rsid w:val="00DB3912"/>
    <w:rsid w:val="00DB4510"/>
    <w:rsid w:val="00DB7BCD"/>
    <w:rsid w:val="00DC4B12"/>
    <w:rsid w:val="00DD0C32"/>
    <w:rsid w:val="00DF43F3"/>
    <w:rsid w:val="00DF6E46"/>
    <w:rsid w:val="00DF7CDF"/>
    <w:rsid w:val="00E20BB0"/>
    <w:rsid w:val="00E24E10"/>
    <w:rsid w:val="00E33097"/>
    <w:rsid w:val="00E3678C"/>
    <w:rsid w:val="00E52A8D"/>
    <w:rsid w:val="00E6283B"/>
    <w:rsid w:val="00E77447"/>
    <w:rsid w:val="00E85F1E"/>
    <w:rsid w:val="00E86C4D"/>
    <w:rsid w:val="00E87303"/>
    <w:rsid w:val="00EA022E"/>
    <w:rsid w:val="00EA55DE"/>
    <w:rsid w:val="00EA5B88"/>
    <w:rsid w:val="00EA5CB9"/>
    <w:rsid w:val="00EB3D5F"/>
    <w:rsid w:val="00EB6EC0"/>
    <w:rsid w:val="00EC59BD"/>
    <w:rsid w:val="00ED1D78"/>
    <w:rsid w:val="00EE1785"/>
    <w:rsid w:val="00EE531E"/>
    <w:rsid w:val="00F02ADF"/>
    <w:rsid w:val="00F05481"/>
    <w:rsid w:val="00F2224E"/>
    <w:rsid w:val="00F309AA"/>
    <w:rsid w:val="00F31F7C"/>
    <w:rsid w:val="00F35A32"/>
    <w:rsid w:val="00F427EC"/>
    <w:rsid w:val="00F44E71"/>
    <w:rsid w:val="00F539FC"/>
    <w:rsid w:val="00F54EA3"/>
    <w:rsid w:val="00F80280"/>
    <w:rsid w:val="00F81135"/>
    <w:rsid w:val="00F816FC"/>
    <w:rsid w:val="00F9469A"/>
    <w:rsid w:val="00F9544E"/>
    <w:rsid w:val="00FA0424"/>
    <w:rsid w:val="00FA0680"/>
    <w:rsid w:val="00FA6D23"/>
    <w:rsid w:val="00FA7538"/>
    <w:rsid w:val="00FB5B0F"/>
    <w:rsid w:val="00FD2431"/>
    <w:rsid w:val="00FD3ABD"/>
    <w:rsid w:val="00FD3E7A"/>
    <w:rsid w:val="00FE5B43"/>
    <w:rsid w:val="00FE5B66"/>
    <w:rsid w:val="00FF6CC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112E5CD"/>
  <w15:docId w15:val="{8FE6DDC4-962A-4776-AA8F-3379F28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3">
    <w:name w:val="Char Char3"/>
    <w:semiHidden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arChar2">
    <w:name w:val="Char Char2"/>
    <w:semiHidden/>
    <w:rPr>
      <w:rFonts w:cs="Times New Roman"/>
      <w:sz w:val="24"/>
      <w:szCs w:val="24"/>
      <w:lang w:val="en-GB" w:eastAsia="en-US"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CharChar1">
    <w:name w:val="Char Char1"/>
    <w:semiHidden/>
    <w:rPr>
      <w:rFonts w:cs="Times New Roman"/>
      <w:sz w:val="24"/>
      <w:szCs w:val="24"/>
      <w:lang w:val="en-GB" w:eastAsia="en-US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both"/>
    </w:pPr>
  </w:style>
  <w:style w:type="paragraph" w:styleId="BodyText">
    <w:name w:val="Body Text"/>
    <w:basedOn w:val="Normal"/>
    <w:pPr>
      <w:jc w:val="center"/>
    </w:pPr>
    <w:rPr>
      <w:b/>
      <w:bCs/>
      <w:sz w:val="20"/>
      <w:szCs w:val="20"/>
      <w:lang w:val="lv-LV"/>
    </w:rPr>
  </w:style>
  <w:style w:type="character" w:customStyle="1" w:styleId="CharChar">
    <w:name w:val="Char Char"/>
    <w:semiHidden/>
    <w:rPr>
      <w:rFonts w:cs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pPr>
      <w:ind w:firstLine="567"/>
      <w:jc w:val="both"/>
    </w:pPr>
    <w:rPr>
      <w:lang w:val="lv-LV" w:eastAsia="lv-LV"/>
    </w:rPr>
  </w:style>
  <w:style w:type="paragraph" w:customStyle="1" w:styleId="RakstzCharCharRakstzCharCharRakstz">
    <w:name w:val="Rakstz. Char Char Rakstz. Char Char Rakstz.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oSpacing1">
    <w:name w:val="No Spacing1"/>
    <w:qFormat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026FC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5431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1A8"/>
    <w:rPr>
      <w:sz w:val="20"/>
      <w:szCs w:val="20"/>
    </w:rPr>
  </w:style>
  <w:style w:type="character" w:customStyle="1" w:styleId="CommentTextChar">
    <w:name w:val="Comment Text Char"/>
    <w:link w:val="CommentText"/>
    <w:rsid w:val="005431A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31A8"/>
    <w:rPr>
      <w:b/>
      <w:bCs/>
    </w:rPr>
  </w:style>
  <w:style w:type="character" w:customStyle="1" w:styleId="CommentSubjectChar">
    <w:name w:val="Comment Subject Char"/>
    <w:link w:val="CommentSubject"/>
    <w:rsid w:val="005431A8"/>
    <w:rPr>
      <w:b/>
      <w:bCs/>
      <w:lang w:val="en-GB" w:eastAsia="en-US"/>
    </w:rPr>
  </w:style>
  <w:style w:type="paragraph" w:customStyle="1" w:styleId="RakstzCharCharRakstzCharCharRakstz0">
    <w:name w:val="Rakstz. Char Char Rakstz. Char Char Rakstz."/>
    <w:basedOn w:val="Normal"/>
    <w:rsid w:val="0099139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E5E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83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3CB4"/>
    <w:rPr>
      <w:lang w:val="en-GB" w:eastAsia="en-US"/>
    </w:rPr>
  </w:style>
  <w:style w:type="character" w:styleId="FootnoteReference">
    <w:name w:val="footnote reference"/>
    <w:basedOn w:val="DefaultParagraphFont"/>
    <w:rsid w:val="00283CB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54EA3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A232FD"/>
    <w:rPr>
      <w:sz w:val="24"/>
      <w:szCs w:val="24"/>
      <w:lang w:val="en-GB" w:eastAsia="en-US"/>
    </w:rPr>
  </w:style>
  <w:style w:type="paragraph" w:styleId="ListParagraph">
    <w:name w:val="List Paragraph"/>
    <w:aliases w:val="2,Akapit z listą BS,H&amp;P List Paragraph,Strip"/>
    <w:basedOn w:val="Normal"/>
    <w:link w:val="ListParagraphChar"/>
    <w:uiPriority w:val="34"/>
    <w:qFormat/>
    <w:rsid w:val="00FA7538"/>
    <w:pPr>
      <w:ind w:left="720"/>
      <w:contextualSpacing/>
    </w:pPr>
  </w:style>
  <w:style w:type="paragraph" w:customStyle="1" w:styleId="naislab">
    <w:name w:val="naislab"/>
    <w:basedOn w:val="Normal"/>
    <w:uiPriority w:val="99"/>
    <w:rsid w:val="00DB1A6A"/>
    <w:pPr>
      <w:spacing w:before="75" w:after="75"/>
      <w:jc w:val="right"/>
    </w:pPr>
  </w:style>
  <w:style w:type="character" w:customStyle="1" w:styleId="ListParagraphChar">
    <w:name w:val="List Paragraph Char"/>
    <w:aliases w:val="2 Char,Akapit z listą BS Char,H&amp;P List Paragraph Char,Strip Char"/>
    <w:link w:val="ListParagraph"/>
    <w:uiPriority w:val="34"/>
    <w:locked/>
    <w:rsid w:val="003916E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3329C144DA9A846BB0CECFDE58D00F3" ma:contentTypeVersion="0" ma:contentTypeDescription="Izveidot jaunu dokumentu." ma:contentTypeScope="" ma:versionID="592fe25209eb061037e482297b839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6A15-6BAF-42E1-9D4A-2A6F9CA29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1D5A6-237E-4D21-B00C-B2ABA37287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0FA89-F089-4584-B9E1-38E605147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A702F-5DA5-47FC-A015-65AD430B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1220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"Gada pārskata sagatavošanas kārtība" 2.pielikums</vt:lpstr>
    </vt:vector>
  </TitlesOfParts>
  <Company>Valsts kase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"Gada pārskata sagatavošanas kārtība" 2.pielikums</dc:title>
  <dc:subject>Pielikums</dc:subject>
  <dc:creator>Vineta.Parfenkova@kase.gov.lv</dc:creator>
  <dc:description>Atbild.amatpersona: Ligita Agleniece, 7094249,Ligita.Agleniece@kase.gov.lv_x000d_
Izpildītājs - Vineta Parfenkova, 7094248,Vineta.Parfenkova@kase.gov.lv</dc:description>
  <cp:lastModifiedBy>Sandija Krūmiņa-Pēkšena</cp:lastModifiedBy>
  <cp:revision>3</cp:revision>
  <cp:lastPrinted>2018-06-13T08:20:00Z</cp:lastPrinted>
  <dcterms:created xsi:type="dcterms:W3CDTF">2020-07-08T09:35:00Z</dcterms:created>
  <dcterms:modified xsi:type="dcterms:W3CDTF">2020-07-08T09:36:00Z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0x01010083329C144DA9A846BB0CECFDE58D00F3</vt:lpwstr>
  </property>
</Properties>
</file>